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9442" w14:textId="06B34144" w:rsidR="0023407C" w:rsidRPr="00A45184" w:rsidRDefault="00EB4DA8" w:rsidP="00044AEB">
      <w:pPr>
        <w:pStyle w:val="Heading1"/>
        <w:rPr>
          <w:rFonts w:ascii="Public Sans" w:hAnsi="Public Sans"/>
          <w:b/>
          <w:color w:val="auto"/>
          <w:sz w:val="32"/>
          <w:szCs w:val="32"/>
        </w:rPr>
      </w:pPr>
      <w:r>
        <w:rPr>
          <w:rFonts w:ascii="Public Sans" w:hAnsi="Public Sans"/>
          <w:b/>
          <w:color w:val="auto"/>
          <w:sz w:val="32"/>
          <w:szCs w:val="32"/>
        </w:rPr>
        <w:t>Equity Plan</w:t>
      </w:r>
      <w:r w:rsidR="00044AEB" w:rsidRPr="00A45184">
        <w:rPr>
          <w:rFonts w:ascii="Public Sans" w:hAnsi="Public Sans"/>
          <w:b/>
          <w:color w:val="auto"/>
          <w:sz w:val="32"/>
          <w:szCs w:val="32"/>
        </w:rPr>
        <w:t xml:space="preserve"> </w:t>
      </w:r>
    </w:p>
    <w:p w14:paraId="61239452" w14:textId="77777777" w:rsidR="00044AEB" w:rsidRPr="00A45184" w:rsidRDefault="00044AEB" w:rsidP="00044AEB">
      <w:pPr>
        <w:spacing w:before="0" w:after="0"/>
        <w:rPr>
          <w:rFonts w:ascii="Public Sans" w:hAnsi="Public Sans"/>
          <w:sz w:val="32"/>
          <w:szCs w:val="32"/>
        </w:rPr>
      </w:pPr>
    </w:p>
    <w:tbl>
      <w:tblPr>
        <w:tblW w:w="100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663"/>
      </w:tblGrid>
      <w:tr w:rsidR="0023407C" w:rsidRPr="00A45184" w14:paraId="732E6EC3" w14:textId="77777777" w:rsidTr="001214E9">
        <w:trPr>
          <w:trHeight w:val="578"/>
        </w:trPr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CFE00A8" w14:textId="77777777" w:rsidR="0023407C" w:rsidRPr="00A45184" w:rsidRDefault="0023407C" w:rsidP="00A362E3">
            <w:pPr>
              <w:rPr>
                <w:rFonts w:ascii="Public Sans" w:hAnsi="Public Sans" w:cs="Arial"/>
                <w:b/>
                <w:color w:val="FFFFFF" w:themeColor="background1"/>
                <w:sz w:val="22"/>
                <w:szCs w:val="22"/>
              </w:rPr>
            </w:pPr>
            <w:r w:rsidRPr="00A45184">
              <w:rPr>
                <w:rFonts w:ascii="Public Sans" w:hAnsi="Public Sans" w:cs="Arial"/>
                <w:b/>
                <w:color w:val="FFFFFF" w:themeColor="background1"/>
                <w:sz w:val="22"/>
                <w:szCs w:val="22"/>
              </w:rPr>
              <w:t>Service Provider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F1F8" w14:textId="77777777" w:rsidR="0023407C" w:rsidRPr="00A45184" w:rsidRDefault="0023407C" w:rsidP="00A362E3">
            <w:pPr>
              <w:rPr>
                <w:rFonts w:ascii="Public Sans" w:hAnsi="Public Sans" w:cs="Arial"/>
                <w:b/>
                <w:sz w:val="22"/>
                <w:szCs w:val="22"/>
              </w:rPr>
            </w:pPr>
          </w:p>
        </w:tc>
      </w:tr>
      <w:tr w:rsidR="00E03561" w:rsidRPr="00A45184" w14:paraId="4064AB8C" w14:textId="77777777" w:rsidTr="001214E9">
        <w:tblPrEx>
          <w:jc w:val="center"/>
        </w:tblPrEx>
        <w:trPr>
          <w:trHeight w:val="723"/>
          <w:jc w:val="center"/>
        </w:trPr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75C2D78" w14:textId="114D643B" w:rsidR="00E03561" w:rsidRPr="00A45184" w:rsidRDefault="00E03561" w:rsidP="00A362E3">
            <w:pPr>
              <w:rPr>
                <w:rFonts w:ascii="Public Sans" w:hAnsi="Public Sans" w:cstheme="majorHAnsi"/>
                <w:b/>
                <w:color w:val="FFFFFF"/>
                <w:sz w:val="22"/>
                <w:szCs w:val="22"/>
              </w:rPr>
            </w:pPr>
            <w:r w:rsidRPr="00A45184">
              <w:rPr>
                <w:rFonts w:ascii="Public Sans" w:hAnsi="Public Sans" w:cstheme="majorHAnsi"/>
                <w:b/>
                <w:color w:val="FFFFFF"/>
                <w:sz w:val="22"/>
                <w:szCs w:val="22"/>
              </w:rPr>
              <w:t>Youth Justice Community Office(s)</w:t>
            </w:r>
            <w:r w:rsidR="006F543C" w:rsidRPr="00A45184">
              <w:rPr>
                <w:rFonts w:ascii="Public Sans" w:hAnsi="Public Sans" w:cstheme="majorHAnsi"/>
                <w:b/>
                <w:color w:val="FFFFFF"/>
                <w:sz w:val="22"/>
                <w:szCs w:val="22"/>
              </w:rPr>
              <w:t xml:space="preserve"> /</w:t>
            </w:r>
            <w:r w:rsidR="002B6870" w:rsidRPr="00A45184">
              <w:rPr>
                <w:rFonts w:ascii="Public Sans" w:hAnsi="Public Sans" w:cstheme="majorHAnsi"/>
                <w:b/>
                <w:color w:val="FFFFFF"/>
                <w:sz w:val="22"/>
                <w:szCs w:val="22"/>
              </w:rPr>
              <w:t xml:space="preserve"> </w:t>
            </w:r>
            <w:r w:rsidR="006F543C" w:rsidRPr="00A45184">
              <w:rPr>
                <w:rFonts w:ascii="Public Sans" w:hAnsi="Public Sans" w:cstheme="majorHAnsi"/>
                <w:b/>
                <w:color w:val="FFFFFF"/>
                <w:sz w:val="22"/>
                <w:szCs w:val="22"/>
              </w:rPr>
              <w:t>Service location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2D8A" w14:textId="77777777" w:rsidR="00E03561" w:rsidRPr="00A45184" w:rsidRDefault="00E03561" w:rsidP="00A362E3">
            <w:pPr>
              <w:rPr>
                <w:rFonts w:ascii="Public Sans" w:hAnsi="Public Sans" w:cs="Arial"/>
                <w:sz w:val="22"/>
                <w:szCs w:val="22"/>
              </w:rPr>
            </w:pPr>
          </w:p>
        </w:tc>
      </w:tr>
      <w:tr w:rsidR="00044AEB" w:rsidRPr="00A45184" w14:paraId="5197C7E4" w14:textId="77777777" w:rsidTr="001214E9">
        <w:tblPrEx>
          <w:jc w:val="center"/>
        </w:tblPrEx>
        <w:trPr>
          <w:trHeight w:val="723"/>
          <w:jc w:val="center"/>
        </w:trPr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115FE56" w14:textId="77777777" w:rsidR="00044AEB" w:rsidRPr="00A45184" w:rsidRDefault="00044AEB" w:rsidP="00A362E3">
            <w:pPr>
              <w:rPr>
                <w:rFonts w:ascii="Public Sans" w:hAnsi="Public Sans" w:cstheme="majorHAnsi"/>
                <w:b/>
                <w:color w:val="FFFFFF"/>
                <w:sz w:val="22"/>
                <w:szCs w:val="22"/>
              </w:rPr>
            </w:pPr>
            <w:r w:rsidRPr="00A45184">
              <w:rPr>
                <w:rFonts w:ascii="Public Sans" w:hAnsi="Public Sans" w:cstheme="majorHAnsi"/>
                <w:b/>
                <w:color w:val="FFFFFF"/>
                <w:sz w:val="22"/>
                <w:szCs w:val="22"/>
              </w:rPr>
              <w:t>Funding Year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1955" w14:textId="71D79A4E" w:rsidR="00044AEB" w:rsidRPr="00A45184" w:rsidRDefault="00044AEB" w:rsidP="00C60CFA">
            <w:pPr>
              <w:rPr>
                <w:rFonts w:ascii="Public Sans" w:hAnsi="Public Sans" w:cs="Arial"/>
                <w:b/>
                <w:sz w:val="22"/>
                <w:szCs w:val="22"/>
              </w:rPr>
            </w:pPr>
            <w:r w:rsidRPr="00A45184">
              <w:rPr>
                <w:rFonts w:ascii="Public Sans" w:hAnsi="Public Sans" w:cs="Arial"/>
                <w:b/>
                <w:sz w:val="22"/>
                <w:szCs w:val="22"/>
              </w:rPr>
              <w:t>202</w:t>
            </w:r>
            <w:r w:rsidR="002133EB" w:rsidRPr="00A45184">
              <w:rPr>
                <w:rFonts w:ascii="Public Sans" w:hAnsi="Public Sans" w:cs="Arial"/>
                <w:b/>
                <w:sz w:val="22"/>
                <w:szCs w:val="22"/>
              </w:rPr>
              <w:t>2</w:t>
            </w:r>
            <w:r w:rsidRPr="00A45184">
              <w:rPr>
                <w:rFonts w:ascii="Public Sans" w:hAnsi="Public Sans" w:cs="Arial"/>
                <w:b/>
                <w:sz w:val="22"/>
                <w:szCs w:val="22"/>
              </w:rPr>
              <w:t>-</w:t>
            </w:r>
            <w:r w:rsidR="009C5F43" w:rsidRPr="00A45184">
              <w:rPr>
                <w:rFonts w:ascii="Public Sans" w:hAnsi="Public Sans" w:cs="Arial"/>
                <w:b/>
                <w:sz w:val="22"/>
                <w:szCs w:val="22"/>
              </w:rPr>
              <w:t xml:space="preserve"> </w:t>
            </w:r>
            <w:r w:rsidRPr="00A45184">
              <w:rPr>
                <w:rFonts w:ascii="Public Sans" w:hAnsi="Public Sans" w:cs="Arial"/>
                <w:b/>
                <w:sz w:val="22"/>
                <w:szCs w:val="22"/>
              </w:rPr>
              <w:t>2</w:t>
            </w:r>
            <w:r w:rsidR="002B6870" w:rsidRPr="00A45184">
              <w:rPr>
                <w:rFonts w:ascii="Public Sans" w:hAnsi="Public Sans" w:cs="Arial"/>
                <w:b/>
                <w:sz w:val="22"/>
                <w:szCs w:val="22"/>
              </w:rPr>
              <w:t>02</w:t>
            </w:r>
            <w:r w:rsidR="002133EB" w:rsidRPr="00A45184">
              <w:rPr>
                <w:rFonts w:ascii="Public Sans" w:hAnsi="Public Sans" w:cs="Arial"/>
                <w:b/>
                <w:sz w:val="22"/>
                <w:szCs w:val="22"/>
              </w:rPr>
              <w:t>3</w:t>
            </w:r>
          </w:p>
        </w:tc>
      </w:tr>
    </w:tbl>
    <w:p w14:paraId="46DC52F7" w14:textId="77777777" w:rsidR="00B82C52" w:rsidRPr="00A45184" w:rsidRDefault="00B82C52" w:rsidP="00B82C52">
      <w:pPr>
        <w:pStyle w:val="ListParagraph"/>
        <w:spacing w:before="0" w:after="0"/>
        <w:ind w:left="720"/>
        <w:contextualSpacing/>
        <w:rPr>
          <w:rFonts w:ascii="Public Sans" w:hAnsi="Public Sans" w:cstheme="minorHAnsi"/>
          <w:sz w:val="22"/>
          <w:szCs w:val="22"/>
        </w:rPr>
      </w:pPr>
    </w:p>
    <w:p w14:paraId="5B4F8C53" w14:textId="181D4134" w:rsidR="00D27AF8" w:rsidRPr="00736782" w:rsidRDefault="002D0978" w:rsidP="00736782">
      <w:pPr>
        <w:shd w:val="clear" w:color="auto" w:fill="CDEFEA" w:themeFill="accent3" w:themeFillTint="33"/>
        <w:jc w:val="center"/>
        <w:rPr>
          <w:rFonts w:ascii="Public Sans" w:hAnsi="Public Sans" w:cstheme="minorHAnsi"/>
          <w:b/>
          <w:color w:val="000000"/>
          <w:sz w:val="28"/>
          <w:szCs w:val="28"/>
        </w:rPr>
      </w:pPr>
      <w:bookmarkStart w:id="0" w:name="_Hlk108617707"/>
      <w:r w:rsidRPr="00736782">
        <w:rPr>
          <w:rFonts w:ascii="Public Sans" w:hAnsi="Public Sans" w:cstheme="minorHAnsi"/>
          <w:b/>
          <w:color w:val="000000"/>
          <w:sz w:val="28"/>
          <w:szCs w:val="28"/>
        </w:rPr>
        <w:t>Instructions</w:t>
      </w:r>
    </w:p>
    <w:p w14:paraId="65F06E52" w14:textId="77777777" w:rsidR="005B0CF0" w:rsidRPr="008C78A9" w:rsidRDefault="005B0CF0" w:rsidP="008C78A9">
      <w:pPr>
        <w:shd w:val="clear" w:color="auto" w:fill="69CFC2" w:themeFill="accent3" w:themeFillTint="99"/>
        <w:rPr>
          <w:rFonts w:ascii="Public Sans" w:hAnsi="Public Sans" w:cstheme="minorHAnsi"/>
          <w:b/>
          <w:color w:val="000000"/>
        </w:rPr>
      </w:pPr>
    </w:p>
    <w:p w14:paraId="4F0A4E28" w14:textId="4BB17023" w:rsidR="002D0978" w:rsidRPr="008C78A9" w:rsidRDefault="002D0978" w:rsidP="008C78A9">
      <w:pPr>
        <w:tabs>
          <w:tab w:val="left" w:pos="733"/>
        </w:tabs>
        <w:autoSpaceDE w:val="0"/>
        <w:autoSpaceDN w:val="0"/>
        <w:adjustRightInd w:val="0"/>
        <w:jc w:val="both"/>
        <w:rPr>
          <w:rFonts w:ascii="Public Sans" w:hAnsi="Public Sans" w:cs="Arial"/>
          <w:b/>
          <w:bCs/>
          <w:lang w:eastAsia="en-AU"/>
        </w:rPr>
      </w:pPr>
      <w:r w:rsidRPr="008C78A9">
        <w:rPr>
          <w:rFonts w:ascii="Public Sans" w:hAnsi="Public Sans" w:cs="Arial"/>
          <w:b/>
          <w:bCs/>
          <w:lang w:eastAsia="en-AU"/>
        </w:rPr>
        <w:t>Step 1: Development of the Plan</w:t>
      </w:r>
    </w:p>
    <w:p w14:paraId="6DF5C108" w14:textId="033D8BC1" w:rsidR="005B0CF0" w:rsidRPr="00024AEE" w:rsidRDefault="00024AEE" w:rsidP="00024AEE">
      <w:pPr>
        <w:pStyle w:val="ListParagraph"/>
        <w:numPr>
          <w:ilvl w:val="0"/>
          <w:numId w:val="39"/>
        </w:numPr>
        <w:tabs>
          <w:tab w:val="left" w:pos="733"/>
        </w:tabs>
        <w:autoSpaceDE w:val="0"/>
        <w:autoSpaceDN w:val="0"/>
        <w:adjustRightInd w:val="0"/>
        <w:rPr>
          <w:rFonts w:ascii="Public Sans" w:hAnsi="Public Sans" w:cs="Arial"/>
          <w:lang w:eastAsia="en-AU"/>
        </w:rPr>
      </w:pPr>
      <w:r w:rsidRPr="00024AEE">
        <w:rPr>
          <w:rFonts w:ascii="Public Sans" w:hAnsi="Public Sans" w:cs="Arial"/>
          <w:lang w:eastAsia="en-AU"/>
        </w:rPr>
        <w:t>P</w:t>
      </w:r>
      <w:r w:rsidR="00D27AF8" w:rsidRPr="00024AEE">
        <w:rPr>
          <w:rFonts w:ascii="Public Sans" w:hAnsi="Public Sans" w:cs="Arial"/>
          <w:lang w:eastAsia="en-AU"/>
        </w:rPr>
        <w:t xml:space="preserve">rovide details regarding the </w:t>
      </w:r>
      <w:r w:rsidR="008A5082" w:rsidRPr="00024AEE">
        <w:rPr>
          <w:rFonts w:ascii="Public Sans" w:hAnsi="Public Sans" w:cs="Arial"/>
          <w:lang w:eastAsia="en-AU"/>
        </w:rPr>
        <w:t>strategi</w:t>
      </w:r>
      <w:r w:rsidR="004B5BC2" w:rsidRPr="00024AEE">
        <w:rPr>
          <w:rFonts w:ascii="Public Sans" w:hAnsi="Public Sans" w:cs="Arial"/>
          <w:lang w:eastAsia="en-AU"/>
        </w:rPr>
        <w:t>e</w:t>
      </w:r>
      <w:r w:rsidR="008A5082" w:rsidRPr="00024AEE">
        <w:rPr>
          <w:rFonts w:ascii="Public Sans" w:hAnsi="Public Sans" w:cs="Arial"/>
          <w:lang w:eastAsia="en-AU"/>
        </w:rPr>
        <w:t>s</w:t>
      </w:r>
      <w:r w:rsidR="004B5BC2" w:rsidRPr="00024AEE">
        <w:rPr>
          <w:rFonts w:ascii="Public Sans" w:hAnsi="Public Sans" w:cs="Arial"/>
          <w:lang w:eastAsia="en-AU"/>
        </w:rPr>
        <w:t xml:space="preserve"> below</w:t>
      </w:r>
      <w:r w:rsidR="008A5082" w:rsidRPr="00024AEE">
        <w:rPr>
          <w:rFonts w:ascii="Public Sans" w:hAnsi="Public Sans" w:cs="Arial"/>
          <w:lang w:eastAsia="en-AU"/>
        </w:rPr>
        <w:t xml:space="preserve"> </w:t>
      </w:r>
      <w:r w:rsidR="00D27AF8" w:rsidRPr="00024AEE">
        <w:rPr>
          <w:rFonts w:ascii="Public Sans" w:hAnsi="Public Sans" w:cs="Arial"/>
          <w:lang w:eastAsia="en-AU"/>
        </w:rPr>
        <w:t>and what you expect to achieve during the coming year</w:t>
      </w:r>
      <w:r w:rsidR="002D0978" w:rsidRPr="00024AEE">
        <w:rPr>
          <w:rFonts w:ascii="Public Sans" w:hAnsi="Public Sans" w:cs="Arial"/>
          <w:lang w:eastAsia="en-AU"/>
        </w:rPr>
        <w:t xml:space="preserve">, under each focus area. </w:t>
      </w:r>
      <w:r w:rsidR="005B0CF0" w:rsidRPr="00024AEE">
        <w:rPr>
          <w:rFonts w:ascii="Public Sans" w:hAnsi="Public Sans" w:cs="Arial"/>
          <w:lang w:eastAsia="en-AU"/>
        </w:rPr>
        <w:t>P</w:t>
      </w:r>
      <w:r w:rsidR="008177BB" w:rsidRPr="00024AEE">
        <w:rPr>
          <w:rFonts w:ascii="Public Sans" w:hAnsi="Public Sans" w:cs="Arial"/>
          <w:lang w:eastAsia="en-AU"/>
        </w:rPr>
        <w:t>lease</w:t>
      </w:r>
      <w:r w:rsidR="00D27AF8" w:rsidRPr="00024AEE">
        <w:rPr>
          <w:rFonts w:ascii="Public Sans" w:hAnsi="Public Sans" w:cs="Arial"/>
          <w:lang w:eastAsia="en-AU"/>
        </w:rPr>
        <w:t xml:space="preserve"> outline the activities, deliverables, </w:t>
      </w:r>
      <w:proofErr w:type="gramStart"/>
      <w:r w:rsidR="00D27AF8" w:rsidRPr="00024AEE">
        <w:rPr>
          <w:rFonts w:ascii="Public Sans" w:hAnsi="Public Sans" w:cs="Arial"/>
          <w:lang w:eastAsia="en-AU"/>
        </w:rPr>
        <w:t>outcomes</w:t>
      </w:r>
      <w:proofErr w:type="gramEnd"/>
      <w:r w:rsidR="00D27AF8" w:rsidRPr="00024AEE">
        <w:rPr>
          <w:rFonts w:ascii="Public Sans" w:hAnsi="Public Sans" w:cs="Arial"/>
          <w:lang w:eastAsia="en-AU"/>
        </w:rPr>
        <w:t xml:space="preserve"> and timeframes that will be implemented for </w:t>
      </w:r>
      <w:r w:rsidR="006F543C" w:rsidRPr="00024AEE">
        <w:rPr>
          <w:rFonts w:ascii="Public Sans" w:hAnsi="Public Sans" w:cs="Arial"/>
          <w:lang w:eastAsia="en-AU"/>
        </w:rPr>
        <w:t>your</w:t>
      </w:r>
      <w:r w:rsidR="00D27AF8" w:rsidRPr="00024AEE">
        <w:rPr>
          <w:rFonts w:ascii="Public Sans" w:hAnsi="Public Sans" w:cs="Arial"/>
          <w:lang w:eastAsia="en-AU"/>
        </w:rPr>
        <w:t xml:space="preserve"> service location</w:t>
      </w:r>
      <w:r w:rsidR="008177BB" w:rsidRPr="00024AEE">
        <w:rPr>
          <w:rFonts w:ascii="Public Sans" w:hAnsi="Public Sans" w:cs="Arial"/>
          <w:lang w:eastAsia="en-AU"/>
        </w:rPr>
        <w:t>.</w:t>
      </w:r>
    </w:p>
    <w:p w14:paraId="15C72ADD" w14:textId="23812C4A" w:rsidR="00D27AF8" w:rsidRPr="00024AEE" w:rsidRDefault="002D0978" w:rsidP="00024AEE">
      <w:pPr>
        <w:pStyle w:val="ListParagraph"/>
        <w:numPr>
          <w:ilvl w:val="0"/>
          <w:numId w:val="39"/>
        </w:numPr>
        <w:tabs>
          <w:tab w:val="left" w:pos="733"/>
        </w:tabs>
        <w:autoSpaceDE w:val="0"/>
        <w:autoSpaceDN w:val="0"/>
        <w:adjustRightInd w:val="0"/>
        <w:rPr>
          <w:rFonts w:ascii="Public Sans" w:hAnsi="Public Sans" w:cs="Arial"/>
          <w:lang w:eastAsia="en-AU"/>
        </w:rPr>
      </w:pPr>
      <w:r w:rsidRPr="00024AEE">
        <w:rPr>
          <w:rFonts w:ascii="Public Sans" w:hAnsi="Public Sans" w:cs="Arial"/>
          <w:lang w:eastAsia="en-AU"/>
        </w:rPr>
        <w:t>Ensure you describe strategies and activities that are specific to the service you are providing,</w:t>
      </w:r>
      <w:r w:rsidR="008177BB" w:rsidRPr="00024AEE">
        <w:rPr>
          <w:rFonts w:ascii="Public Sans" w:hAnsi="Public Sans" w:cs="Arial"/>
          <w:lang w:eastAsia="en-AU"/>
        </w:rPr>
        <w:t xml:space="preserve"> not</w:t>
      </w:r>
      <w:r w:rsidR="00D27AF8" w:rsidRPr="00024AEE">
        <w:rPr>
          <w:rFonts w:ascii="Public Sans" w:hAnsi="Public Sans" w:cs="Arial"/>
          <w:lang w:eastAsia="en-AU"/>
        </w:rPr>
        <w:t xml:space="preserve"> broader Agency </w:t>
      </w:r>
      <w:r w:rsidR="008177BB" w:rsidRPr="00024AEE">
        <w:rPr>
          <w:rFonts w:ascii="Public Sans" w:hAnsi="Public Sans" w:cs="Arial"/>
          <w:lang w:eastAsia="en-AU"/>
        </w:rPr>
        <w:t xml:space="preserve">strategies </w:t>
      </w:r>
      <w:r w:rsidRPr="00024AEE">
        <w:rPr>
          <w:rFonts w:ascii="Public Sans" w:hAnsi="Public Sans" w:cs="Arial"/>
          <w:lang w:eastAsia="en-AU"/>
        </w:rPr>
        <w:t>(</w:t>
      </w:r>
      <w:r w:rsidR="008177BB" w:rsidRPr="00024AEE">
        <w:rPr>
          <w:rFonts w:ascii="Public Sans" w:hAnsi="Public Sans" w:cs="Arial"/>
          <w:lang w:eastAsia="en-AU"/>
        </w:rPr>
        <w:t xml:space="preserve">although they may be referenced </w:t>
      </w:r>
      <w:r w:rsidR="00D27AF8" w:rsidRPr="00024AEE">
        <w:rPr>
          <w:rFonts w:ascii="Public Sans" w:hAnsi="Public Sans" w:cs="Arial"/>
          <w:lang w:eastAsia="en-AU"/>
        </w:rPr>
        <w:t>if it directly relates to the service</w:t>
      </w:r>
      <w:r w:rsidR="009C5F43" w:rsidRPr="00024AEE">
        <w:rPr>
          <w:rFonts w:ascii="Public Sans" w:hAnsi="Public Sans" w:cs="Arial"/>
          <w:lang w:eastAsia="en-AU"/>
        </w:rPr>
        <w:t>(s)</w:t>
      </w:r>
      <w:r w:rsidR="00D27AF8" w:rsidRPr="00024AEE">
        <w:rPr>
          <w:rFonts w:ascii="Public Sans" w:hAnsi="Public Sans" w:cs="Arial"/>
          <w:lang w:eastAsia="en-AU"/>
        </w:rPr>
        <w:t xml:space="preserve"> you will be providing</w:t>
      </w:r>
      <w:r w:rsidR="00BD39EF" w:rsidRPr="00024AEE">
        <w:rPr>
          <w:rFonts w:ascii="Public Sans" w:hAnsi="Public Sans" w:cs="Arial"/>
          <w:lang w:eastAsia="en-AU"/>
        </w:rPr>
        <w:t xml:space="preserve"> at the local level</w:t>
      </w:r>
      <w:r w:rsidRPr="00024AEE">
        <w:rPr>
          <w:rFonts w:ascii="Public Sans" w:hAnsi="Public Sans" w:cs="Arial"/>
          <w:lang w:eastAsia="en-AU"/>
        </w:rPr>
        <w:t>)</w:t>
      </w:r>
      <w:r w:rsidR="00D27AF8" w:rsidRPr="00024AEE">
        <w:rPr>
          <w:rFonts w:ascii="Public Sans" w:hAnsi="Public Sans" w:cs="Arial"/>
          <w:lang w:eastAsia="en-AU"/>
        </w:rPr>
        <w:t>.</w:t>
      </w:r>
      <w:r w:rsidR="00CB7F3C" w:rsidRPr="00024AEE">
        <w:rPr>
          <w:rFonts w:ascii="Public Sans" w:hAnsi="Public Sans" w:cs="Arial"/>
          <w:lang w:eastAsia="en-AU"/>
        </w:rPr>
        <w:t xml:space="preserve"> </w:t>
      </w:r>
    </w:p>
    <w:p w14:paraId="35407396" w14:textId="5BA5F73A" w:rsidR="006F0824" w:rsidRPr="00024AEE" w:rsidRDefault="002D0978" w:rsidP="00024AEE">
      <w:pPr>
        <w:pStyle w:val="ListParagraph"/>
        <w:numPr>
          <w:ilvl w:val="0"/>
          <w:numId w:val="39"/>
        </w:numPr>
        <w:tabs>
          <w:tab w:val="left" w:pos="733"/>
        </w:tabs>
        <w:autoSpaceDE w:val="0"/>
        <w:autoSpaceDN w:val="0"/>
        <w:adjustRightInd w:val="0"/>
        <w:rPr>
          <w:rFonts w:ascii="Public Sans" w:hAnsi="Public Sans" w:cs="Arial"/>
          <w:lang w:eastAsia="en-AU"/>
        </w:rPr>
      </w:pPr>
      <w:r w:rsidRPr="00024AEE">
        <w:rPr>
          <w:rFonts w:ascii="Public Sans" w:hAnsi="Public Sans" w:cs="Arial"/>
          <w:lang w:eastAsia="en-AU"/>
        </w:rPr>
        <w:t xml:space="preserve">In developing this plan, we recommend you </w:t>
      </w:r>
      <w:r w:rsidR="00CB7F3C" w:rsidRPr="00024AEE">
        <w:rPr>
          <w:rFonts w:ascii="Public Sans" w:hAnsi="Public Sans" w:cs="Arial"/>
          <w:lang w:eastAsia="en-AU"/>
        </w:rPr>
        <w:t xml:space="preserve">consult with </w:t>
      </w:r>
      <w:r w:rsidR="00F66CC4" w:rsidRPr="00024AEE">
        <w:rPr>
          <w:rFonts w:ascii="Public Sans" w:hAnsi="Public Sans" w:cs="Arial"/>
          <w:lang w:eastAsia="en-AU"/>
        </w:rPr>
        <w:t>your Youth Justice</w:t>
      </w:r>
      <w:r w:rsidR="00FC1CE0" w:rsidRPr="00024AEE">
        <w:rPr>
          <w:rFonts w:ascii="Public Sans" w:hAnsi="Public Sans" w:cs="Arial"/>
          <w:lang w:eastAsia="en-AU"/>
        </w:rPr>
        <w:t xml:space="preserve"> (YJ)</w:t>
      </w:r>
      <w:r w:rsidR="00F66CC4" w:rsidRPr="00024AEE">
        <w:rPr>
          <w:rFonts w:ascii="Public Sans" w:hAnsi="Public Sans" w:cs="Arial"/>
          <w:lang w:eastAsia="en-AU"/>
        </w:rPr>
        <w:t xml:space="preserve"> </w:t>
      </w:r>
      <w:r w:rsidR="00514884" w:rsidRPr="00024AEE">
        <w:rPr>
          <w:rFonts w:ascii="Public Sans" w:hAnsi="Public Sans" w:cs="Arial"/>
          <w:lang w:eastAsia="en-AU"/>
        </w:rPr>
        <w:t>Contract Man</w:t>
      </w:r>
      <w:r w:rsidR="000C706C" w:rsidRPr="00024AEE">
        <w:rPr>
          <w:rFonts w:ascii="Public Sans" w:hAnsi="Public Sans" w:cs="Arial"/>
          <w:lang w:eastAsia="en-AU"/>
        </w:rPr>
        <w:t>a</w:t>
      </w:r>
      <w:r w:rsidR="00514884" w:rsidRPr="00024AEE">
        <w:rPr>
          <w:rFonts w:ascii="Public Sans" w:hAnsi="Public Sans" w:cs="Arial"/>
          <w:lang w:eastAsia="en-AU"/>
        </w:rPr>
        <w:t>ger</w:t>
      </w:r>
      <w:r w:rsidR="00EB4DA8" w:rsidRPr="00024AEE">
        <w:rPr>
          <w:rFonts w:ascii="Public Sans" w:hAnsi="Public Sans" w:cs="Arial"/>
          <w:lang w:eastAsia="en-AU"/>
        </w:rPr>
        <w:t xml:space="preserve"> and</w:t>
      </w:r>
      <w:r w:rsidR="005F1C04" w:rsidRPr="00024AEE">
        <w:rPr>
          <w:rFonts w:ascii="Public Sans" w:hAnsi="Public Sans" w:cs="Arial"/>
          <w:lang w:eastAsia="en-AU"/>
        </w:rPr>
        <w:t xml:space="preserve"> </w:t>
      </w:r>
      <w:r w:rsidRPr="00024AEE">
        <w:rPr>
          <w:rFonts w:ascii="Public Sans" w:hAnsi="Public Sans" w:cs="Arial"/>
          <w:lang w:eastAsia="en-AU"/>
        </w:rPr>
        <w:t>relevant YJ c</w:t>
      </w:r>
      <w:r w:rsidR="00D374C8" w:rsidRPr="00024AEE">
        <w:rPr>
          <w:rFonts w:ascii="Public Sans" w:hAnsi="Public Sans" w:cs="Arial"/>
          <w:lang w:eastAsia="en-AU"/>
        </w:rPr>
        <w:t>aseworker</w:t>
      </w:r>
      <w:r w:rsidR="00EB4DA8" w:rsidRPr="00024AEE">
        <w:rPr>
          <w:rFonts w:ascii="Public Sans" w:hAnsi="Public Sans" w:cs="Arial"/>
          <w:lang w:eastAsia="en-AU"/>
        </w:rPr>
        <w:t>(s)</w:t>
      </w:r>
      <w:r w:rsidR="00D374C8" w:rsidRPr="00024AEE">
        <w:rPr>
          <w:rFonts w:ascii="Public Sans" w:hAnsi="Public Sans" w:cs="Arial"/>
          <w:lang w:eastAsia="en-AU"/>
        </w:rPr>
        <w:t xml:space="preserve"> a</w:t>
      </w:r>
      <w:r w:rsidR="00EB4DA8" w:rsidRPr="00024AEE">
        <w:rPr>
          <w:rFonts w:ascii="Public Sans" w:hAnsi="Public Sans" w:cs="Arial"/>
          <w:lang w:eastAsia="en-AU"/>
        </w:rPr>
        <w:t>s</w:t>
      </w:r>
      <w:r w:rsidR="00D374C8" w:rsidRPr="00024AEE">
        <w:rPr>
          <w:rFonts w:ascii="Public Sans" w:hAnsi="Public Sans" w:cs="Arial"/>
          <w:lang w:eastAsia="en-AU"/>
        </w:rPr>
        <w:t xml:space="preserve"> well as</w:t>
      </w:r>
      <w:r w:rsidR="006F0824" w:rsidRPr="00024AEE">
        <w:rPr>
          <w:rFonts w:ascii="Public Sans" w:hAnsi="Public Sans" w:cs="Arial"/>
          <w:lang w:eastAsia="en-AU"/>
        </w:rPr>
        <w:t xml:space="preserve"> </w:t>
      </w:r>
      <w:r w:rsidR="00EB4DA8" w:rsidRPr="00024AEE">
        <w:rPr>
          <w:rFonts w:ascii="Public Sans" w:hAnsi="Public Sans" w:cs="Arial"/>
          <w:lang w:eastAsia="en-AU"/>
        </w:rPr>
        <w:t>other relevant</w:t>
      </w:r>
      <w:r w:rsidR="006F0824" w:rsidRPr="00024AEE">
        <w:rPr>
          <w:rFonts w:ascii="Public Sans" w:hAnsi="Public Sans" w:cs="Arial"/>
          <w:lang w:eastAsia="en-AU"/>
        </w:rPr>
        <w:t xml:space="preserve"> staff</w:t>
      </w:r>
      <w:r w:rsidR="00D374C8" w:rsidRPr="00024AEE">
        <w:rPr>
          <w:rFonts w:ascii="Public Sans" w:hAnsi="Public Sans" w:cs="Arial"/>
          <w:lang w:eastAsia="en-AU"/>
        </w:rPr>
        <w:t>/advisers</w:t>
      </w:r>
      <w:r w:rsidR="006F0824" w:rsidRPr="00024AEE">
        <w:rPr>
          <w:rFonts w:ascii="Public Sans" w:hAnsi="Public Sans" w:cs="Arial"/>
          <w:lang w:eastAsia="en-AU"/>
        </w:rPr>
        <w:t xml:space="preserve"> within your </w:t>
      </w:r>
      <w:r w:rsidR="00D374C8" w:rsidRPr="00024AEE">
        <w:rPr>
          <w:rFonts w:ascii="Public Sans" w:hAnsi="Public Sans" w:cs="Arial"/>
          <w:lang w:eastAsia="en-AU"/>
        </w:rPr>
        <w:t>Agency</w:t>
      </w:r>
      <w:r w:rsidRPr="00024AEE">
        <w:rPr>
          <w:rFonts w:ascii="Public Sans" w:hAnsi="Public Sans" w:cs="Arial"/>
          <w:lang w:eastAsia="en-AU"/>
        </w:rPr>
        <w:t>.</w:t>
      </w:r>
    </w:p>
    <w:p w14:paraId="12B6B8C6" w14:textId="77777777" w:rsidR="005B0CF0" w:rsidRPr="008C78A9" w:rsidRDefault="005B0CF0" w:rsidP="005B0CF0">
      <w:pPr>
        <w:tabs>
          <w:tab w:val="left" w:pos="733"/>
        </w:tabs>
        <w:autoSpaceDE w:val="0"/>
        <w:autoSpaceDN w:val="0"/>
        <w:adjustRightInd w:val="0"/>
        <w:rPr>
          <w:rFonts w:ascii="Public Sans" w:hAnsi="Public Sans" w:cs="Arial"/>
          <w:b/>
          <w:bCs/>
          <w:lang w:eastAsia="en-AU"/>
        </w:rPr>
      </w:pPr>
    </w:p>
    <w:p w14:paraId="23D29932" w14:textId="674665A7" w:rsidR="002D0978" w:rsidRPr="008C78A9" w:rsidRDefault="002D0978" w:rsidP="008C78A9">
      <w:pPr>
        <w:tabs>
          <w:tab w:val="left" w:pos="733"/>
        </w:tabs>
        <w:autoSpaceDE w:val="0"/>
        <w:autoSpaceDN w:val="0"/>
        <w:adjustRightInd w:val="0"/>
        <w:rPr>
          <w:rFonts w:ascii="Public Sans" w:hAnsi="Public Sans" w:cs="Arial"/>
          <w:b/>
          <w:bCs/>
          <w:lang w:eastAsia="en-AU"/>
        </w:rPr>
      </w:pPr>
      <w:r w:rsidRPr="008C78A9">
        <w:rPr>
          <w:rFonts w:ascii="Public Sans" w:hAnsi="Public Sans" w:cs="Arial"/>
          <w:b/>
          <w:bCs/>
          <w:lang w:eastAsia="en-AU"/>
        </w:rPr>
        <w:t xml:space="preserve">Step 2: Seek approval </w:t>
      </w:r>
    </w:p>
    <w:p w14:paraId="4004266A" w14:textId="2342BC55" w:rsidR="002D0978" w:rsidRPr="00024AEE" w:rsidRDefault="002D0978" w:rsidP="00024AEE">
      <w:pPr>
        <w:pStyle w:val="ListParagraph"/>
        <w:numPr>
          <w:ilvl w:val="0"/>
          <w:numId w:val="39"/>
        </w:numPr>
        <w:tabs>
          <w:tab w:val="left" w:pos="733"/>
        </w:tabs>
        <w:autoSpaceDE w:val="0"/>
        <w:autoSpaceDN w:val="0"/>
        <w:adjustRightInd w:val="0"/>
        <w:rPr>
          <w:rFonts w:ascii="Public Sans" w:hAnsi="Public Sans" w:cs="Arial"/>
          <w:lang w:eastAsia="en-AU"/>
        </w:rPr>
      </w:pPr>
      <w:r w:rsidRPr="00024AEE">
        <w:rPr>
          <w:rFonts w:ascii="Public Sans" w:hAnsi="Public Sans" w:cs="Arial"/>
          <w:lang w:eastAsia="en-AU"/>
        </w:rPr>
        <w:t>S</w:t>
      </w:r>
      <w:r w:rsidR="00EB4DA8" w:rsidRPr="00024AEE">
        <w:rPr>
          <w:rFonts w:ascii="Public Sans" w:hAnsi="Public Sans" w:cs="Arial"/>
          <w:lang w:eastAsia="en-AU"/>
        </w:rPr>
        <w:t xml:space="preserve">ubmit </w:t>
      </w:r>
      <w:r w:rsidR="00AB6289" w:rsidRPr="00024AEE">
        <w:rPr>
          <w:rFonts w:ascii="Public Sans" w:hAnsi="Public Sans" w:cs="Arial"/>
          <w:lang w:eastAsia="en-AU"/>
        </w:rPr>
        <w:t xml:space="preserve">to your Contract Manager </w:t>
      </w:r>
      <w:r w:rsidR="000415F6" w:rsidRPr="00024AEE">
        <w:rPr>
          <w:rFonts w:ascii="Public Sans" w:hAnsi="Public Sans" w:cs="Arial"/>
          <w:lang w:eastAsia="en-AU"/>
        </w:rPr>
        <w:t>for</w:t>
      </w:r>
      <w:r w:rsidR="00D374C8" w:rsidRPr="00024AEE">
        <w:rPr>
          <w:rFonts w:ascii="Public Sans" w:hAnsi="Public Sans" w:cs="Arial"/>
          <w:lang w:eastAsia="en-AU"/>
        </w:rPr>
        <w:t xml:space="preserve"> </w:t>
      </w:r>
      <w:r w:rsidR="007414B9" w:rsidRPr="00024AEE">
        <w:rPr>
          <w:rFonts w:ascii="Public Sans" w:hAnsi="Public Sans" w:cs="Arial"/>
          <w:lang w:eastAsia="en-AU"/>
        </w:rPr>
        <w:t>review</w:t>
      </w:r>
      <w:r w:rsidR="00D374C8" w:rsidRPr="00024AEE">
        <w:rPr>
          <w:rFonts w:ascii="Public Sans" w:hAnsi="Public Sans" w:cs="Arial"/>
          <w:lang w:eastAsia="en-AU"/>
        </w:rPr>
        <w:t xml:space="preserve"> and endorsement</w:t>
      </w:r>
      <w:r w:rsidR="00024AEE">
        <w:rPr>
          <w:rFonts w:ascii="Public Sans" w:hAnsi="Public Sans" w:cs="Arial"/>
          <w:lang w:eastAsia="en-AU"/>
        </w:rPr>
        <w:t xml:space="preserve"> by 16 August 2022.</w:t>
      </w:r>
    </w:p>
    <w:p w14:paraId="2F4D058B" w14:textId="77777777" w:rsidR="002D0978" w:rsidRPr="008C78A9" w:rsidRDefault="002D0978" w:rsidP="008C78A9">
      <w:pPr>
        <w:pStyle w:val="ListParagraph"/>
        <w:tabs>
          <w:tab w:val="left" w:pos="733"/>
        </w:tabs>
        <w:autoSpaceDE w:val="0"/>
        <w:autoSpaceDN w:val="0"/>
        <w:adjustRightInd w:val="0"/>
        <w:ind w:left="360"/>
        <w:rPr>
          <w:rFonts w:ascii="Public Sans" w:hAnsi="Public Sans" w:cs="Arial"/>
          <w:i/>
          <w:iCs/>
          <w:lang w:eastAsia="en-AU"/>
        </w:rPr>
      </w:pPr>
    </w:p>
    <w:p w14:paraId="34505C04" w14:textId="21309800" w:rsidR="002D0978" w:rsidRPr="008C78A9" w:rsidRDefault="002D0978" w:rsidP="008C78A9">
      <w:pPr>
        <w:tabs>
          <w:tab w:val="left" w:pos="733"/>
        </w:tabs>
        <w:autoSpaceDE w:val="0"/>
        <w:autoSpaceDN w:val="0"/>
        <w:adjustRightInd w:val="0"/>
        <w:rPr>
          <w:rFonts w:ascii="Public Sans" w:eastAsia="MS PGothic" w:hAnsi="Public Sans" w:cs="Arial"/>
          <w:b/>
          <w:bCs/>
          <w:lang w:eastAsia="en-AU"/>
        </w:rPr>
      </w:pPr>
      <w:r w:rsidRPr="008C78A9">
        <w:rPr>
          <w:rFonts w:ascii="Public Sans" w:eastAsia="MS PGothic" w:hAnsi="Public Sans" w:cs="Arial"/>
          <w:b/>
          <w:bCs/>
          <w:lang w:eastAsia="en-AU"/>
        </w:rPr>
        <w:t xml:space="preserve">Step 3: Share with Funded Services </w:t>
      </w:r>
    </w:p>
    <w:p w14:paraId="654A1CF9" w14:textId="4FC576EC" w:rsidR="005B0CF0" w:rsidRDefault="00091453" w:rsidP="00024AEE">
      <w:pPr>
        <w:pStyle w:val="ListParagraph"/>
        <w:numPr>
          <w:ilvl w:val="0"/>
          <w:numId w:val="39"/>
        </w:numPr>
        <w:tabs>
          <w:tab w:val="left" w:pos="733"/>
        </w:tabs>
        <w:autoSpaceDE w:val="0"/>
        <w:autoSpaceDN w:val="0"/>
        <w:adjustRightInd w:val="0"/>
        <w:rPr>
          <w:rStyle w:val="Hyperlink"/>
          <w:rFonts w:ascii="Public Sans" w:hAnsi="Public Sans" w:cs="Arial"/>
          <w:color w:val="000000" w:themeColor="text1"/>
          <w:u w:val="none"/>
          <w:lang w:eastAsia="en-AU"/>
        </w:rPr>
      </w:pPr>
      <w:r w:rsidRPr="00024AEE">
        <w:rPr>
          <w:rFonts w:ascii="Public Sans" w:hAnsi="Public Sans" w:cs="Arial"/>
          <w:lang w:eastAsia="en-AU"/>
        </w:rPr>
        <w:t>After</w:t>
      </w:r>
      <w:r w:rsidRPr="00024AEE">
        <w:rPr>
          <w:rFonts w:ascii="Public Sans" w:eastAsia="MS PGothic" w:hAnsi="Public Sans" w:cs="Arial"/>
          <w:lang w:eastAsia="en-AU"/>
        </w:rPr>
        <w:t xml:space="preserve"> </w:t>
      </w:r>
      <w:r w:rsidR="00024AEE">
        <w:rPr>
          <w:rFonts w:ascii="Public Sans" w:eastAsia="MS PGothic" w:hAnsi="Public Sans" w:cs="Arial"/>
          <w:lang w:eastAsia="en-AU"/>
        </w:rPr>
        <w:t xml:space="preserve">the contract manager has reviewed and </w:t>
      </w:r>
      <w:r w:rsidR="006F543C" w:rsidRPr="00024AEE">
        <w:rPr>
          <w:rFonts w:ascii="Public Sans" w:eastAsia="MS PGothic" w:hAnsi="Public Sans" w:cs="Arial"/>
          <w:lang w:eastAsia="en-AU"/>
        </w:rPr>
        <w:t>endorse</w:t>
      </w:r>
      <w:r w:rsidR="00024AEE">
        <w:rPr>
          <w:rFonts w:ascii="Public Sans" w:eastAsia="MS PGothic" w:hAnsi="Public Sans" w:cs="Arial"/>
          <w:lang w:eastAsia="en-AU"/>
        </w:rPr>
        <w:t>d</w:t>
      </w:r>
      <w:r w:rsidR="006F543C" w:rsidRPr="00024AEE">
        <w:rPr>
          <w:rFonts w:ascii="Public Sans" w:eastAsia="MS PGothic" w:hAnsi="Public Sans" w:cs="Arial"/>
          <w:lang w:eastAsia="en-AU"/>
        </w:rPr>
        <w:t xml:space="preserve"> the Plan</w:t>
      </w:r>
      <w:r w:rsidR="00FC1CE0" w:rsidRPr="00024AEE">
        <w:rPr>
          <w:rFonts w:ascii="Public Sans" w:eastAsia="MS PGothic" w:hAnsi="Public Sans" w:cs="Arial"/>
          <w:lang w:eastAsia="en-AU"/>
        </w:rPr>
        <w:t xml:space="preserve">, </w:t>
      </w:r>
      <w:r w:rsidR="00024AEE">
        <w:rPr>
          <w:rFonts w:ascii="Public Sans" w:eastAsia="MS PGothic" w:hAnsi="Public Sans" w:cs="Arial"/>
          <w:lang w:eastAsia="en-AU"/>
        </w:rPr>
        <w:t xml:space="preserve">they will share it with </w:t>
      </w:r>
      <w:r w:rsidR="0088235F" w:rsidRPr="00024AEE">
        <w:rPr>
          <w:rFonts w:ascii="Public Sans" w:eastAsia="MS PGothic" w:hAnsi="Public Sans" w:cs="Arial"/>
          <w:lang w:eastAsia="en-AU"/>
        </w:rPr>
        <w:t xml:space="preserve">the </w:t>
      </w:r>
      <w:r w:rsidR="7CDFB206" w:rsidRPr="00024AEE">
        <w:rPr>
          <w:rFonts w:ascii="Public Sans" w:eastAsia="MS PGothic" w:hAnsi="Public Sans" w:cs="Arial"/>
          <w:lang w:eastAsia="en-AU"/>
        </w:rPr>
        <w:t>Funded Service Unit</w:t>
      </w:r>
      <w:r w:rsidR="006F543C" w:rsidRPr="00024AEE">
        <w:rPr>
          <w:rFonts w:ascii="Public Sans" w:eastAsia="MS PGothic" w:hAnsi="Public Sans" w:cs="Arial"/>
          <w:lang w:eastAsia="en-AU"/>
        </w:rPr>
        <w:t xml:space="preserve"> </w:t>
      </w:r>
      <w:r w:rsidR="00024AEE">
        <w:rPr>
          <w:rFonts w:ascii="Public Sans" w:eastAsia="MS PGothic" w:hAnsi="Public Sans" w:cs="Arial"/>
          <w:lang w:eastAsia="en-AU"/>
        </w:rPr>
        <w:t>at</w:t>
      </w:r>
      <w:r w:rsidR="006F543C" w:rsidRPr="00024AEE">
        <w:rPr>
          <w:rFonts w:ascii="Public Sans" w:eastAsia="MS PGothic" w:hAnsi="Public Sans" w:cs="Arial"/>
          <w:lang w:eastAsia="en-AU"/>
        </w:rPr>
        <w:t xml:space="preserve"> </w:t>
      </w:r>
      <w:hyperlink r:id="rId11" w:history="1">
        <w:r w:rsidR="006F543C" w:rsidRPr="00024AEE">
          <w:rPr>
            <w:rStyle w:val="Hyperlink"/>
            <w:rFonts w:ascii="Public Sans" w:eastAsia="MS PGothic" w:hAnsi="Public Sans" w:cs="Arial"/>
            <w:lang w:eastAsia="en-AU"/>
          </w:rPr>
          <w:t>fundedservices.jj@justice.nsw.gov.au</w:t>
        </w:r>
      </w:hyperlink>
      <w:r w:rsidR="00024AEE" w:rsidRPr="00024AEE">
        <w:rPr>
          <w:rStyle w:val="Hyperlink"/>
          <w:rFonts w:ascii="Public Sans" w:hAnsi="Public Sans" w:cs="Arial"/>
          <w:color w:val="000000" w:themeColor="text1"/>
          <w:u w:val="none"/>
          <w:lang w:eastAsia="en-AU"/>
        </w:rPr>
        <w:t xml:space="preserve"> </w:t>
      </w:r>
      <w:r w:rsidR="00024AEE">
        <w:rPr>
          <w:rStyle w:val="Hyperlink"/>
          <w:rFonts w:ascii="Public Sans" w:hAnsi="Public Sans" w:cs="Arial"/>
          <w:color w:val="000000" w:themeColor="text1"/>
          <w:u w:val="none"/>
          <w:lang w:eastAsia="en-AU"/>
        </w:rPr>
        <w:t xml:space="preserve">by </w:t>
      </w:r>
      <w:r w:rsidR="00024AEE" w:rsidRPr="00024AEE">
        <w:rPr>
          <w:rStyle w:val="Hyperlink"/>
          <w:rFonts w:ascii="Public Sans" w:hAnsi="Public Sans" w:cs="Arial"/>
          <w:color w:val="000000" w:themeColor="text1"/>
          <w:u w:val="none"/>
          <w:lang w:eastAsia="en-AU"/>
        </w:rPr>
        <w:t>30 August 2022</w:t>
      </w:r>
      <w:r w:rsidR="00024AEE">
        <w:rPr>
          <w:rStyle w:val="Hyperlink"/>
          <w:rFonts w:ascii="Public Sans" w:hAnsi="Public Sans" w:cs="Arial"/>
          <w:color w:val="000000" w:themeColor="text1"/>
          <w:u w:val="none"/>
          <w:lang w:eastAsia="en-AU"/>
        </w:rPr>
        <w:t>.</w:t>
      </w:r>
    </w:p>
    <w:p w14:paraId="65701B44" w14:textId="77777777" w:rsidR="00024AEE" w:rsidRPr="00024AEE" w:rsidRDefault="00024AEE" w:rsidP="00024AEE">
      <w:pPr>
        <w:pStyle w:val="ListParagraph"/>
        <w:tabs>
          <w:tab w:val="left" w:pos="733"/>
        </w:tabs>
        <w:autoSpaceDE w:val="0"/>
        <w:autoSpaceDN w:val="0"/>
        <w:adjustRightInd w:val="0"/>
        <w:ind w:left="360"/>
        <w:rPr>
          <w:rStyle w:val="Hyperlink"/>
          <w:rFonts w:ascii="Public Sans" w:hAnsi="Public Sans" w:cs="Arial"/>
          <w:color w:val="000000" w:themeColor="text1"/>
          <w:u w:val="none"/>
          <w:lang w:eastAsia="en-AU"/>
        </w:rPr>
      </w:pPr>
    </w:p>
    <w:p w14:paraId="7B4A4E04" w14:textId="7B127A22" w:rsidR="002D0978" w:rsidRPr="008C78A9" w:rsidRDefault="002D0978" w:rsidP="008C78A9">
      <w:pPr>
        <w:tabs>
          <w:tab w:val="left" w:pos="733"/>
        </w:tabs>
        <w:autoSpaceDE w:val="0"/>
        <w:autoSpaceDN w:val="0"/>
        <w:adjustRightInd w:val="0"/>
        <w:jc w:val="both"/>
        <w:rPr>
          <w:rFonts w:ascii="Public Sans" w:hAnsi="Public Sans" w:cs="Arial"/>
          <w:b/>
          <w:bCs/>
          <w:lang w:eastAsia="en-AU"/>
        </w:rPr>
      </w:pPr>
      <w:r w:rsidRPr="008C78A9">
        <w:rPr>
          <w:rFonts w:ascii="Public Sans" w:hAnsi="Public Sans" w:cs="Arial"/>
          <w:b/>
          <w:bCs/>
          <w:lang w:eastAsia="en-AU"/>
        </w:rPr>
        <w:t xml:space="preserve">Step 4: </w:t>
      </w:r>
      <w:r w:rsidR="00736782">
        <w:rPr>
          <w:rFonts w:ascii="Public Sans" w:hAnsi="Public Sans" w:cs="Arial"/>
          <w:b/>
          <w:bCs/>
          <w:lang w:eastAsia="en-AU"/>
        </w:rPr>
        <w:t>I</w:t>
      </w:r>
      <w:r w:rsidRPr="008C78A9">
        <w:rPr>
          <w:rFonts w:ascii="Public Sans" w:hAnsi="Public Sans" w:cs="Arial"/>
          <w:b/>
          <w:bCs/>
          <w:lang w:eastAsia="en-AU"/>
        </w:rPr>
        <w:t>mplementation, monitoring and updating</w:t>
      </w:r>
    </w:p>
    <w:bookmarkEnd w:id="0"/>
    <w:p w14:paraId="5E268D74" w14:textId="10D56245" w:rsidR="7CDFB206" w:rsidRPr="00024AEE" w:rsidRDefault="00024AEE" w:rsidP="00943F69">
      <w:pPr>
        <w:pStyle w:val="ListParagraph"/>
        <w:numPr>
          <w:ilvl w:val="0"/>
          <w:numId w:val="39"/>
        </w:numPr>
        <w:tabs>
          <w:tab w:val="left" w:pos="733"/>
        </w:tabs>
        <w:autoSpaceDE w:val="0"/>
        <w:autoSpaceDN w:val="0"/>
        <w:adjustRightInd w:val="0"/>
        <w:rPr>
          <w:rFonts w:ascii="Public Sans" w:eastAsia="MS PGothic" w:hAnsi="Public Sans"/>
          <w:sz w:val="22"/>
          <w:szCs w:val="22"/>
          <w:lang w:eastAsia="en-AU"/>
        </w:rPr>
        <w:sectPr w:rsidR="7CDFB206" w:rsidRPr="00024AEE" w:rsidSect="00D56097">
          <w:headerReference w:type="default" r:id="rId12"/>
          <w:footerReference w:type="default" r:id="rId13"/>
          <w:headerReference w:type="first" r:id="rId14"/>
          <w:footerReference w:type="first" r:id="rId15"/>
          <w:pgSz w:w="11901" w:h="16840"/>
          <w:pgMar w:top="1701" w:right="844" w:bottom="964" w:left="964" w:header="567" w:footer="57" w:gutter="0"/>
          <w:cols w:space="340"/>
          <w:titlePg/>
          <w:docGrid w:linePitch="326"/>
        </w:sectPr>
      </w:pPr>
      <w:r w:rsidRPr="00024AEE">
        <w:rPr>
          <w:rFonts w:ascii="Public Sans" w:eastAsia="MS PGothic" w:hAnsi="Public Sans" w:cs="Arial"/>
          <w:lang w:eastAsia="en-AU"/>
        </w:rPr>
        <w:t xml:space="preserve">Service providers will report progress in achieving the activities and deliverables in this </w:t>
      </w:r>
      <w:r w:rsidRPr="00024AEE">
        <w:rPr>
          <w:rFonts w:ascii="Public Sans" w:hAnsi="Public Sans" w:cs="Arial"/>
          <w:lang w:eastAsia="en-AU"/>
        </w:rPr>
        <w:t>plan</w:t>
      </w:r>
      <w:r w:rsidRPr="00024AEE">
        <w:rPr>
          <w:rFonts w:ascii="Public Sans" w:eastAsia="MS PGothic" w:hAnsi="Public Sans" w:cs="Arial"/>
          <w:lang w:eastAsia="en-AU"/>
        </w:rPr>
        <w:t xml:space="preserve"> through the quarterly reporting processes, with feedback being provided by your contract manager.  </w:t>
      </w:r>
    </w:p>
    <w:p w14:paraId="1595C7E2" w14:textId="25D05CEB" w:rsidR="00D56097" w:rsidRPr="00A45184" w:rsidRDefault="00D56097" w:rsidP="7CDFB206">
      <w:pPr>
        <w:pStyle w:val="ListParagraph"/>
        <w:tabs>
          <w:tab w:val="left" w:pos="733"/>
        </w:tabs>
        <w:autoSpaceDE w:val="0"/>
        <w:autoSpaceDN w:val="0"/>
        <w:adjustRightInd w:val="0"/>
        <w:rPr>
          <w:rFonts w:ascii="Public Sans" w:eastAsia="MS PGothic" w:hAnsi="Public Sans"/>
          <w:sz w:val="22"/>
          <w:szCs w:val="22"/>
          <w:lang w:eastAsia="en-AU"/>
        </w:rPr>
      </w:pPr>
    </w:p>
    <w:tbl>
      <w:tblPr>
        <w:tblStyle w:val="TableGrid"/>
        <w:tblW w:w="14709" w:type="dxa"/>
        <w:tblInd w:w="-113" w:type="dxa"/>
        <w:tblLook w:val="04A0" w:firstRow="1" w:lastRow="0" w:firstColumn="1" w:lastColumn="0" w:noHBand="0" w:noVBand="1"/>
      </w:tblPr>
      <w:tblGrid>
        <w:gridCol w:w="3250"/>
        <w:gridCol w:w="4348"/>
        <w:gridCol w:w="3878"/>
        <w:gridCol w:w="3233"/>
      </w:tblGrid>
      <w:tr w:rsidR="004800BB" w:rsidRPr="00A45184" w14:paraId="222BB716" w14:textId="77777777" w:rsidTr="000E0A84">
        <w:trPr>
          <w:trHeight w:val="440"/>
        </w:trPr>
        <w:tc>
          <w:tcPr>
            <w:tcW w:w="3250" w:type="dxa"/>
            <w:vMerge w:val="restart"/>
            <w:shd w:val="clear" w:color="auto" w:fill="BFBFBF" w:themeFill="background1" w:themeFillShade="BF"/>
          </w:tcPr>
          <w:p w14:paraId="21F4B498" w14:textId="403F990B" w:rsidR="004800BB" w:rsidRPr="00A45184" w:rsidRDefault="000E0A84" w:rsidP="000212F1">
            <w:pPr>
              <w:rPr>
                <w:rFonts w:ascii="Public Sans" w:eastAsia="Arial" w:hAnsi="Public Sans" w:cs="Arial"/>
                <w:b/>
                <w:bCs/>
                <w:sz w:val="22"/>
                <w:szCs w:val="22"/>
              </w:rPr>
            </w:pPr>
            <w:r>
              <w:rPr>
                <w:rFonts w:ascii="Public Sans" w:hAnsi="Public Sans" w:cstheme="majorHAnsi"/>
                <w:b/>
                <w:color w:val="000000"/>
                <w:sz w:val="22"/>
                <w:szCs w:val="22"/>
              </w:rPr>
              <w:t>S</w:t>
            </w:r>
            <w:r w:rsidR="0085322B" w:rsidRPr="00A45184">
              <w:rPr>
                <w:rFonts w:ascii="Public Sans" w:hAnsi="Public Sans" w:cstheme="majorHAnsi"/>
                <w:b/>
                <w:color w:val="000000"/>
                <w:sz w:val="22"/>
                <w:szCs w:val="22"/>
              </w:rPr>
              <w:t>trategies</w:t>
            </w:r>
            <w:r w:rsidR="004800BB" w:rsidRPr="00A45184">
              <w:rPr>
                <w:rFonts w:ascii="Public Sans" w:hAnsi="Public Sans" w:cstheme="majorHAnsi"/>
                <w:b/>
                <w:color w:val="000000"/>
                <w:sz w:val="22"/>
                <w:szCs w:val="22"/>
              </w:rPr>
              <w:t xml:space="preserve"> </w:t>
            </w:r>
            <w:r w:rsidR="00520CB9" w:rsidRPr="00A45184">
              <w:rPr>
                <w:rFonts w:ascii="Public Sans" w:eastAsia="Arial" w:hAnsi="Public Sans" w:cs="Arial"/>
                <w:b/>
                <w:bCs/>
                <w:sz w:val="22"/>
                <w:szCs w:val="22"/>
              </w:rPr>
              <w:t>to</w:t>
            </w:r>
            <w:r w:rsidR="00EB4DA8">
              <w:rPr>
                <w:rFonts w:ascii="Public Sans" w:eastAsia="Arial" w:hAnsi="Public Sans" w:cs="Arial"/>
                <w:b/>
                <w:bCs/>
                <w:sz w:val="22"/>
                <w:szCs w:val="22"/>
              </w:rPr>
              <w:t xml:space="preserve"> respond to the diverse needs of young people</w:t>
            </w:r>
          </w:p>
          <w:p w14:paraId="30EF1057" w14:textId="4AFD4666" w:rsidR="00C22D3E" w:rsidRPr="00A45184" w:rsidRDefault="00C22D3E" w:rsidP="000212F1">
            <w:pPr>
              <w:rPr>
                <w:rFonts w:ascii="Public Sans" w:hAnsi="Public Sans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459" w:type="dxa"/>
            <w:gridSpan w:val="3"/>
            <w:shd w:val="clear" w:color="auto" w:fill="BFBFBF" w:themeFill="background1" w:themeFillShade="BF"/>
          </w:tcPr>
          <w:p w14:paraId="5E529BB1" w14:textId="08529CC4" w:rsidR="004800BB" w:rsidRPr="00A45184" w:rsidRDefault="008177BB" w:rsidP="000212F1">
            <w:pPr>
              <w:jc w:val="center"/>
              <w:rPr>
                <w:rFonts w:ascii="Public Sans" w:hAnsi="Public Sans" w:cstheme="majorHAnsi"/>
                <w:b/>
                <w:color w:val="000000"/>
                <w:sz w:val="22"/>
                <w:szCs w:val="22"/>
              </w:rPr>
            </w:pPr>
            <w:r w:rsidRPr="00A45184">
              <w:rPr>
                <w:rFonts w:ascii="Public Sans" w:hAnsi="Public Sans" w:cstheme="majorHAnsi"/>
                <w:b/>
                <w:color w:val="000000"/>
                <w:sz w:val="22"/>
                <w:szCs w:val="22"/>
              </w:rPr>
              <w:t xml:space="preserve"> </w:t>
            </w:r>
            <w:r w:rsidR="002E3D55" w:rsidRPr="00A45184">
              <w:rPr>
                <w:rFonts w:ascii="Public Sans" w:hAnsi="Public Sans" w:cstheme="majorHAnsi"/>
                <w:b/>
                <w:color w:val="000000"/>
                <w:sz w:val="22"/>
                <w:szCs w:val="22"/>
              </w:rPr>
              <w:t>2022/23 financial year</w:t>
            </w:r>
          </w:p>
        </w:tc>
      </w:tr>
      <w:tr w:rsidR="00386FB9" w:rsidRPr="00A45184" w14:paraId="2E8F0B48" w14:textId="77777777" w:rsidTr="000E0A84">
        <w:trPr>
          <w:trHeight w:val="620"/>
        </w:trPr>
        <w:tc>
          <w:tcPr>
            <w:tcW w:w="3250" w:type="dxa"/>
            <w:vMerge/>
          </w:tcPr>
          <w:p w14:paraId="021B7C0C" w14:textId="77777777" w:rsidR="004800BB" w:rsidRPr="00A45184" w:rsidRDefault="004800BB" w:rsidP="000212F1">
            <w:pPr>
              <w:rPr>
                <w:rFonts w:ascii="Public Sans" w:hAnsi="Public Sans" w:cstheme="majorHAnsi"/>
                <w:color w:val="000000"/>
                <w:sz w:val="22"/>
                <w:szCs w:val="22"/>
              </w:rPr>
            </w:pPr>
          </w:p>
        </w:tc>
        <w:tc>
          <w:tcPr>
            <w:tcW w:w="4348" w:type="dxa"/>
            <w:shd w:val="clear" w:color="auto" w:fill="F2F2F2" w:themeFill="background1" w:themeFillShade="F2"/>
          </w:tcPr>
          <w:p w14:paraId="73727C8C" w14:textId="5379D60E" w:rsidR="004800BB" w:rsidRPr="00A45184" w:rsidRDefault="004800BB" w:rsidP="374ADE34">
            <w:pPr>
              <w:jc w:val="center"/>
              <w:rPr>
                <w:rFonts w:ascii="Public Sans" w:hAnsi="Public Sans" w:cstheme="majorBid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45184">
              <w:rPr>
                <w:rFonts w:ascii="Public Sans" w:hAnsi="Public Sans" w:cstheme="majorBidi"/>
                <w:b/>
                <w:bCs/>
                <w:i/>
                <w:iCs/>
                <w:sz w:val="22"/>
                <w:szCs w:val="22"/>
              </w:rPr>
              <w:t>Activities/Deliverables</w:t>
            </w:r>
          </w:p>
        </w:tc>
        <w:tc>
          <w:tcPr>
            <w:tcW w:w="3878" w:type="dxa"/>
            <w:shd w:val="clear" w:color="auto" w:fill="F2F2F2" w:themeFill="background1" w:themeFillShade="F2"/>
          </w:tcPr>
          <w:p w14:paraId="64544157" w14:textId="537EC974" w:rsidR="004800BB" w:rsidRPr="00A45184" w:rsidRDefault="004800BB" w:rsidP="000212F1">
            <w:pPr>
              <w:jc w:val="center"/>
              <w:rPr>
                <w:rFonts w:ascii="Public Sans" w:hAnsi="Public Sans" w:cstheme="majorHAnsi"/>
                <w:b/>
                <w:i/>
                <w:color w:val="000000"/>
                <w:sz w:val="22"/>
                <w:szCs w:val="22"/>
              </w:rPr>
            </w:pPr>
            <w:r w:rsidRPr="00A45184">
              <w:rPr>
                <w:rFonts w:ascii="Public Sans" w:hAnsi="Public Sans" w:cstheme="majorHAnsi"/>
                <w:b/>
                <w:i/>
                <w:color w:val="000000"/>
                <w:sz w:val="22"/>
                <w:szCs w:val="22"/>
              </w:rPr>
              <w:t xml:space="preserve">Outcomes </w:t>
            </w:r>
            <w:r w:rsidR="00C40262" w:rsidRPr="00A45184">
              <w:rPr>
                <w:rFonts w:ascii="Public Sans" w:hAnsi="Public Sans" w:cstheme="majorHAnsi"/>
                <w:b/>
                <w:i/>
                <w:color w:val="000000"/>
                <w:sz w:val="22"/>
                <w:szCs w:val="22"/>
              </w:rPr>
              <w:t>it is expected to achieve (can be short or long term</w:t>
            </w:r>
            <w:r w:rsidR="00C43FAB" w:rsidRPr="00A45184">
              <w:rPr>
                <w:rFonts w:ascii="Public Sans" w:hAnsi="Public Sans" w:cstheme="majorHAnsi"/>
                <w:b/>
                <w:i/>
                <w:color w:val="000000"/>
                <w:sz w:val="22"/>
                <w:szCs w:val="22"/>
              </w:rPr>
              <w:t>)</w:t>
            </w:r>
            <w:r w:rsidR="00C40262" w:rsidRPr="00A45184">
              <w:rPr>
                <w:rFonts w:ascii="Public Sans" w:hAnsi="Public Sans" w:cstheme="majorHAnsi"/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33" w:type="dxa"/>
            <w:shd w:val="clear" w:color="auto" w:fill="F2F2F2" w:themeFill="background1" w:themeFillShade="F2"/>
          </w:tcPr>
          <w:p w14:paraId="10CF9B25" w14:textId="77777777" w:rsidR="00C43FAB" w:rsidRPr="00A45184" w:rsidRDefault="004800BB" w:rsidP="000212F1">
            <w:pPr>
              <w:jc w:val="center"/>
              <w:rPr>
                <w:rFonts w:ascii="Public Sans" w:hAnsi="Public Sans" w:cstheme="majorHAnsi"/>
                <w:b/>
                <w:i/>
                <w:color w:val="000000"/>
                <w:sz w:val="22"/>
                <w:szCs w:val="22"/>
              </w:rPr>
            </w:pPr>
            <w:r w:rsidRPr="00A45184">
              <w:rPr>
                <w:rFonts w:ascii="Public Sans" w:hAnsi="Public Sans" w:cstheme="majorHAnsi"/>
                <w:b/>
                <w:i/>
                <w:color w:val="000000"/>
                <w:sz w:val="22"/>
                <w:szCs w:val="22"/>
              </w:rPr>
              <w:t xml:space="preserve">Timeframe </w:t>
            </w:r>
          </w:p>
          <w:p w14:paraId="0A20FCCD" w14:textId="583504BB" w:rsidR="004800BB" w:rsidRPr="00A45184" w:rsidRDefault="004800BB" w:rsidP="000212F1">
            <w:pPr>
              <w:jc w:val="center"/>
              <w:rPr>
                <w:rFonts w:ascii="Public Sans" w:hAnsi="Public Sans" w:cstheme="majorHAnsi"/>
                <w:b/>
                <w:i/>
                <w:color w:val="000000"/>
                <w:sz w:val="22"/>
                <w:szCs w:val="22"/>
              </w:rPr>
            </w:pPr>
            <w:r w:rsidRPr="00A45184">
              <w:rPr>
                <w:rFonts w:ascii="Public Sans" w:hAnsi="Public Sans" w:cstheme="majorHAnsi"/>
                <w:b/>
                <w:i/>
                <w:color w:val="000000"/>
                <w:sz w:val="22"/>
                <w:szCs w:val="22"/>
              </w:rPr>
              <w:t>(</w:t>
            </w:r>
            <w:proofErr w:type="gramStart"/>
            <w:r w:rsidRPr="00A45184">
              <w:rPr>
                <w:rFonts w:ascii="Public Sans" w:hAnsi="Public Sans" w:cstheme="majorHAnsi"/>
                <w:b/>
                <w:i/>
                <w:color w:val="000000"/>
                <w:sz w:val="22"/>
                <w:szCs w:val="22"/>
              </w:rPr>
              <w:t>specific</w:t>
            </w:r>
            <w:proofErr w:type="gramEnd"/>
            <w:r w:rsidRPr="00A45184">
              <w:rPr>
                <w:rFonts w:ascii="Public Sans" w:hAnsi="Public Sans" w:cstheme="majorHAnsi"/>
                <w:b/>
                <w:i/>
                <w:color w:val="000000"/>
                <w:sz w:val="22"/>
                <w:szCs w:val="22"/>
              </w:rPr>
              <w:t xml:space="preserve"> time</w:t>
            </w:r>
            <w:r w:rsidR="00024AEE">
              <w:rPr>
                <w:rFonts w:ascii="Public Sans" w:hAnsi="Public Sans" w:cstheme="majorHAnsi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024AEE">
              <w:rPr>
                <w:rFonts w:cstheme="majorHAnsi"/>
                <w:b/>
                <w:i/>
                <w:color w:val="000000"/>
                <w:sz w:val="22"/>
                <w:szCs w:val="22"/>
              </w:rPr>
              <w:t>or ongoing</w:t>
            </w:r>
            <w:r w:rsidRPr="00A45184">
              <w:rPr>
                <w:rFonts w:ascii="Public Sans" w:hAnsi="Public Sans" w:cstheme="majorHAnsi"/>
                <w:b/>
                <w:i/>
                <w:color w:val="000000"/>
                <w:sz w:val="22"/>
                <w:szCs w:val="22"/>
              </w:rPr>
              <w:t>)</w:t>
            </w:r>
          </w:p>
        </w:tc>
      </w:tr>
      <w:tr w:rsidR="00386FB9" w:rsidRPr="00A45184" w14:paraId="06621A81" w14:textId="77777777" w:rsidTr="000E0A84">
        <w:trPr>
          <w:trHeight w:val="2100"/>
        </w:trPr>
        <w:tc>
          <w:tcPr>
            <w:tcW w:w="3250" w:type="dxa"/>
            <w:shd w:val="clear" w:color="auto" w:fill="F2F2F2" w:themeFill="background1" w:themeFillShade="F2"/>
          </w:tcPr>
          <w:p w14:paraId="56C7B389" w14:textId="2C28BB30" w:rsidR="008F63F7" w:rsidRPr="00EB4DA8" w:rsidRDefault="00EB4DA8" w:rsidP="00EB4DA8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Public Sans" w:eastAsia="Arial" w:hAnsi="Public Sans" w:cs="Arial"/>
                <w:i/>
                <w:iCs/>
                <w:sz w:val="18"/>
                <w:szCs w:val="18"/>
              </w:rPr>
            </w:pPr>
            <w:r>
              <w:rPr>
                <w:rFonts w:ascii="Public Sans" w:hAnsi="Public Sans" w:cstheme="minorHAnsi"/>
                <w:sz w:val="22"/>
                <w:szCs w:val="22"/>
              </w:rPr>
              <w:t>Girls and young women</w:t>
            </w:r>
            <w:r w:rsidR="000E0A84" w:rsidRPr="00EB4DA8">
              <w:rPr>
                <w:rFonts w:ascii="Public Sans" w:hAnsi="Public Sans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48" w:type="dxa"/>
          </w:tcPr>
          <w:p w14:paraId="463F6A08" w14:textId="77777777" w:rsidR="003A0B79" w:rsidRPr="00A45184" w:rsidRDefault="003A0B79" w:rsidP="494A9284">
            <w:pPr>
              <w:rPr>
                <w:rFonts w:ascii="Public Sans" w:eastAsia="MS PGothic" w:hAnsi="Public Sans"/>
                <w:sz w:val="22"/>
                <w:szCs w:val="22"/>
              </w:rPr>
            </w:pPr>
          </w:p>
        </w:tc>
        <w:tc>
          <w:tcPr>
            <w:tcW w:w="3878" w:type="dxa"/>
          </w:tcPr>
          <w:p w14:paraId="09D397E4" w14:textId="77777777" w:rsidR="003A0B79" w:rsidRPr="00A45184" w:rsidRDefault="003A0B79" w:rsidP="494A9284">
            <w:pPr>
              <w:rPr>
                <w:rFonts w:ascii="Public Sans" w:eastAsia="MS PGothic" w:hAnsi="Public Sans"/>
                <w:sz w:val="22"/>
                <w:szCs w:val="22"/>
              </w:rPr>
            </w:pPr>
          </w:p>
        </w:tc>
        <w:tc>
          <w:tcPr>
            <w:tcW w:w="3233" w:type="dxa"/>
          </w:tcPr>
          <w:p w14:paraId="1576B749" w14:textId="77777777" w:rsidR="003A0B79" w:rsidRPr="00A45184" w:rsidRDefault="003A0B79" w:rsidP="494A9284">
            <w:pPr>
              <w:rPr>
                <w:rFonts w:ascii="Public Sans" w:eastAsia="MS PGothic" w:hAnsi="Public Sans"/>
                <w:sz w:val="22"/>
                <w:szCs w:val="22"/>
              </w:rPr>
            </w:pPr>
          </w:p>
        </w:tc>
      </w:tr>
      <w:tr w:rsidR="00386FB9" w:rsidRPr="00A45184" w14:paraId="18BAD8C9" w14:textId="77777777" w:rsidTr="000E0A84">
        <w:trPr>
          <w:trHeight w:val="1014"/>
        </w:trPr>
        <w:tc>
          <w:tcPr>
            <w:tcW w:w="3250" w:type="dxa"/>
            <w:shd w:val="clear" w:color="auto" w:fill="F2F2F2" w:themeFill="background1" w:themeFillShade="F2"/>
          </w:tcPr>
          <w:p w14:paraId="3953C2F6" w14:textId="5F4412A0" w:rsidR="00EB4DA8" w:rsidRPr="00EB4DA8" w:rsidRDefault="00EB4DA8" w:rsidP="00EB4DA8">
            <w:pPr>
              <w:pStyle w:val="ListParagraph"/>
              <w:numPr>
                <w:ilvl w:val="0"/>
                <w:numId w:val="38"/>
              </w:numPr>
              <w:rPr>
                <w:rFonts w:ascii="Public Sans" w:hAnsi="Public Sans" w:cstheme="majorHAnsi"/>
                <w:color w:val="000000"/>
                <w:sz w:val="22"/>
                <w:szCs w:val="22"/>
              </w:rPr>
            </w:pPr>
            <w:r w:rsidRPr="00EB4DA8">
              <w:rPr>
                <w:rFonts w:ascii="Public Sans" w:hAnsi="Public Sans" w:cstheme="minorBidi"/>
                <w:sz w:val="22"/>
                <w:szCs w:val="22"/>
              </w:rPr>
              <w:t xml:space="preserve">Young people with disabilities </w:t>
            </w:r>
            <w:r w:rsidRPr="00EB4DA8">
              <w:rPr>
                <w:rFonts w:ascii="Public Sans" w:hAnsi="Public Sans" w:cstheme="minorHAnsi"/>
                <w:color w:val="000000"/>
                <w:sz w:val="22"/>
                <w:szCs w:val="22"/>
              </w:rPr>
              <w:t>(including young people’s participation in the NDIS and i</w:t>
            </w:r>
            <w:r w:rsidRPr="00EB4DA8">
              <w:rPr>
                <w:rFonts w:ascii="Public Sans" w:hAnsi="Public Sans" w:cstheme="majorHAnsi"/>
                <w:color w:val="000000"/>
                <w:sz w:val="22"/>
                <w:szCs w:val="22"/>
              </w:rPr>
              <w:t xml:space="preserve">ncludes intellectual, psychiatric, </w:t>
            </w:r>
            <w:proofErr w:type="gramStart"/>
            <w:r w:rsidRPr="00EB4DA8">
              <w:rPr>
                <w:rFonts w:ascii="Public Sans" w:hAnsi="Public Sans" w:cstheme="majorHAnsi"/>
                <w:color w:val="000000"/>
                <w:sz w:val="22"/>
                <w:szCs w:val="22"/>
              </w:rPr>
              <w:t>sensory</w:t>
            </w:r>
            <w:proofErr w:type="gramEnd"/>
            <w:r w:rsidRPr="00EB4DA8">
              <w:rPr>
                <w:rFonts w:ascii="Public Sans" w:hAnsi="Public Sans" w:cstheme="majorHAnsi"/>
                <w:color w:val="000000"/>
                <w:sz w:val="22"/>
                <w:szCs w:val="22"/>
              </w:rPr>
              <w:t xml:space="preserve"> and physical disabilities)</w:t>
            </w:r>
          </w:p>
          <w:p w14:paraId="675F9DD9" w14:textId="5D6B3BD8" w:rsidR="001A0B45" w:rsidRPr="00EB4DA8" w:rsidRDefault="001A0B45" w:rsidP="00EB4DA8">
            <w:pPr>
              <w:rPr>
                <w:rFonts w:ascii="Public Sans" w:hAnsi="Public Sans" w:cstheme="minorBidi"/>
                <w:sz w:val="22"/>
                <w:szCs w:val="22"/>
              </w:rPr>
            </w:pPr>
          </w:p>
        </w:tc>
        <w:tc>
          <w:tcPr>
            <w:tcW w:w="4348" w:type="dxa"/>
          </w:tcPr>
          <w:p w14:paraId="5A376FFD" w14:textId="77777777" w:rsidR="004800BB" w:rsidRPr="00A45184" w:rsidRDefault="004800BB" w:rsidP="000212F1">
            <w:pPr>
              <w:rPr>
                <w:rFonts w:ascii="Public Sans" w:hAnsi="Public Sans" w:cstheme="majorHAnsi"/>
                <w:color w:val="000000"/>
                <w:sz w:val="22"/>
                <w:szCs w:val="22"/>
              </w:rPr>
            </w:pPr>
          </w:p>
        </w:tc>
        <w:tc>
          <w:tcPr>
            <w:tcW w:w="3878" w:type="dxa"/>
          </w:tcPr>
          <w:p w14:paraId="2C5494C6" w14:textId="77777777" w:rsidR="004800BB" w:rsidRPr="00A45184" w:rsidRDefault="004800BB" w:rsidP="000212F1">
            <w:pPr>
              <w:rPr>
                <w:rFonts w:ascii="Public Sans" w:hAnsi="Public Sans" w:cstheme="majorHAnsi"/>
                <w:color w:val="000000"/>
                <w:sz w:val="22"/>
                <w:szCs w:val="22"/>
              </w:rPr>
            </w:pPr>
          </w:p>
        </w:tc>
        <w:tc>
          <w:tcPr>
            <w:tcW w:w="3233" w:type="dxa"/>
          </w:tcPr>
          <w:p w14:paraId="1BD014CE" w14:textId="1963FFAF" w:rsidR="004800BB" w:rsidRPr="00A45184" w:rsidRDefault="004800BB" w:rsidP="000212F1">
            <w:pPr>
              <w:rPr>
                <w:rFonts w:ascii="Public Sans" w:hAnsi="Public Sans" w:cstheme="majorHAnsi"/>
                <w:color w:val="000000"/>
                <w:sz w:val="22"/>
                <w:szCs w:val="22"/>
              </w:rPr>
            </w:pPr>
          </w:p>
        </w:tc>
      </w:tr>
      <w:tr w:rsidR="00386FB9" w:rsidRPr="00A45184" w14:paraId="582EA26F" w14:textId="77777777" w:rsidTr="000E0A84">
        <w:trPr>
          <w:trHeight w:val="1382"/>
        </w:trPr>
        <w:tc>
          <w:tcPr>
            <w:tcW w:w="3250" w:type="dxa"/>
            <w:shd w:val="clear" w:color="auto" w:fill="F2F2F2" w:themeFill="background1" w:themeFillShade="F2"/>
          </w:tcPr>
          <w:p w14:paraId="29420849" w14:textId="65717CFC" w:rsidR="00EB4DA8" w:rsidRPr="00EB4DA8" w:rsidRDefault="00EB4DA8" w:rsidP="00EB4DA8">
            <w:pPr>
              <w:pStyle w:val="ListParagraph"/>
              <w:numPr>
                <w:ilvl w:val="0"/>
                <w:numId w:val="38"/>
              </w:numPr>
              <w:rPr>
                <w:rFonts w:ascii="Public Sans" w:hAnsi="Public Sans" w:cstheme="minorHAnsi"/>
                <w:color w:val="000000"/>
                <w:sz w:val="22"/>
                <w:szCs w:val="22"/>
              </w:rPr>
            </w:pPr>
            <w:r w:rsidRPr="00EB4DA8">
              <w:rPr>
                <w:rFonts w:ascii="Public Sans" w:hAnsi="Public Sans" w:cstheme="minorHAnsi"/>
                <w:color w:val="000000"/>
                <w:sz w:val="22"/>
                <w:szCs w:val="22"/>
              </w:rPr>
              <w:lastRenderedPageBreak/>
              <w:t xml:space="preserve">Young </w:t>
            </w:r>
            <w:r>
              <w:rPr>
                <w:rFonts w:ascii="Public Sans" w:hAnsi="Public Sans" w:cstheme="minorHAnsi"/>
                <w:color w:val="000000"/>
                <w:sz w:val="22"/>
                <w:szCs w:val="22"/>
              </w:rPr>
              <w:t>p</w:t>
            </w:r>
            <w:r w:rsidRPr="00EB4DA8">
              <w:rPr>
                <w:rFonts w:ascii="Public Sans" w:hAnsi="Public Sans" w:cstheme="minorHAnsi"/>
                <w:color w:val="000000"/>
                <w:sz w:val="22"/>
                <w:szCs w:val="22"/>
              </w:rPr>
              <w:t xml:space="preserve">eople from Culturally and Linguistically Diverse (CALD) </w:t>
            </w:r>
            <w:r>
              <w:rPr>
                <w:rFonts w:ascii="Public Sans" w:hAnsi="Public Sans" w:cstheme="minorHAnsi"/>
                <w:color w:val="000000"/>
                <w:sz w:val="22"/>
                <w:szCs w:val="22"/>
              </w:rPr>
              <w:t>b</w:t>
            </w:r>
            <w:r w:rsidRPr="00EB4DA8">
              <w:rPr>
                <w:rFonts w:ascii="Public Sans" w:hAnsi="Public Sans" w:cstheme="minorHAnsi"/>
                <w:color w:val="000000"/>
                <w:sz w:val="22"/>
                <w:szCs w:val="22"/>
              </w:rPr>
              <w:t>ackgrounds</w:t>
            </w:r>
          </w:p>
          <w:p w14:paraId="7C47B4CC" w14:textId="6544AEC3" w:rsidR="00F74E9E" w:rsidRPr="00EB4DA8" w:rsidRDefault="00F74E9E" w:rsidP="00EB4DA8">
            <w:pPr>
              <w:rPr>
                <w:rFonts w:ascii="Public Sans" w:hAnsi="Public Sans" w:cstheme="minorBidi"/>
                <w:i/>
                <w:iCs/>
                <w:sz w:val="22"/>
                <w:szCs w:val="22"/>
              </w:rPr>
            </w:pPr>
          </w:p>
        </w:tc>
        <w:tc>
          <w:tcPr>
            <w:tcW w:w="4348" w:type="dxa"/>
          </w:tcPr>
          <w:p w14:paraId="65EFFB41" w14:textId="77777777" w:rsidR="00CA1881" w:rsidRPr="00A45184" w:rsidRDefault="00CA1881" w:rsidP="000212F1">
            <w:pPr>
              <w:rPr>
                <w:rFonts w:ascii="Public Sans" w:hAnsi="Public Sans" w:cstheme="majorHAnsi"/>
                <w:color w:val="000000"/>
                <w:sz w:val="22"/>
                <w:szCs w:val="22"/>
              </w:rPr>
            </w:pPr>
          </w:p>
        </w:tc>
        <w:tc>
          <w:tcPr>
            <w:tcW w:w="3878" w:type="dxa"/>
          </w:tcPr>
          <w:p w14:paraId="4286E446" w14:textId="77777777" w:rsidR="00CA1881" w:rsidRPr="00A45184" w:rsidRDefault="00CA1881" w:rsidP="000212F1">
            <w:pPr>
              <w:rPr>
                <w:rFonts w:ascii="Public Sans" w:hAnsi="Public Sans" w:cstheme="majorHAnsi"/>
                <w:color w:val="000000"/>
                <w:sz w:val="22"/>
                <w:szCs w:val="22"/>
              </w:rPr>
            </w:pPr>
          </w:p>
        </w:tc>
        <w:tc>
          <w:tcPr>
            <w:tcW w:w="3233" w:type="dxa"/>
          </w:tcPr>
          <w:p w14:paraId="4BF02E57" w14:textId="77777777" w:rsidR="00CA1881" w:rsidRPr="00A45184" w:rsidRDefault="00CA1881" w:rsidP="000212F1">
            <w:pPr>
              <w:rPr>
                <w:rFonts w:ascii="Public Sans" w:hAnsi="Public Sans" w:cstheme="majorHAnsi"/>
                <w:color w:val="000000"/>
                <w:sz w:val="22"/>
                <w:szCs w:val="22"/>
              </w:rPr>
            </w:pPr>
          </w:p>
        </w:tc>
      </w:tr>
      <w:tr w:rsidR="00386FB9" w:rsidRPr="00A45184" w14:paraId="57D19AED" w14:textId="77777777" w:rsidTr="000E0A84">
        <w:trPr>
          <w:trHeight w:val="1842"/>
        </w:trPr>
        <w:tc>
          <w:tcPr>
            <w:tcW w:w="3250" w:type="dxa"/>
            <w:shd w:val="clear" w:color="auto" w:fill="F2F2F2" w:themeFill="background1" w:themeFillShade="F2"/>
          </w:tcPr>
          <w:p w14:paraId="7C85FF91" w14:textId="30E017D8" w:rsidR="00EB4DA8" w:rsidRPr="00EB4DA8" w:rsidRDefault="00EB4DA8" w:rsidP="00EB4DA8">
            <w:pPr>
              <w:pStyle w:val="ListParagraph"/>
              <w:numPr>
                <w:ilvl w:val="0"/>
                <w:numId w:val="38"/>
              </w:numPr>
              <w:rPr>
                <w:rFonts w:ascii="Public Sans" w:hAnsi="Public Sans" w:cstheme="majorHAnsi"/>
                <w:bCs/>
                <w:color w:val="000000"/>
                <w:sz w:val="22"/>
                <w:szCs w:val="22"/>
              </w:rPr>
            </w:pPr>
            <w:r w:rsidRPr="00EB4DA8">
              <w:rPr>
                <w:rFonts w:ascii="Public Sans" w:hAnsi="Public Sans" w:cstheme="minorHAnsi"/>
                <w:bCs/>
                <w:color w:val="000000"/>
                <w:sz w:val="22"/>
                <w:szCs w:val="22"/>
              </w:rPr>
              <w:t xml:space="preserve">LGBTQIA+ </w:t>
            </w:r>
            <w:r w:rsidRPr="00EB4DA8">
              <w:rPr>
                <w:rFonts w:ascii="Public Sans" w:hAnsi="Public Sans" w:cstheme="majorHAnsi"/>
                <w:bCs/>
                <w:color w:val="000000"/>
                <w:sz w:val="22"/>
                <w:szCs w:val="22"/>
              </w:rPr>
              <w:t xml:space="preserve">Young People </w:t>
            </w:r>
          </w:p>
          <w:p w14:paraId="2E6BBC6F" w14:textId="0F4A8D02" w:rsidR="004800BB" w:rsidRPr="00EB4DA8" w:rsidRDefault="004800BB" w:rsidP="00750B88">
            <w:pPr>
              <w:rPr>
                <w:rFonts w:ascii="Public Sans" w:eastAsia="MS PGothic" w:hAnsi="Public Sans"/>
                <w:sz w:val="22"/>
                <w:szCs w:val="22"/>
              </w:rPr>
            </w:pPr>
          </w:p>
        </w:tc>
        <w:tc>
          <w:tcPr>
            <w:tcW w:w="4348" w:type="dxa"/>
          </w:tcPr>
          <w:p w14:paraId="7628AC10" w14:textId="77777777" w:rsidR="004800BB" w:rsidRPr="00A45184" w:rsidRDefault="004800BB" w:rsidP="000212F1">
            <w:pPr>
              <w:rPr>
                <w:rFonts w:ascii="Public Sans" w:hAnsi="Public Sans" w:cstheme="majorHAnsi"/>
                <w:color w:val="000000"/>
                <w:sz w:val="22"/>
                <w:szCs w:val="22"/>
              </w:rPr>
            </w:pPr>
          </w:p>
        </w:tc>
        <w:tc>
          <w:tcPr>
            <w:tcW w:w="3878" w:type="dxa"/>
          </w:tcPr>
          <w:p w14:paraId="390824A2" w14:textId="77777777" w:rsidR="004800BB" w:rsidRPr="00A45184" w:rsidRDefault="004800BB" w:rsidP="000212F1">
            <w:pPr>
              <w:rPr>
                <w:rFonts w:ascii="Public Sans" w:hAnsi="Public Sans" w:cstheme="majorHAnsi"/>
                <w:color w:val="000000"/>
                <w:sz w:val="22"/>
                <w:szCs w:val="22"/>
              </w:rPr>
            </w:pPr>
          </w:p>
        </w:tc>
        <w:tc>
          <w:tcPr>
            <w:tcW w:w="3233" w:type="dxa"/>
          </w:tcPr>
          <w:p w14:paraId="115DD56E" w14:textId="6ADCF0A0" w:rsidR="004800BB" w:rsidRPr="00A45184" w:rsidRDefault="004800BB" w:rsidP="000212F1">
            <w:pPr>
              <w:rPr>
                <w:rFonts w:ascii="Public Sans" w:hAnsi="Public Sans" w:cstheme="majorHAnsi"/>
                <w:color w:val="000000"/>
                <w:sz w:val="22"/>
                <w:szCs w:val="22"/>
              </w:rPr>
            </w:pPr>
          </w:p>
        </w:tc>
      </w:tr>
    </w:tbl>
    <w:p w14:paraId="19DFC643" w14:textId="38C5A97E" w:rsidR="0087714C" w:rsidRDefault="0087714C" w:rsidP="7CDFB206">
      <w:pPr>
        <w:pStyle w:val="ListParagraph"/>
        <w:autoSpaceDE w:val="0"/>
        <w:autoSpaceDN w:val="0"/>
        <w:adjustRightInd w:val="0"/>
        <w:rPr>
          <w:rFonts w:ascii="Public Sans" w:eastAsia="MS PGothic" w:hAnsi="Public Sans"/>
          <w:sz w:val="22"/>
          <w:szCs w:val="22"/>
          <w:lang w:eastAsia="en-AU"/>
        </w:rPr>
      </w:pPr>
    </w:p>
    <w:p w14:paraId="2EFC96E4" w14:textId="77777777" w:rsidR="0087714C" w:rsidRPr="002E3D55" w:rsidRDefault="0087714C" w:rsidP="00EB4D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Public Sans" w:hAnsi="Public Sans"/>
          <w:b/>
          <w:bCs/>
          <w:sz w:val="22"/>
          <w:szCs w:val="22"/>
        </w:rPr>
      </w:pPr>
      <w:r w:rsidRPr="002E3D55">
        <w:rPr>
          <w:rFonts w:ascii="Public Sans" w:hAnsi="Public Sans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F42B8" wp14:editId="7DBF77FD">
                <wp:simplePos x="0" y="0"/>
                <wp:positionH relativeFrom="column">
                  <wp:posOffset>187960</wp:posOffset>
                </wp:positionH>
                <wp:positionV relativeFrom="paragraph">
                  <wp:posOffset>8711565</wp:posOffset>
                </wp:positionV>
                <wp:extent cx="5765800" cy="3683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368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9EE5C" w14:textId="77777777" w:rsidR="0087714C" w:rsidRDefault="0087714C" w:rsidP="0087714C">
                            <w:r>
                              <w:t>Please update the document title on this footer and delete this tip.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F42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.8pt;margin-top:685.95pt;width:454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" fillcolor="yellow" stroked="f">
                <v:textbox>
                  <w:txbxContent>
                    <w:p w14:paraId="4449EE5C" w14:textId="77777777" w:rsidR="0087714C" w:rsidRDefault="0087714C" w:rsidP="0087714C">
                      <w:r>
                        <w:t>Please update the document title on this footer and delete this tip.</w:t>
                      </w:r>
                    </w:p>
                  </w:txbxContent>
                </v:textbox>
              </v:shape>
            </w:pict>
          </mc:Fallback>
        </mc:AlternateContent>
      </w:r>
      <w:r w:rsidRPr="002E3D55">
        <w:rPr>
          <w:rFonts w:ascii="Public Sans" w:hAnsi="Public Sans"/>
          <w:b/>
          <w:bCs/>
          <w:sz w:val="22"/>
          <w:szCs w:val="22"/>
        </w:rPr>
        <w:t>Plan completed by</w:t>
      </w:r>
      <w:r>
        <w:rPr>
          <w:rFonts w:ascii="Public Sans" w:hAnsi="Public Sans"/>
          <w:b/>
          <w:bCs/>
          <w:sz w:val="22"/>
          <w:szCs w:val="22"/>
        </w:rPr>
        <w:t>:</w:t>
      </w:r>
    </w:p>
    <w:p w14:paraId="2B356765" w14:textId="77777777" w:rsidR="0087714C" w:rsidRPr="002E3D55" w:rsidRDefault="0087714C" w:rsidP="00EB4D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Public Sans" w:hAnsi="Public Sans"/>
          <w:b/>
          <w:sz w:val="22"/>
          <w:szCs w:val="22"/>
        </w:rPr>
      </w:pPr>
    </w:p>
    <w:p w14:paraId="3ACC5ADE" w14:textId="77777777" w:rsidR="0087714C" w:rsidRPr="002E3D55" w:rsidRDefault="0087714C" w:rsidP="00EB4D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Public Sans" w:hAnsi="Public Sans"/>
          <w:b/>
          <w:sz w:val="22"/>
          <w:szCs w:val="22"/>
        </w:rPr>
      </w:pPr>
      <w:r w:rsidRPr="002E3D55">
        <w:rPr>
          <w:rFonts w:ascii="Public Sans" w:hAnsi="Public Sans"/>
          <w:b/>
          <w:sz w:val="22"/>
          <w:szCs w:val="22"/>
        </w:rPr>
        <w:t xml:space="preserve">Position </w:t>
      </w:r>
      <w:r>
        <w:rPr>
          <w:rFonts w:ascii="Public Sans" w:hAnsi="Public Sans"/>
          <w:b/>
          <w:sz w:val="22"/>
          <w:szCs w:val="22"/>
        </w:rPr>
        <w:t>t</w:t>
      </w:r>
      <w:r w:rsidRPr="002E3D55">
        <w:rPr>
          <w:rFonts w:ascii="Public Sans" w:hAnsi="Public Sans"/>
          <w:b/>
          <w:sz w:val="22"/>
          <w:szCs w:val="22"/>
        </w:rPr>
        <w:t>itle</w:t>
      </w:r>
      <w:r>
        <w:rPr>
          <w:rFonts w:ascii="Public Sans" w:hAnsi="Public Sans"/>
          <w:b/>
          <w:sz w:val="22"/>
          <w:szCs w:val="22"/>
        </w:rPr>
        <w:t>:</w:t>
      </w:r>
      <w:r w:rsidRPr="002E3D55">
        <w:rPr>
          <w:rFonts w:ascii="Public Sans" w:hAnsi="Public Sans"/>
          <w:b/>
          <w:sz w:val="22"/>
          <w:szCs w:val="22"/>
        </w:rPr>
        <w:t xml:space="preserve"> </w:t>
      </w:r>
    </w:p>
    <w:p w14:paraId="4CC6D3EF" w14:textId="77777777" w:rsidR="0087714C" w:rsidRPr="002E3D55" w:rsidRDefault="0087714C" w:rsidP="00EB4D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Public Sans" w:hAnsi="Public Sans"/>
          <w:b/>
          <w:sz w:val="22"/>
          <w:szCs w:val="22"/>
        </w:rPr>
      </w:pPr>
    </w:p>
    <w:p w14:paraId="02BD5723" w14:textId="77777777" w:rsidR="0087714C" w:rsidRPr="002E3D55" w:rsidRDefault="0087714C" w:rsidP="00EB4D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Public Sans" w:hAnsi="Public Sans"/>
          <w:b/>
          <w:sz w:val="22"/>
          <w:szCs w:val="22"/>
        </w:rPr>
      </w:pPr>
      <w:r w:rsidRPr="002E3D55">
        <w:rPr>
          <w:rFonts w:ascii="Public Sans" w:hAnsi="Public Sans"/>
          <w:b/>
          <w:sz w:val="22"/>
          <w:szCs w:val="22"/>
        </w:rPr>
        <w:t>Please list who</w:t>
      </w:r>
      <w:r>
        <w:rPr>
          <w:rFonts w:ascii="Public Sans" w:hAnsi="Public Sans"/>
          <w:b/>
          <w:sz w:val="22"/>
          <w:szCs w:val="22"/>
        </w:rPr>
        <w:t xml:space="preserve"> was (and their position or role)</w:t>
      </w:r>
      <w:r w:rsidRPr="002E3D55">
        <w:rPr>
          <w:rFonts w:ascii="Public Sans" w:hAnsi="Public Sans"/>
          <w:b/>
          <w:sz w:val="22"/>
          <w:szCs w:val="22"/>
        </w:rPr>
        <w:t xml:space="preserve"> consulted in the development of this Plan</w:t>
      </w:r>
      <w:r>
        <w:rPr>
          <w:rFonts w:ascii="Public Sans" w:hAnsi="Public Sans"/>
          <w:b/>
          <w:sz w:val="22"/>
          <w:szCs w:val="22"/>
        </w:rPr>
        <w:t>:</w:t>
      </w:r>
    </w:p>
    <w:p w14:paraId="34C48EFD" w14:textId="77777777" w:rsidR="0087714C" w:rsidRDefault="0087714C" w:rsidP="00EB4D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Public Sans" w:hAnsi="Public Sans"/>
          <w:b/>
          <w:bCs/>
          <w:sz w:val="22"/>
          <w:szCs w:val="22"/>
        </w:rPr>
      </w:pPr>
    </w:p>
    <w:p w14:paraId="73AE5F5E" w14:textId="77777777" w:rsidR="0087714C" w:rsidRPr="002E3D55" w:rsidRDefault="0087714C" w:rsidP="00EB4D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Public Sans" w:hAnsi="Public Sans"/>
          <w:b/>
          <w:bCs/>
          <w:sz w:val="22"/>
          <w:szCs w:val="22"/>
        </w:rPr>
      </w:pPr>
      <w:r>
        <w:rPr>
          <w:rFonts w:ascii="Public Sans" w:hAnsi="Public Sans"/>
          <w:b/>
          <w:bCs/>
          <w:sz w:val="22"/>
          <w:szCs w:val="22"/>
        </w:rPr>
        <w:t>D</w:t>
      </w:r>
      <w:r w:rsidRPr="002E3D55">
        <w:rPr>
          <w:rFonts w:ascii="Public Sans" w:hAnsi="Public Sans"/>
          <w:b/>
          <w:bCs/>
          <w:sz w:val="22"/>
          <w:szCs w:val="22"/>
        </w:rPr>
        <w:t>ate</w:t>
      </w:r>
      <w:r>
        <w:rPr>
          <w:rFonts w:ascii="Public Sans" w:hAnsi="Public Sans"/>
          <w:b/>
          <w:bCs/>
          <w:sz w:val="22"/>
          <w:szCs w:val="22"/>
        </w:rPr>
        <w:t>:</w:t>
      </w:r>
    </w:p>
    <w:p w14:paraId="64E2EFB7" w14:textId="2CB3BCB7" w:rsidR="00C53704" w:rsidRPr="00A45184" w:rsidRDefault="00C53704" w:rsidP="00C53704">
      <w:pPr>
        <w:rPr>
          <w:rFonts w:ascii="Public Sans" w:eastAsia="MS PGothic" w:hAnsi="Public Sans"/>
          <w:b/>
          <w:bCs/>
          <w:sz w:val="22"/>
          <w:szCs w:val="22"/>
        </w:rPr>
      </w:pPr>
    </w:p>
    <w:tbl>
      <w:tblPr>
        <w:tblStyle w:val="TableGrid"/>
        <w:tblW w:w="14743" w:type="dxa"/>
        <w:tblInd w:w="-147" w:type="dxa"/>
        <w:tblLook w:val="04A0" w:firstRow="1" w:lastRow="0" w:firstColumn="1" w:lastColumn="0" w:noHBand="0" w:noVBand="1"/>
      </w:tblPr>
      <w:tblGrid>
        <w:gridCol w:w="14743"/>
      </w:tblGrid>
      <w:tr w:rsidR="00736782" w14:paraId="283D283A" w14:textId="77777777" w:rsidTr="00EB4DA8">
        <w:tc>
          <w:tcPr>
            <w:tcW w:w="14743" w:type="dxa"/>
          </w:tcPr>
          <w:p w14:paraId="60C795F3" w14:textId="05034C22" w:rsidR="00736782" w:rsidRDefault="00736782" w:rsidP="00C53704">
            <w:pPr>
              <w:rPr>
                <w:rFonts w:ascii="Public Sans" w:eastAsia="MS PGothic" w:hAnsi="Public Sans"/>
                <w:b/>
                <w:bCs/>
                <w:sz w:val="22"/>
                <w:szCs w:val="22"/>
              </w:rPr>
            </w:pPr>
            <w:r w:rsidRPr="00A45184">
              <w:rPr>
                <w:rFonts w:ascii="Public Sans" w:eastAsia="MS PGothic" w:hAnsi="Public Sans"/>
                <w:b/>
                <w:bCs/>
                <w:sz w:val="22"/>
                <w:szCs w:val="22"/>
              </w:rPr>
              <w:t>Contract Manager Comments / endorsement/ recommendation for further action:</w:t>
            </w:r>
          </w:p>
          <w:p w14:paraId="6A8C71CA" w14:textId="28F6507D" w:rsidR="00024AEE" w:rsidRDefault="00024AEE" w:rsidP="00C53704">
            <w:pPr>
              <w:rPr>
                <w:rFonts w:eastAsia="MS PGothic"/>
                <w:b/>
                <w:bCs/>
                <w:sz w:val="22"/>
                <w:szCs w:val="22"/>
              </w:rPr>
            </w:pPr>
          </w:p>
          <w:p w14:paraId="0C7A99CA" w14:textId="566A8DB5" w:rsidR="00024AEE" w:rsidRDefault="00024AEE" w:rsidP="00C53704">
            <w:pPr>
              <w:rPr>
                <w:rFonts w:eastAsia="MS PGothic"/>
                <w:b/>
                <w:bCs/>
                <w:sz w:val="22"/>
                <w:szCs w:val="22"/>
              </w:rPr>
            </w:pPr>
          </w:p>
          <w:p w14:paraId="50CB42DA" w14:textId="77777777" w:rsidR="00024AEE" w:rsidRDefault="00024AEE" w:rsidP="00C53704">
            <w:pPr>
              <w:rPr>
                <w:rFonts w:ascii="Public Sans" w:eastAsia="MS PGothic" w:hAnsi="Public Sans"/>
                <w:b/>
                <w:bCs/>
                <w:sz w:val="22"/>
                <w:szCs w:val="22"/>
              </w:rPr>
            </w:pPr>
          </w:p>
          <w:p w14:paraId="7E4B4258" w14:textId="71D70429" w:rsidR="00EB4DA8" w:rsidRDefault="00EB4DA8" w:rsidP="00C53704">
            <w:pPr>
              <w:rPr>
                <w:rFonts w:ascii="Public Sans" w:eastAsia="MS PGothic" w:hAnsi="Public Sans"/>
                <w:b/>
                <w:bCs/>
                <w:sz w:val="22"/>
                <w:szCs w:val="22"/>
              </w:rPr>
            </w:pPr>
          </w:p>
        </w:tc>
      </w:tr>
    </w:tbl>
    <w:p w14:paraId="27822908" w14:textId="77777777" w:rsidR="00F80BD8" w:rsidRPr="002E3D55" w:rsidRDefault="00F80BD8" w:rsidP="00EB4DA8">
      <w:pPr>
        <w:rPr>
          <w:rFonts w:ascii="Public Sans" w:hAnsi="Public Sans"/>
          <w:sz w:val="22"/>
          <w:szCs w:val="22"/>
        </w:rPr>
      </w:pPr>
    </w:p>
    <w:sectPr w:rsidR="00F80BD8" w:rsidRPr="002E3D55" w:rsidSect="00D56097">
      <w:pgSz w:w="16840" w:h="11901" w:orient="landscape"/>
      <w:pgMar w:top="964" w:right="1701" w:bottom="844" w:left="964" w:header="567" w:footer="57" w:gutter="0"/>
      <w:cols w:space="3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EB8B" w14:textId="77777777" w:rsidR="00BE7329" w:rsidRDefault="00BE7329" w:rsidP="00592437">
      <w:r>
        <w:separator/>
      </w:r>
    </w:p>
  </w:endnote>
  <w:endnote w:type="continuationSeparator" w:id="0">
    <w:p w14:paraId="1F837A55" w14:textId="77777777" w:rsidR="00BE7329" w:rsidRDefault="00BE7329" w:rsidP="0059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 containing the document title and page number"/>
    </w:tblPr>
    <w:tblGrid>
      <w:gridCol w:w="7655"/>
      <w:gridCol w:w="2410"/>
    </w:tblGrid>
    <w:tr w:rsidR="00F12870" w14:paraId="5D52A1EA" w14:textId="77777777" w:rsidTr="00BC14DE">
      <w:trPr>
        <w:trHeight w:val="227"/>
        <w:tblHeader/>
      </w:trPr>
      <w:tc>
        <w:tcPr>
          <w:tcW w:w="7655" w:type="dxa"/>
        </w:tcPr>
        <w:p w14:paraId="248EBB56" w14:textId="03E7ED50" w:rsidR="00F12870" w:rsidRDefault="009032D7" w:rsidP="00172459">
          <w:pPr>
            <w:pStyle w:val="Footer"/>
          </w:pPr>
          <w:r>
            <w:t xml:space="preserve">Funded Services Aboriginal Participation &amp; Outcome Plan        </w:t>
          </w:r>
          <w:r w:rsidR="002133EB">
            <w:t>2022/23</w:t>
          </w:r>
        </w:p>
      </w:tc>
      <w:tc>
        <w:tcPr>
          <w:tcW w:w="2410" w:type="dxa"/>
        </w:tcPr>
        <w:p w14:paraId="12B5A39E" w14:textId="77777777" w:rsidR="00F12870" w:rsidRDefault="00F12870" w:rsidP="00172459">
          <w:pPr>
            <w:pStyle w:val="Footer"/>
            <w:jc w:val="right"/>
          </w:pPr>
          <w:r>
            <w:rPr>
              <w:lang w:val="en-US"/>
            </w:rPr>
            <w:t xml:space="preserve">Page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>
            <w:rPr>
              <w:lang w:val="en-US"/>
            </w:rPr>
            <w:fldChar w:fldCharType="separate"/>
          </w:r>
          <w:r w:rsidR="00193E55">
            <w:rPr>
              <w:noProof/>
              <w:lang w:val="en-US"/>
            </w:rPr>
            <w:t>2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of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</w:instrText>
          </w:r>
          <w:r>
            <w:rPr>
              <w:lang w:val="en-US"/>
            </w:rPr>
            <w:fldChar w:fldCharType="separate"/>
          </w:r>
          <w:r w:rsidR="00193E55">
            <w:rPr>
              <w:noProof/>
              <w:lang w:val="en-US"/>
            </w:rPr>
            <w:t>2</w:t>
          </w:r>
          <w:r>
            <w:rPr>
              <w:lang w:val="en-US"/>
            </w:rPr>
            <w:fldChar w:fldCharType="end"/>
          </w:r>
        </w:p>
      </w:tc>
    </w:tr>
  </w:tbl>
  <w:p w14:paraId="461A6CB8" w14:textId="77777777" w:rsidR="00F12870" w:rsidRDefault="00F12870" w:rsidP="00E343DE">
    <w:pPr>
      <w:pStyle w:val="Footer"/>
      <w:tabs>
        <w:tab w:val="clear" w:pos="10490"/>
        <w:tab w:val="clear" w:pos="11057"/>
        <w:tab w:val="right" w:pos="10199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D856FA" wp14:editId="568D721C">
              <wp:simplePos x="0" y="0"/>
              <wp:positionH relativeFrom="page">
                <wp:posOffset>0</wp:posOffset>
              </wp:positionH>
              <wp:positionV relativeFrom="page">
                <wp:posOffset>10261600</wp:posOffset>
              </wp:positionV>
              <wp:extent cx="7560000" cy="432000"/>
              <wp:effectExtent l="0" t="0" r="9525" b="0"/>
              <wp:wrapNone/>
              <wp:docPr id="2" name="Rectangle 2" descr="Department of Justice footer 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92D59F" id="Rectangle 2" o:spid="_x0000_s1026" alt="Department of Justice footer graphic element" style="position:absolute;margin-left:0;margin-top:808pt;width:595.3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" fillcolor="#002664 [3215]" stroked="f">
              <w10:wrap anchorx="page" anchory="page"/>
            </v:rect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11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BA055D" w14:textId="034BA636" w:rsidR="00EB4DA8" w:rsidRDefault="00EB4D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7013BA" w14:textId="428B8D56" w:rsidR="00F12870" w:rsidRDefault="00F12870" w:rsidP="004D4B72">
    <w:pPr>
      <w:pStyle w:val="Footer"/>
      <w:tabs>
        <w:tab w:val="clear" w:pos="11057"/>
        <w:tab w:val="left" w:pos="2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6DA4" w14:textId="77777777" w:rsidR="00BE7329" w:rsidRDefault="00BE7329" w:rsidP="00592437">
      <w:r>
        <w:separator/>
      </w:r>
    </w:p>
  </w:footnote>
  <w:footnote w:type="continuationSeparator" w:id="0">
    <w:p w14:paraId="661CE226" w14:textId="77777777" w:rsidR="00BE7329" w:rsidRDefault="00BE7329" w:rsidP="0059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F32C" w14:textId="77777777" w:rsidR="00F12870" w:rsidRDefault="00D27AF8" w:rsidP="00D27AF8">
    <w:pPr>
      <w:tabs>
        <w:tab w:val="left" w:pos="6045"/>
      </w:tabs>
      <w:jc w:val="both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2E26" w14:textId="77777777" w:rsidR="00F12870" w:rsidRPr="00592437" w:rsidRDefault="00B82C52" w:rsidP="0091766A">
    <w:pPr>
      <w:pStyle w:val="Heading1"/>
    </w:pPr>
    <w:r>
      <w:rPr>
        <w:noProof/>
        <w:lang w:eastAsia="en-AU"/>
      </w:rPr>
      <w:drawing>
        <wp:anchor distT="0" distB="0" distL="114300" distR="114300" simplePos="0" relativeHeight="251655168" behindDoc="0" locked="0" layoutInCell="1" allowOverlap="1" wp14:anchorId="0B5F8C58" wp14:editId="6B97BC38">
          <wp:simplePos x="0" y="0"/>
          <wp:positionH relativeFrom="page">
            <wp:posOffset>0</wp:posOffset>
          </wp:positionH>
          <wp:positionV relativeFrom="page">
            <wp:posOffset>1287781</wp:posOffset>
          </wp:positionV>
          <wp:extent cx="7530465" cy="830580"/>
          <wp:effectExtent l="0" t="0" r="0" b="0"/>
          <wp:wrapSquare wrapText="bothSides"/>
          <wp:docPr id="3" name="Picture 3" descr="Department of Justice header graphic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da_Header_Bar_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465" cy="8305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1CAFA6" wp14:editId="628B3E28">
              <wp:simplePos x="0" y="0"/>
              <wp:positionH relativeFrom="page">
                <wp:posOffset>541020</wp:posOffset>
              </wp:positionH>
              <wp:positionV relativeFrom="page">
                <wp:posOffset>1325880</wp:posOffset>
              </wp:positionV>
              <wp:extent cx="5504815" cy="472440"/>
              <wp:effectExtent l="0" t="0" r="635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04815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06F921" w14:textId="77777777" w:rsidR="0023407C" w:rsidRPr="0023407C" w:rsidRDefault="00193E55" w:rsidP="00A362E3">
                          <w:pPr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Youth</w:t>
                          </w:r>
                          <w:r w:rsidR="00D27AF8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Justice </w:t>
                          </w:r>
                          <w:r w:rsidR="0023407C" w:rsidRPr="0023407C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Funded Services </w:t>
                          </w:r>
                        </w:p>
                        <w:p w14:paraId="679038A8" w14:textId="77777777" w:rsidR="00F12870" w:rsidRPr="0068348B" w:rsidRDefault="00F12870" w:rsidP="002072A7">
                          <w:pPr>
                            <w:pStyle w:val="Heading1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CAFA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2.6pt;margin-top:104.4pt;width:433.45pt;height:37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" filled="f" stroked="f">
              <v:textbox inset="0,0,0,0">
                <w:txbxContent>
                  <w:p w14:paraId="3506F921" w14:textId="77777777" w:rsidR="0023407C" w:rsidRPr="0023407C" w:rsidRDefault="00193E55" w:rsidP="00A362E3">
                    <w:pPr>
                      <w:rPr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>Youth</w:t>
                    </w:r>
                    <w:r w:rsidR="00D27AF8"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 xml:space="preserve"> Justice </w:t>
                    </w:r>
                    <w:r w:rsidR="0023407C" w:rsidRPr="0023407C"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 xml:space="preserve">Funded Services </w:t>
                    </w:r>
                  </w:p>
                  <w:p w14:paraId="679038A8" w14:textId="77777777" w:rsidR="00F12870" w:rsidRPr="0068348B" w:rsidRDefault="00F12870" w:rsidP="002072A7">
                    <w:pPr>
                      <w:pStyle w:val="Heading1"/>
                      <w:rPr>
                        <w:b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193E55">
      <w:rPr>
        <w:rFonts w:ascii="Garamond" w:hAnsi="Garamond" w:cs="Arial Rounded MT Bold"/>
        <w:noProof/>
        <w:sz w:val="44"/>
        <w:szCs w:val="44"/>
        <w:lang w:eastAsia="en-AU"/>
      </w:rPr>
      <w:drawing>
        <wp:inline distT="0" distB="0" distL="0" distR="0" wp14:anchorId="12DC6FFB" wp14:editId="2DC0B5CB">
          <wp:extent cx="2817495" cy="850900"/>
          <wp:effectExtent l="0" t="0" r="1905" b="6350"/>
          <wp:docPr id="4" name="Picture 4" descr="C:\Users\SmithAn\AppData\Local\Microsoft\Windows\Temporary Internet Files\Content.Outlook\7KKRFU3V\Communities  Justice 2 col CMYK resiz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ithAn\AppData\Local\Microsoft\Windows\Temporary Internet Files\Content.Outlook\7KKRFU3V\Communities  Justice 2 col CMYK resiz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49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DBA5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4523E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B8291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8C89A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E44C9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394430"/>
    <w:multiLevelType w:val="hybridMultilevel"/>
    <w:tmpl w:val="362A4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3D422E"/>
    <w:multiLevelType w:val="hybridMultilevel"/>
    <w:tmpl w:val="5628A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27233"/>
    <w:multiLevelType w:val="hybridMultilevel"/>
    <w:tmpl w:val="A76E91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A7653"/>
    <w:multiLevelType w:val="hybridMultilevel"/>
    <w:tmpl w:val="3B20BE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F6289D"/>
    <w:multiLevelType w:val="hybridMultilevel"/>
    <w:tmpl w:val="640EF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E766F"/>
    <w:multiLevelType w:val="hybridMultilevel"/>
    <w:tmpl w:val="63D8E760"/>
    <w:lvl w:ilvl="0" w:tplc="1292ECA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C143F"/>
    <w:multiLevelType w:val="hybridMultilevel"/>
    <w:tmpl w:val="E25A5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64A0A"/>
    <w:multiLevelType w:val="hybridMultilevel"/>
    <w:tmpl w:val="65C25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11625"/>
    <w:multiLevelType w:val="hybridMultilevel"/>
    <w:tmpl w:val="9ECC5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353E9"/>
    <w:multiLevelType w:val="hybridMultilevel"/>
    <w:tmpl w:val="1F623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64F58"/>
    <w:multiLevelType w:val="hybridMultilevel"/>
    <w:tmpl w:val="B4128648"/>
    <w:lvl w:ilvl="0" w:tplc="D6BECA28">
      <w:start w:val="1"/>
      <w:numFmt w:val="bullet"/>
      <w:pStyle w:val="Newsletter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F068B"/>
    <w:multiLevelType w:val="hybridMultilevel"/>
    <w:tmpl w:val="558E972C"/>
    <w:lvl w:ilvl="0" w:tplc="A2FE9D2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HAnsi" w:hint="default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B1E9A"/>
    <w:multiLevelType w:val="hybridMultilevel"/>
    <w:tmpl w:val="6AF22940"/>
    <w:lvl w:ilvl="0" w:tplc="AEF471F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6927C3"/>
    <w:multiLevelType w:val="hybridMultilevel"/>
    <w:tmpl w:val="2C1EC972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A51675"/>
    <w:multiLevelType w:val="hybridMultilevel"/>
    <w:tmpl w:val="52EA59A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3959B2"/>
    <w:multiLevelType w:val="hybridMultilevel"/>
    <w:tmpl w:val="A600B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F085A"/>
    <w:multiLevelType w:val="hybridMultilevel"/>
    <w:tmpl w:val="090EB6D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CA363B"/>
    <w:multiLevelType w:val="hybridMultilevel"/>
    <w:tmpl w:val="569AD95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52AE1"/>
    <w:multiLevelType w:val="hybridMultilevel"/>
    <w:tmpl w:val="5538AA8A"/>
    <w:lvl w:ilvl="0" w:tplc="EC2CF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B0872"/>
    <w:multiLevelType w:val="hybridMultilevel"/>
    <w:tmpl w:val="5178DC8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4E3389"/>
    <w:multiLevelType w:val="hybridMultilevel"/>
    <w:tmpl w:val="562AE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77E93"/>
    <w:multiLevelType w:val="hybridMultilevel"/>
    <w:tmpl w:val="5F083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92973"/>
    <w:multiLevelType w:val="hybridMultilevel"/>
    <w:tmpl w:val="C890F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93EA3"/>
    <w:multiLevelType w:val="hybridMultilevel"/>
    <w:tmpl w:val="20D4A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F383B"/>
    <w:multiLevelType w:val="hybridMultilevel"/>
    <w:tmpl w:val="01546D5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B6306"/>
    <w:multiLevelType w:val="hybridMultilevel"/>
    <w:tmpl w:val="430817EE"/>
    <w:lvl w:ilvl="0" w:tplc="A490D26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64E7F"/>
    <w:multiLevelType w:val="hybridMultilevel"/>
    <w:tmpl w:val="F52669A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47987"/>
    <w:multiLevelType w:val="hybridMultilevel"/>
    <w:tmpl w:val="22D831F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21C95"/>
    <w:multiLevelType w:val="hybridMultilevel"/>
    <w:tmpl w:val="B44E9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831E4"/>
    <w:multiLevelType w:val="hybridMultilevel"/>
    <w:tmpl w:val="12B60BD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0F25577"/>
    <w:multiLevelType w:val="hybridMultilevel"/>
    <w:tmpl w:val="569AD95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608A5"/>
    <w:multiLevelType w:val="hybridMultilevel"/>
    <w:tmpl w:val="CAB2B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23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21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</w:num>
  <w:num w:numId="14">
    <w:abstractNumId w:val="35"/>
  </w:num>
  <w:num w:numId="15">
    <w:abstractNumId w:val="32"/>
  </w:num>
  <w:num w:numId="16">
    <w:abstractNumId w:val="24"/>
  </w:num>
  <w:num w:numId="17">
    <w:abstractNumId w:val="8"/>
  </w:num>
  <w:num w:numId="18">
    <w:abstractNumId w:val="31"/>
  </w:num>
  <w:num w:numId="19">
    <w:abstractNumId w:val="9"/>
  </w:num>
  <w:num w:numId="20">
    <w:abstractNumId w:val="6"/>
  </w:num>
  <w:num w:numId="21">
    <w:abstractNumId w:val="27"/>
  </w:num>
  <w:num w:numId="22">
    <w:abstractNumId w:val="12"/>
  </w:num>
  <w:num w:numId="23">
    <w:abstractNumId w:val="36"/>
  </w:num>
  <w:num w:numId="24">
    <w:abstractNumId w:val="20"/>
  </w:num>
  <w:num w:numId="25">
    <w:abstractNumId w:val="30"/>
  </w:num>
  <w:num w:numId="26">
    <w:abstractNumId w:val="25"/>
  </w:num>
  <w:num w:numId="27">
    <w:abstractNumId w:val="28"/>
  </w:num>
  <w:num w:numId="28">
    <w:abstractNumId w:val="34"/>
  </w:num>
  <w:num w:numId="29">
    <w:abstractNumId w:val="26"/>
  </w:num>
  <w:num w:numId="30">
    <w:abstractNumId w:val="11"/>
  </w:num>
  <w:num w:numId="31">
    <w:abstractNumId w:val="14"/>
  </w:num>
  <w:num w:numId="32">
    <w:abstractNumId w:val="33"/>
  </w:num>
  <w:num w:numId="33">
    <w:abstractNumId w:val="13"/>
  </w:num>
  <w:num w:numId="34">
    <w:abstractNumId w:val="29"/>
  </w:num>
  <w:num w:numId="35">
    <w:abstractNumId w:val="19"/>
  </w:num>
  <w:num w:numId="36">
    <w:abstractNumId w:val="18"/>
  </w:num>
  <w:num w:numId="37">
    <w:abstractNumId w:val="5"/>
  </w:num>
  <w:num w:numId="38">
    <w:abstractNumId w:val="1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E8"/>
    <w:rsid w:val="00000CD5"/>
    <w:rsid w:val="00005BB3"/>
    <w:rsid w:val="00011CA3"/>
    <w:rsid w:val="00024AEE"/>
    <w:rsid w:val="00026476"/>
    <w:rsid w:val="000311B4"/>
    <w:rsid w:val="00033827"/>
    <w:rsid w:val="00033A60"/>
    <w:rsid w:val="000415F6"/>
    <w:rsid w:val="00044AEB"/>
    <w:rsid w:val="000555E9"/>
    <w:rsid w:val="0006569A"/>
    <w:rsid w:val="00071ACE"/>
    <w:rsid w:val="00073159"/>
    <w:rsid w:val="00082666"/>
    <w:rsid w:val="00091453"/>
    <w:rsid w:val="00093801"/>
    <w:rsid w:val="00095375"/>
    <w:rsid w:val="00097148"/>
    <w:rsid w:val="000A28D6"/>
    <w:rsid w:val="000C4B40"/>
    <w:rsid w:val="000C706C"/>
    <w:rsid w:val="000C7B2E"/>
    <w:rsid w:val="000D4791"/>
    <w:rsid w:val="000E0A84"/>
    <w:rsid w:val="000E175E"/>
    <w:rsid w:val="000F3C61"/>
    <w:rsid w:val="000F6989"/>
    <w:rsid w:val="00102DFF"/>
    <w:rsid w:val="00103992"/>
    <w:rsid w:val="001214E9"/>
    <w:rsid w:val="00132E94"/>
    <w:rsid w:val="00145675"/>
    <w:rsid w:val="001518E8"/>
    <w:rsid w:val="00172459"/>
    <w:rsid w:val="0018771E"/>
    <w:rsid w:val="001912C9"/>
    <w:rsid w:val="00193E55"/>
    <w:rsid w:val="001A0B45"/>
    <w:rsid w:val="001B7B73"/>
    <w:rsid w:val="001C7839"/>
    <w:rsid w:val="001C7B4E"/>
    <w:rsid w:val="001E6A12"/>
    <w:rsid w:val="001F14CD"/>
    <w:rsid w:val="001F603F"/>
    <w:rsid w:val="002072A7"/>
    <w:rsid w:val="00212A78"/>
    <w:rsid w:val="002133EB"/>
    <w:rsid w:val="00215A72"/>
    <w:rsid w:val="00217BF3"/>
    <w:rsid w:val="002335AE"/>
    <w:rsid w:val="0023407C"/>
    <w:rsid w:val="002427AB"/>
    <w:rsid w:val="0026121A"/>
    <w:rsid w:val="0026476E"/>
    <w:rsid w:val="00271FE9"/>
    <w:rsid w:val="002744A4"/>
    <w:rsid w:val="0029501B"/>
    <w:rsid w:val="002B6870"/>
    <w:rsid w:val="002B7C2B"/>
    <w:rsid w:val="002D0978"/>
    <w:rsid w:val="002E3D55"/>
    <w:rsid w:val="002E685C"/>
    <w:rsid w:val="002F11A1"/>
    <w:rsid w:val="002F24C4"/>
    <w:rsid w:val="002F4B9F"/>
    <w:rsid w:val="002F6836"/>
    <w:rsid w:val="0030616A"/>
    <w:rsid w:val="00322F20"/>
    <w:rsid w:val="0032731C"/>
    <w:rsid w:val="00327BA0"/>
    <w:rsid w:val="00330BF5"/>
    <w:rsid w:val="00336AB5"/>
    <w:rsid w:val="0035262B"/>
    <w:rsid w:val="00355ACE"/>
    <w:rsid w:val="003606DB"/>
    <w:rsid w:val="00370018"/>
    <w:rsid w:val="00375E5A"/>
    <w:rsid w:val="003779FD"/>
    <w:rsid w:val="003838B1"/>
    <w:rsid w:val="00386FB9"/>
    <w:rsid w:val="00390C06"/>
    <w:rsid w:val="00391DA6"/>
    <w:rsid w:val="00393854"/>
    <w:rsid w:val="0039484C"/>
    <w:rsid w:val="003A0B79"/>
    <w:rsid w:val="003A6472"/>
    <w:rsid w:val="003B67E0"/>
    <w:rsid w:val="003C1BF8"/>
    <w:rsid w:val="003D24C7"/>
    <w:rsid w:val="003D6588"/>
    <w:rsid w:val="003D7536"/>
    <w:rsid w:val="003E2464"/>
    <w:rsid w:val="003E426A"/>
    <w:rsid w:val="003F22DC"/>
    <w:rsid w:val="00400202"/>
    <w:rsid w:val="00402BDC"/>
    <w:rsid w:val="0040306C"/>
    <w:rsid w:val="00461399"/>
    <w:rsid w:val="004710A1"/>
    <w:rsid w:val="0047383B"/>
    <w:rsid w:val="004800BB"/>
    <w:rsid w:val="00480A8E"/>
    <w:rsid w:val="004A6A51"/>
    <w:rsid w:val="004B5BC2"/>
    <w:rsid w:val="004C25D5"/>
    <w:rsid w:val="004C4A3D"/>
    <w:rsid w:val="004D0798"/>
    <w:rsid w:val="004D27F4"/>
    <w:rsid w:val="004D4B72"/>
    <w:rsid w:val="004E387E"/>
    <w:rsid w:val="004F75A7"/>
    <w:rsid w:val="00514884"/>
    <w:rsid w:val="00514E0B"/>
    <w:rsid w:val="00520CB9"/>
    <w:rsid w:val="00537E4A"/>
    <w:rsid w:val="00545605"/>
    <w:rsid w:val="005531EB"/>
    <w:rsid w:val="00560E83"/>
    <w:rsid w:val="00560F96"/>
    <w:rsid w:val="00563DC1"/>
    <w:rsid w:val="005673F4"/>
    <w:rsid w:val="00572A55"/>
    <w:rsid w:val="0057722B"/>
    <w:rsid w:val="00592437"/>
    <w:rsid w:val="005979A7"/>
    <w:rsid w:val="005B01D2"/>
    <w:rsid w:val="005B0207"/>
    <w:rsid w:val="005B0CF0"/>
    <w:rsid w:val="005C1D14"/>
    <w:rsid w:val="005D561A"/>
    <w:rsid w:val="005F1C04"/>
    <w:rsid w:val="005F3A1B"/>
    <w:rsid w:val="005F5CA8"/>
    <w:rsid w:val="0061333F"/>
    <w:rsid w:val="00626805"/>
    <w:rsid w:val="00632802"/>
    <w:rsid w:val="00637369"/>
    <w:rsid w:val="00640582"/>
    <w:rsid w:val="00660A93"/>
    <w:rsid w:val="0068348B"/>
    <w:rsid w:val="00693A63"/>
    <w:rsid w:val="006A2A8A"/>
    <w:rsid w:val="006B0A07"/>
    <w:rsid w:val="006B71BE"/>
    <w:rsid w:val="006D1F73"/>
    <w:rsid w:val="006E09A1"/>
    <w:rsid w:val="006F0824"/>
    <w:rsid w:val="006F1B9F"/>
    <w:rsid w:val="006F543C"/>
    <w:rsid w:val="00711997"/>
    <w:rsid w:val="00715361"/>
    <w:rsid w:val="00726C7D"/>
    <w:rsid w:val="00730E0D"/>
    <w:rsid w:val="00736782"/>
    <w:rsid w:val="007414B9"/>
    <w:rsid w:val="00741662"/>
    <w:rsid w:val="00743FE6"/>
    <w:rsid w:val="00750B88"/>
    <w:rsid w:val="007733DA"/>
    <w:rsid w:val="00782D83"/>
    <w:rsid w:val="0078475D"/>
    <w:rsid w:val="0078644B"/>
    <w:rsid w:val="007879EF"/>
    <w:rsid w:val="007909C7"/>
    <w:rsid w:val="007A72CD"/>
    <w:rsid w:val="007A7B37"/>
    <w:rsid w:val="007B5640"/>
    <w:rsid w:val="007B6B00"/>
    <w:rsid w:val="007C0612"/>
    <w:rsid w:val="007C4928"/>
    <w:rsid w:val="007F7535"/>
    <w:rsid w:val="00812199"/>
    <w:rsid w:val="008177BB"/>
    <w:rsid w:val="008220F0"/>
    <w:rsid w:val="00830098"/>
    <w:rsid w:val="008374F7"/>
    <w:rsid w:val="008404A9"/>
    <w:rsid w:val="00841B0C"/>
    <w:rsid w:val="00843DDD"/>
    <w:rsid w:val="0085322B"/>
    <w:rsid w:val="00854C32"/>
    <w:rsid w:val="00854E5D"/>
    <w:rsid w:val="0087714C"/>
    <w:rsid w:val="0088235F"/>
    <w:rsid w:val="008842A2"/>
    <w:rsid w:val="008A5082"/>
    <w:rsid w:val="008A7DF8"/>
    <w:rsid w:val="008B5B1A"/>
    <w:rsid w:val="008C78A9"/>
    <w:rsid w:val="008E0786"/>
    <w:rsid w:val="008E2DBE"/>
    <w:rsid w:val="008E3DF9"/>
    <w:rsid w:val="008F63F7"/>
    <w:rsid w:val="009013A5"/>
    <w:rsid w:val="009032D7"/>
    <w:rsid w:val="0091766A"/>
    <w:rsid w:val="00941A04"/>
    <w:rsid w:val="00981C83"/>
    <w:rsid w:val="00982FFD"/>
    <w:rsid w:val="009860A5"/>
    <w:rsid w:val="00990942"/>
    <w:rsid w:val="00990946"/>
    <w:rsid w:val="0099649E"/>
    <w:rsid w:val="009C266C"/>
    <w:rsid w:val="009C5A46"/>
    <w:rsid w:val="009C5F43"/>
    <w:rsid w:val="009E18A7"/>
    <w:rsid w:val="009E52C0"/>
    <w:rsid w:val="009F3326"/>
    <w:rsid w:val="009F6B9B"/>
    <w:rsid w:val="00A04EBA"/>
    <w:rsid w:val="00A10689"/>
    <w:rsid w:val="00A20BBC"/>
    <w:rsid w:val="00A362E3"/>
    <w:rsid w:val="00A379C3"/>
    <w:rsid w:val="00A42F17"/>
    <w:rsid w:val="00A44264"/>
    <w:rsid w:val="00A45184"/>
    <w:rsid w:val="00A46810"/>
    <w:rsid w:val="00A54DC9"/>
    <w:rsid w:val="00A96834"/>
    <w:rsid w:val="00AA3045"/>
    <w:rsid w:val="00AB404D"/>
    <w:rsid w:val="00AB6289"/>
    <w:rsid w:val="00AE13B1"/>
    <w:rsid w:val="00AE386F"/>
    <w:rsid w:val="00B0409A"/>
    <w:rsid w:val="00B16AF1"/>
    <w:rsid w:val="00B201E7"/>
    <w:rsid w:val="00B21D15"/>
    <w:rsid w:val="00B271B7"/>
    <w:rsid w:val="00B51203"/>
    <w:rsid w:val="00B515CC"/>
    <w:rsid w:val="00B639CF"/>
    <w:rsid w:val="00B65153"/>
    <w:rsid w:val="00B71AC1"/>
    <w:rsid w:val="00B72744"/>
    <w:rsid w:val="00B72B88"/>
    <w:rsid w:val="00B82C52"/>
    <w:rsid w:val="00B96015"/>
    <w:rsid w:val="00BB0EA3"/>
    <w:rsid w:val="00BB45C5"/>
    <w:rsid w:val="00BC14DE"/>
    <w:rsid w:val="00BD39EF"/>
    <w:rsid w:val="00BD5110"/>
    <w:rsid w:val="00BE31C1"/>
    <w:rsid w:val="00BE7329"/>
    <w:rsid w:val="00BF79AE"/>
    <w:rsid w:val="00C12E47"/>
    <w:rsid w:val="00C22D3E"/>
    <w:rsid w:val="00C2676F"/>
    <w:rsid w:val="00C27EBC"/>
    <w:rsid w:val="00C40262"/>
    <w:rsid w:val="00C43FAB"/>
    <w:rsid w:val="00C53704"/>
    <w:rsid w:val="00C54879"/>
    <w:rsid w:val="00C57923"/>
    <w:rsid w:val="00C60CFA"/>
    <w:rsid w:val="00C62147"/>
    <w:rsid w:val="00C775D2"/>
    <w:rsid w:val="00C849D0"/>
    <w:rsid w:val="00C90869"/>
    <w:rsid w:val="00C95A0A"/>
    <w:rsid w:val="00CA04DD"/>
    <w:rsid w:val="00CA1881"/>
    <w:rsid w:val="00CA437C"/>
    <w:rsid w:val="00CB7F3C"/>
    <w:rsid w:val="00CD1EA2"/>
    <w:rsid w:val="00CD744A"/>
    <w:rsid w:val="00CE36D4"/>
    <w:rsid w:val="00CE3988"/>
    <w:rsid w:val="00CF00F8"/>
    <w:rsid w:val="00CF1F6F"/>
    <w:rsid w:val="00CF2DC0"/>
    <w:rsid w:val="00CF54A0"/>
    <w:rsid w:val="00D02AD2"/>
    <w:rsid w:val="00D0377F"/>
    <w:rsid w:val="00D078AA"/>
    <w:rsid w:val="00D101C1"/>
    <w:rsid w:val="00D114A1"/>
    <w:rsid w:val="00D132C1"/>
    <w:rsid w:val="00D14158"/>
    <w:rsid w:val="00D146B5"/>
    <w:rsid w:val="00D16209"/>
    <w:rsid w:val="00D27AF8"/>
    <w:rsid w:val="00D3163D"/>
    <w:rsid w:val="00D36312"/>
    <w:rsid w:val="00D374C8"/>
    <w:rsid w:val="00D53D75"/>
    <w:rsid w:val="00D56097"/>
    <w:rsid w:val="00D60858"/>
    <w:rsid w:val="00D65F9E"/>
    <w:rsid w:val="00D751D7"/>
    <w:rsid w:val="00D83EA1"/>
    <w:rsid w:val="00D90E8E"/>
    <w:rsid w:val="00D96DBB"/>
    <w:rsid w:val="00DA1BDA"/>
    <w:rsid w:val="00DA7F94"/>
    <w:rsid w:val="00DB010B"/>
    <w:rsid w:val="00DC1A73"/>
    <w:rsid w:val="00DC3F3F"/>
    <w:rsid w:val="00DC77C5"/>
    <w:rsid w:val="00DD0114"/>
    <w:rsid w:val="00DD19E1"/>
    <w:rsid w:val="00DE2891"/>
    <w:rsid w:val="00E03561"/>
    <w:rsid w:val="00E343DE"/>
    <w:rsid w:val="00E417F2"/>
    <w:rsid w:val="00E426CA"/>
    <w:rsid w:val="00E4765A"/>
    <w:rsid w:val="00E9348F"/>
    <w:rsid w:val="00E94848"/>
    <w:rsid w:val="00EB2BEC"/>
    <w:rsid w:val="00EB4DA8"/>
    <w:rsid w:val="00EB5445"/>
    <w:rsid w:val="00EC4853"/>
    <w:rsid w:val="00ED2E3C"/>
    <w:rsid w:val="00ED6AE6"/>
    <w:rsid w:val="00ED6D9C"/>
    <w:rsid w:val="00ED7159"/>
    <w:rsid w:val="00ED743B"/>
    <w:rsid w:val="00EE3EEB"/>
    <w:rsid w:val="00F03939"/>
    <w:rsid w:val="00F03F53"/>
    <w:rsid w:val="00F04B17"/>
    <w:rsid w:val="00F0644E"/>
    <w:rsid w:val="00F12870"/>
    <w:rsid w:val="00F30795"/>
    <w:rsid w:val="00F41B5A"/>
    <w:rsid w:val="00F63B44"/>
    <w:rsid w:val="00F641E4"/>
    <w:rsid w:val="00F6512B"/>
    <w:rsid w:val="00F66CC4"/>
    <w:rsid w:val="00F74E9E"/>
    <w:rsid w:val="00F75061"/>
    <w:rsid w:val="00F75F82"/>
    <w:rsid w:val="00F80BD8"/>
    <w:rsid w:val="00F866E7"/>
    <w:rsid w:val="00F97BA5"/>
    <w:rsid w:val="00FC1CE0"/>
    <w:rsid w:val="00FC31E3"/>
    <w:rsid w:val="00FD1205"/>
    <w:rsid w:val="00FD320C"/>
    <w:rsid w:val="00FE1DF3"/>
    <w:rsid w:val="00FE2274"/>
    <w:rsid w:val="00FE71CF"/>
    <w:rsid w:val="00FF39E8"/>
    <w:rsid w:val="00FF5C1A"/>
    <w:rsid w:val="023F5521"/>
    <w:rsid w:val="08C027B1"/>
    <w:rsid w:val="0DC76459"/>
    <w:rsid w:val="1116CBB7"/>
    <w:rsid w:val="1395B1AE"/>
    <w:rsid w:val="1998CA3B"/>
    <w:rsid w:val="19C81B9F"/>
    <w:rsid w:val="1B4CB672"/>
    <w:rsid w:val="1CC3AF69"/>
    <w:rsid w:val="1F4D7A85"/>
    <w:rsid w:val="2079918B"/>
    <w:rsid w:val="20E94AE6"/>
    <w:rsid w:val="22851B47"/>
    <w:rsid w:val="2EB2F1DE"/>
    <w:rsid w:val="3375D9A7"/>
    <w:rsid w:val="354BAFA7"/>
    <w:rsid w:val="374ADE34"/>
    <w:rsid w:val="37D9916F"/>
    <w:rsid w:val="394FC35F"/>
    <w:rsid w:val="3B113231"/>
    <w:rsid w:val="3CAD0292"/>
    <w:rsid w:val="3F59F52B"/>
    <w:rsid w:val="403B3452"/>
    <w:rsid w:val="478CA7BD"/>
    <w:rsid w:val="48A161B9"/>
    <w:rsid w:val="494A9284"/>
    <w:rsid w:val="4D415C76"/>
    <w:rsid w:val="51F51603"/>
    <w:rsid w:val="54BCFD6A"/>
    <w:rsid w:val="57AAB90D"/>
    <w:rsid w:val="584B2F2A"/>
    <w:rsid w:val="5946896E"/>
    <w:rsid w:val="5AE259CF"/>
    <w:rsid w:val="5B06A07D"/>
    <w:rsid w:val="5E3E413F"/>
    <w:rsid w:val="6001619D"/>
    <w:rsid w:val="67CBFB28"/>
    <w:rsid w:val="6EE31844"/>
    <w:rsid w:val="770F3F11"/>
    <w:rsid w:val="78A7DE46"/>
    <w:rsid w:val="7A34433B"/>
    <w:rsid w:val="7A43AEA7"/>
    <w:rsid w:val="7CDFB206"/>
    <w:rsid w:val="7D26E40B"/>
    <w:rsid w:val="7E809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4932D48E"/>
  <w14:defaultImageDpi w14:val="300"/>
  <w15:docId w15:val="{59FF9086-FDC2-460F-B534-1F992717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1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159"/>
    <w:pPr>
      <w:spacing w:before="120" w:after="120"/>
    </w:pPr>
    <w:rPr>
      <w:rFonts w:ascii="Arial" w:hAnsi="Arial"/>
      <w:color w:val="000000" w:themeColor="text1"/>
      <w:sz w:val="24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841B0C"/>
    <w:pPr>
      <w:outlineLvl w:val="0"/>
    </w:pPr>
    <w:rPr>
      <w:rFonts w:ascii="Arial" w:eastAsiaTheme="majorEastAsia" w:hAnsi="Arial" w:cstheme="majorBidi"/>
      <w:color w:val="FFFFFF" w:themeColor="background1"/>
      <w:sz w:val="72"/>
      <w:szCs w:val="48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841B0C"/>
    <w:pPr>
      <w:spacing w:before="120" w:after="120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  <w:lang w:eastAsia="en-US"/>
    </w:rPr>
  </w:style>
  <w:style w:type="paragraph" w:styleId="Heading3">
    <w:name w:val="heading 3"/>
    <w:next w:val="Normal"/>
    <w:link w:val="Heading3Char"/>
    <w:uiPriority w:val="9"/>
    <w:qFormat/>
    <w:rsid w:val="00BC14DE"/>
    <w:pPr>
      <w:spacing w:after="180"/>
      <w:outlineLvl w:val="2"/>
    </w:pPr>
    <w:rPr>
      <w:rFonts w:ascii="Arial" w:eastAsiaTheme="majorEastAsia" w:hAnsi="Arial" w:cstheme="majorBidi"/>
      <w:bCs/>
      <w:color w:val="000000" w:themeColor="text1"/>
      <w:sz w:val="28"/>
      <w:szCs w:val="24"/>
      <w:lang w:eastAsia="en-US"/>
    </w:rPr>
  </w:style>
  <w:style w:type="paragraph" w:styleId="Heading4">
    <w:name w:val="heading 4"/>
    <w:next w:val="Normal"/>
    <w:link w:val="Heading4Char"/>
    <w:uiPriority w:val="9"/>
    <w:unhideWhenUsed/>
    <w:rsid w:val="002072A7"/>
    <w:pPr>
      <w:spacing w:before="300" w:after="180"/>
      <w:outlineLvl w:val="3"/>
    </w:pPr>
    <w:rPr>
      <w:rFonts w:ascii="Arial" w:eastAsiaTheme="majorEastAsia" w:hAnsi="Arial" w:cstheme="majorBidi"/>
      <w:b/>
      <w:bCs/>
      <w:iCs/>
      <w:color w:val="000000" w:themeColor="text1"/>
      <w:sz w:val="24"/>
      <w:szCs w:val="24"/>
      <w:lang w:eastAsia="en-US"/>
    </w:rPr>
  </w:style>
  <w:style w:type="paragraph" w:styleId="Heading5">
    <w:name w:val="heading 5"/>
    <w:next w:val="Normal"/>
    <w:link w:val="Heading5Char"/>
    <w:uiPriority w:val="9"/>
    <w:unhideWhenUsed/>
    <w:rsid w:val="00005BB3"/>
    <w:pPr>
      <w:spacing w:before="300" w:after="180"/>
      <w:outlineLvl w:val="4"/>
    </w:pPr>
    <w:rPr>
      <w:rFonts w:ascii="Arial" w:eastAsiaTheme="majorEastAsia" w:hAnsi="Arial" w:cstheme="majorBidi"/>
      <w:b/>
      <w:color w:val="000000" w:themeColor="text1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Heading">
    <w:name w:val="Front_Page_Heading"/>
    <w:basedOn w:val="Normal"/>
    <w:autoRedefine/>
    <w:semiHidden/>
    <w:qFormat/>
    <w:rsid w:val="00545605"/>
    <w:rPr>
      <w:color w:val="131731"/>
      <w:sz w:val="104"/>
    </w:rPr>
  </w:style>
  <w:style w:type="paragraph" w:customStyle="1" w:styleId="Title-Document">
    <w:name w:val="Title - Document"/>
    <w:basedOn w:val="Normal"/>
    <w:autoRedefine/>
    <w:semiHidden/>
    <w:qFormat/>
    <w:rsid w:val="005456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Arial-BoldMT"/>
      <w:b/>
      <w:bCs/>
      <w:color w:val="81BC41"/>
      <w:sz w:val="54"/>
      <w:szCs w:val="54"/>
      <w:lang w:val="en-US" w:eastAsia="ja-JP"/>
    </w:rPr>
  </w:style>
  <w:style w:type="paragraph" w:customStyle="1" w:styleId="Title-SubHeading">
    <w:name w:val="Title - Sub Heading"/>
    <w:basedOn w:val="Normal"/>
    <w:autoRedefine/>
    <w:semiHidden/>
    <w:qFormat/>
    <w:rsid w:val="00545605"/>
    <w:pPr>
      <w:tabs>
        <w:tab w:val="left" w:pos="1740"/>
      </w:tabs>
    </w:pPr>
    <w:rPr>
      <w:rFonts w:cs="Arial-BoldMT"/>
      <w:b/>
      <w:bCs/>
      <w:color w:val="81BC41"/>
      <w:sz w:val="44"/>
      <w:szCs w:val="44"/>
    </w:rPr>
  </w:style>
  <w:style w:type="paragraph" w:customStyle="1" w:styleId="Heading">
    <w:name w:val="Heading"/>
    <w:basedOn w:val="Normal"/>
    <w:autoRedefine/>
    <w:semiHidden/>
    <w:qFormat/>
    <w:rsid w:val="00545605"/>
    <w:pPr>
      <w:widowControl w:val="0"/>
      <w:autoSpaceDE w:val="0"/>
      <w:autoSpaceDN w:val="0"/>
      <w:adjustRightInd w:val="0"/>
      <w:spacing w:after="113" w:line="288" w:lineRule="auto"/>
      <w:textAlignment w:val="center"/>
    </w:pPr>
    <w:rPr>
      <w:rFonts w:cs="Arial-BoldMT"/>
      <w:b/>
      <w:bCs/>
      <w:color w:val="6EC3E7"/>
      <w:lang w:val="en-US" w:eastAsia="ja-JP"/>
    </w:rPr>
  </w:style>
  <w:style w:type="paragraph" w:customStyle="1" w:styleId="BodyCopy">
    <w:name w:val="Body Copy"/>
    <w:basedOn w:val="Normal"/>
    <w:autoRedefine/>
    <w:semiHidden/>
    <w:qFormat/>
    <w:rsid w:val="00545605"/>
    <w:pPr>
      <w:widowControl w:val="0"/>
      <w:autoSpaceDE w:val="0"/>
      <w:autoSpaceDN w:val="0"/>
      <w:adjustRightInd w:val="0"/>
      <w:textAlignment w:val="center"/>
    </w:pPr>
    <w:rPr>
      <w:rFonts w:cs="ArialMT"/>
      <w:color w:val="000000"/>
      <w:szCs w:val="20"/>
      <w:lang w:val="en-US" w:eastAsia="ja-JP"/>
    </w:rPr>
  </w:style>
  <w:style w:type="paragraph" w:customStyle="1" w:styleId="NewsletterHeadingLine1">
    <w:name w:val="Newsletter Heading Line 1"/>
    <w:basedOn w:val="Normal"/>
    <w:autoRedefine/>
    <w:semiHidden/>
    <w:qFormat/>
    <w:rsid w:val="00390C06"/>
    <w:rPr>
      <w:rFonts w:eastAsia="Calibri"/>
      <w:b/>
      <w:color w:val="FFFFFF" w:themeColor="background1"/>
      <w:sz w:val="72"/>
      <w:szCs w:val="20"/>
    </w:rPr>
  </w:style>
  <w:style w:type="paragraph" w:customStyle="1" w:styleId="NewsletterHeadingLine3">
    <w:name w:val="Newsletter Heading Line 3"/>
    <w:basedOn w:val="Normal"/>
    <w:autoRedefine/>
    <w:semiHidden/>
    <w:qFormat/>
    <w:rsid w:val="00390C06"/>
    <w:rPr>
      <w:rFonts w:eastAsia="Calibri"/>
      <w:color w:val="FFFFFF" w:themeColor="background1"/>
      <w:sz w:val="56"/>
      <w:szCs w:val="20"/>
    </w:rPr>
  </w:style>
  <w:style w:type="paragraph" w:customStyle="1" w:styleId="NewsletterHeadingLine2">
    <w:name w:val="Newsletter Heading Line 2"/>
    <w:basedOn w:val="Normal"/>
    <w:autoRedefine/>
    <w:semiHidden/>
    <w:qFormat/>
    <w:rsid w:val="00390C06"/>
    <w:pPr>
      <w:framePr w:hSpace="180" w:wrap="around" w:vAnchor="page" w:hAnchor="page" w:x="849" w:y="481"/>
    </w:pPr>
    <w:rPr>
      <w:rFonts w:eastAsia="Calibri"/>
      <w:color w:val="FFFFFF" w:themeColor="background1"/>
      <w:sz w:val="60"/>
      <w:szCs w:val="20"/>
    </w:rPr>
  </w:style>
  <w:style w:type="paragraph" w:customStyle="1" w:styleId="1stPageBodyHeading">
    <w:name w:val="1st Page Body Heading"/>
    <w:basedOn w:val="Normal"/>
    <w:next w:val="Normal"/>
    <w:autoRedefine/>
    <w:semiHidden/>
    <w:qFormat/>
    <w:rsid w:val="00390C06"/>
    <w:pPr>
      <w:suppressAutoHyphens/>
      <w:spacing w:before="500" w:after="160"/>
      <w:contextualSpacing/>
    </w:pPr>
    <w:rPr>
      <w:rFonts w:eastAsia="Calibri"/>
      <w:color w:val="2B7BB8"/>
      <w:sz w:val="40"/>
      <w:szCs w:val="16"/>
    </w:rPr>
  </w:style>
  <w:style w:type="paragraph" w:customStyle="1" w:styleId="BodySubheading">
    <w:name w:val="Body Subheading"/>
    <w:next w:val="Normal"/>
    <w:autoRedefine/>
    <w:semiHidden/>
    <w:qFormat/>
    <w:rsid w:val="00390C06"/>
    <w:pPr>
      <w:keepNext/>
      <w:suppressAutoHyphens/>
      <w:spacing w:before="80" w:after="40"/>
    </w:pPr>
    <w:rPr>
      <w:rFonts w:ascii="Arial" w:eastAsia="Times New Roman" w:hAnsi="Arial" w:cs="Arial"/>
      <w:b/>
      <w:color w:val="19A0BA"/>
      <w:sz w:val="28"/>
      <w:szCs w:val="22"/>
      <w:lang w:eastAsia="en-US"/>
    </w:rPr>
  </w:style>
  <w:style w:type="paragraph" w:customStyle="1" w:styleId="BodyHeading">
    <w:name w:val="Body Heading"/>
    <w:basedOn w:val="Normal"/>
    <w:next w:val="BodySubheading"/>
    <w:autoRedefine/>
    <w:semiHidden/>
    <w:qFormat/>
    <w:rsid w:val="00390C06"/>
    <w:pPr>
      <w:suppressAutoHyphens/>
      <w:spacing w:before="360" w:after="80"/>
      <w:contextualSpacing/>
    </w:pPr>
    <w:rPr>
      <w:rFonts w:eastAsia="Calibri"/>
      <w:color w:val="2B7BB8"/>
      <w:sz w:val="40"/>
      <w:szCs w:val="16"/>
    </w:rPr>
  </w:style>
  <w:style w:type="paragraph" w:customStyle="1" w:styleId="Introduction">
    <w:name w:val="Introduction"/>
    <w:basedOn w:val="BodyHeading"/>
    <w:autoRedefine/>
    <w:semiHidden/>
    <w:qFormat/>
    <w:rsid w:val="00390C06"/>
    <w:pPr>
      <w:spacing w:before="0" w:after="0"/>
    </w:pPr>
    <w:rPr>
      <w:color w:val="D36149"/>
      <w:sz w:val="56"/>
    </w:rPr>
  </w:style>
  <w:style w:type="paragraph" w:customStyle="1" w:styleId="PublicationNo">
    <w:name w:val="Publication No"/>
    <w:basedOn w:val="Normal"/>
    <w:autoRedefine/>
    <w:semiHidden/>
    <w:qFormat/>
    <w:rsid w:val="00390C06"/>
    <w:pPr>
      <w:jc w:val="right"/>
    </w:pPr>
    <w:rPr>
      <w:rFonts w:eastAsia="Calibri"/>
      <w:sz w:val="16"/>
      <w:szCs w:val="20"/>
    </w:rPr>
  </w:style>
  <w:style w:type="paragraph" w:customStyle="1" w:styleId="NewsletterBullet">
    <w:name w:val="Newsletter Bullet"/>
    <w:basedOn w:val="Normal"/>
    <w:autoRedefine/>
    <w:semiHidden/>
    <w:qFormat/>
    <w:rsid w:val="00390C06"/>
    <w:pPr>
      <w:numPr>
        <w:numId w:val="2"/>
      </w:numPr>
      <w:suppressAutoHyphens/>
      <w:spacing w:line="200" w:lineRule="atLeast"/>
    </w:pPr>
    <w:rPr>
      <w:rFonts w:eastAsia="Times New Roman" w:cs="Arial"/>
      <w:color w:val="272727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924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437"/>
    <w:rPr>
      <w:sz w:val="24"/>
      <w:szCs w:val="24"/>
      <w:lang w:eastAsia="en-US"/>
    </w:rPr>
  </w:style>
  <w:style w:type="paragraph" w:styleId="Footer">
    <w:name w:val="footer"/>
    <w:link w:val="FooterChar"/>
    <w:uiPriority w:val="10"/>
    <w:qFormat/>
    <w:rsid w:val="00E343DE"/>
    <w:pPr>
      <w:tabs>
        <w:tab w:val="right" w:pos="10490"/>
        <w:tab w:val="right" w:pos="11057"/>
      </w:tabs>
    </w:pPr>
    <w:rPr>
      <w:rFonts w:ascii="Arial" w:hAnsi="Arial"/>
      <w:color w:val="FFFFFF" w:themeColor="background1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9013A5"/>
    <w:rPr>
      <w:rFonts w:ascii="Arial" w:hAnsi="Arial"/>
      <w:color w:val="FFFFFF" w:themeColor="background1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37"/>
    <w:rPr>
      <w:rFonts w:ascii="Lucida Grande" w:hAnsi="Lucida Grande" w:cs="Lucida Grande"/>
      <w:sz w:val="18"/>
      <w:szCs w:val="18"/>
      <w:lang w:eastAsia="en-US"/>
    </w:rPr>
  </w:style>
  <w:style w:type="paragraph" w:customStyle="1" w:styleId="PageHeader">
    <w:name w:val="Page Header"/>
    <w:semiHidden/>
    <w:qFormat/>
    <w:rsid w:val="00592437"/>
    <w:rPr>
      <w:rFonts w:ascii="Arial" w:hAnsi="Arial"/>
      <w:b/>
      <w:noProof/>
      <w:color w:val="002664"/>
      <w:sz w:val="48"/>
      <w:szCs w:val="48"/>
      <w:lang w:val="en-US" w:eastAsia="en-US"/>
    </w:rPr>
  </w:style>
  <w:style w:type="paragraph" w:customStyle="1" w:styleId="Headline">
    <w:name w:val="Headline"/>
    <w:semiHidden/>
    <w:qFormat/>
    <w:rsid w:val="005673F4"/>
    <w:rPr>
      <w:rFonts w:ascii="Arial" w:hAnsi="Arial"/>
      <w:color w:val="FFFFFF" w:themeColor="background1"/>
      <w:sz w:val="42"/>
      <w:szCs w:val="42"/>
      <w:lang w:eastAsia="en-US"/>
    </w:rPr>
  </w:style>
  <w:style w:type="paragraph" w:customStyle="1" w:styleId="CommunityCaption">
    <w:name w:val="Community Caption"/>
    <w:basedOn w:val="Normal"/>
    <w:semiHidden/>
    <w:qFormat/>
    <w:rsid w:val="00A379C3"/>
    <w:pPr>
      <w:spacing w:line="264" w:lineRule="auto"/>
    </w:pPr>
    <w:rPr>
      <w:rFonts w:eastAsia="Calibri"/>
      <w:color w:val="3C3C3C"/>
      <w:sz w:val="22"/>
      <w:szCs w:val="20"/>
    </w:rPr>
  </w:style>
  <w:style w:type="paragraph" w:customStyle="1" w:styleId="IntroStyle">
    <w:name w:val="Intro Style"/>
    <w:semiHidden/>
    <w:qFormat/>
    <w:rsid w:val="00BB0EA3"/>
    <w:pPr>
      <w:spacing w:after="180"/>
    </w:pPr>
    <w:rPr>
      <w:rFonts w:ascii="Arial" w:eastAsia="Calibri" w:hAnsi="Arial"/>
      <w:color w:val="002664"/>
      <w:sz w:val="28"/>
      <w:szCs w:val="16"/>
      <w:lang w:eastAsia="en-US"/>
    </w:rPr>
  </w:style>
  <w:style w:type="paragraph" w:customStyle="1" w:styleId="BoldCopy">
    <w:name w:val="Bold Copy"/>
    <w:basedOn w:val="Normal"/>
    <w:semiHidden/>
    <w:qFormat/>
    <w:rsid w:val="00BB0EA3"/>
    <w:pPr>
      <w:spacing w:before="300"/>
    </w:pPr>
    <w:rPr>
      <w:rFonts w:cs="Arial"/>
      <w:b/>
    </w:rPr>
  </w:style>
  <w:style w:type="paragraph" w:styleId="ListParagraph">
    <w:name w:val="List Paragraph"/>
    <w:basedOn w:val="Normal"/>
    <w:uiPriority w:val="34"/>
    <w:unhideWhenUsed/>
    <w:qFormat/>
    <w:rsid w:val="004E387E"/>
  </w:style>
  <w:style w:type="paragraph" w:customStyle="1" w:styleId="Bullets">
    <w:name w:val="Bullets"/>
    <w:basedOn w:val="ListParagraph"/>
    <w:semiHidden/>
    <w:qFormat/>
    <w:rsid w:val="004E387E"/>
    <w:pPr>
      <w:numPr>
        <w:numId w:val="4"/>
      </w:numPr>
      <w:ind w:left="227" w:hanging="227"/>
    </w:pPr>
  </w:style>
  <w:style w:type="paragraph" w:customStyle="1" w:styleId="PictureBoxes">
    <w:name w:val="Picture Boxes"/>
    <w:semiHidden/>
    <w:qFormat/>
    <w:rsid w:val="004E387E"/>
    <w:pPr>
      <w:spacing w:after="240"/>
    </w:pPr>
    <w:rPr>
      <w:rFonts w:ascii="Arial" w:hAnsi="Arial" w:cs="Arial"/>
      <w:b/>
      <w:noProof/>
      <w:szCs w:val="24"/>
      <w:lang w:val="en-US" w:eastAsia="en-US"/>
    </w:rPr>
  </w:style>
  <w:style w:type="paragraph" w:customStyle="1" w:styleId="Subheads">
    <w:name w:val="Subheads"/>
    <w:basedOn w:val="IntroStyle"/>
    <w:semiHidden/>
    <w:qFormat/>
    <w:rsid w:val="004E387E"/>
    <w:pPr>
      <w:spacing w:before="240"/>
    </w:pPr>
  </w:style>
  <w:style w:type="paragraph" w:customStyle="1" w:styleId="NoParagraphStyle">
    <w:name w:val="[No Paragraph Style]"/>
    <w:rsid w:val="004E38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Footercopy">
    <w:name w:val="Footer copy"/>
    <w:semiHidden/>
    <w:qFormat/>
    <w:rsid w:val="004D4B72"/>
    <w:rPr>
      <w:rFonts w:ascii="Arial" w:hAnsi="Arial"/>
      <w:color w:val="FFFFFF" w:themeColor="background1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14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1B0C"/>
    <w:rPr>
      <w:rFonts w:ascii="Arial" w:eastAsiaTheme="majorEastAsia" w:hAnsi="Arial" w:cstheme="majorBidi"/>
      <w:color w:val="FFFFFF" w:themeColor="background1"/>
      <w:sz w:val="72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41B0C"/>
    <w:rPr>
      <w:rFonts w:ascii="Arial" w:eastAsiaTheme="majorEastAsia" w:hAnsi="Arial" w:cstheme="majorBidi"/>
      <w:b/>
      <w:bCs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C14DE"/>
    <w:rPr>
      <w:rFonts w:ascii="Arial" w:eastAsiaTheme="majorEastAsia" w:hAnsi="Arial" w:cstheme="majorBidi"/>
      <w:bCs/>
      <w:color w:val="000000" w:themeColor="text1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73159"/>
    <w:rPr>
      <w:rFonts w:ascii="Arial" w:eastAsiaTheme="majorEastAsia" w:hAnsi="Arial" w:cstheme="majorBidi"/>
      <w:b/>
      <w:bCs/>
      <w:iCs/>
      <w:color w:val="000000" w:themeColor="tex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73159"/>
    <w:rPr>
      <w:rFonts w:ascii="Arial" w:eastAsiaTheme="majorEastAsia" w:hAnsi="Arial" w:cstheme="majorBidi"/>
      <w:b/>
      <w:color w:val="000000" w:themeColor="text1"/>
      <w:sz w:val="24"/>
      <w:szCs w:val="24"/>
      <w:lang w:eastAsia="en-US"/>
    </w:rPr>
  </w:style>
  <w:style w:type="paragraph" w:styleId="List">
    <w:name w:val="List"/>
    <w:basedOn w:val="Normal"/>
    <w:uiPriority w:val="99"/>
    <w:unhideWhenUsed/>
    <w:rsid w:val="0091766A"/>
    <w:pPr>
      <w:ind w:left="283" w:hanging="283"/>
      <w:contextualSpacing/>
    </w:pPr>
  </w:style>
  <w:style w:type="paragraph" w:styleId="ListBullet">
    <w:name w:val="List Bullet"/>
    <w:basedOn w:val="Normal"/>
    <w:uiPriority w:val="11"/>
    <w:qFormat/>
    <w:rsid w:val="0091766A"/>
    <w:pPr>
      <w:numPr>
        <w:numId w:val="5"/>
      </w:numPr>
    </w:pPr>
  </w:style>
  <w:style w:type="paragraph" w:styleId="FootnoteText">
    <w:name w:val="footnote text"/>
    <w:basedOn w:val="Normal"/>
    <w:link w:val="FootnoteTextChar"/>
    <w:rsid w:val="00CD1EA2"/>
    <w:pPr>
      <w:spacing w:before="0" w:after="0"/>
    </w:pPr>
    <w:rPr>
      <w:rFonts w:eastAsia="Times New Roman"/>
      <w:b/>
      <w:color w:val="auto"/>
      <w:sz w:val="20"/>
      <w:szCs w:val="20"/>
      <w:lang w:val="en-GB" w:eastAsia="en-AU"/>
    </w:rPr>
  </w:style>
  <w:style w:type="character" w:customStyle="1" w:styleId="FootnoteTextChar">
    <w:name w:val="Footnote Text Char"/>
    <w:basedOn w:val="DefaultParagraphFont"/>
    <w:link w:val="FootnoteText"/>
    <w:rsid w:val="00CD1EA2"/>
    <w:rPr>
      <w:rFonts w:ascii="Arial" w:eastAsia="Times New Roman" w:hAnsi="Arial"/>
      <w:b/>
      <w:lang w:val="en-GB" w:eastAsia="en-AU"/>
    </w:rPr>
  </w:style>
  <w:style w:type="character" w:styleId="Hyperlink">
    <w:name w:val="Hyperlink"/>
    <w:rsid w:val="00B201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8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6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7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7E0"/>
    <w:rPr>
      <w:rFonts w:ascii="Arial" w:hAnsi="Arial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7E0"/>
    <w:rPr>
      <w:rFonts w:ascii="Arial" w:hAnsi="Arial"/>
      <w:b/>
      <w:bCs/>
      <w:color w:val="000000" w:themeColor="text1"/>
      <w:lang w:eastAsia="en-US"/>
    </w:rPr>
  </w:style>
  <w:style w:type="paragraph" w:customStyle="1" w:styleId="Default">
    <w:name w:val="Default"/>
    <w:rsid w:val="00D560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D6588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AU"/>
    </w:rPr>
  </w:style>
  <w:style w:type="paragraph" w:styleId="Revision">
    <w:name w:val="Revision"/>
    <w:hidden/>
    <w:uiPriority w:val="99"/>
    <w:semiHidden/>
    <w:rsid w:val="008C78A9"/>
    <w:rPr>
      <w:rFonts w:ascii="Arial" w:hAnsi="Arial"/>
      <w:color w:val="000000" w:themeColor="text1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771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undedservices.jj@justice.nsw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P">
  <a:themeElements>
    <a:clrScheme name="DPJ">
      <a:dk1>
        <a:sysClr val="windowText" lastClr="000000"/>
      </a:dk1>
      <a:lt1>
        <a:sysClr val="window" lastClr="FFFFFF"/>
      </a:lt1>
      <a:dk2>
        <a:srgbClr val="002664"/>
      </a:dk2>
      <a:lt2>
        <a:srgbClr val="00A1DE"/>
      </a:lt2>
      <a:accent1>
        <a:srgbClr val="16517D"/>
      </a:accent1>
      <a:accent2>
        <a:srgbClr val="7097CC"/>
      </a:accent2>
      <a:accent3>
        <a:srgbClr val="2C8B7F"/>
      </a:accent3>
      <a:accent4>
        <a:srgbClr val="4FC2BF"/>
      </a:accent4>
      <a:accent5>
        <a:srgbClr val="3498AC"/>
      </a:accent5>
      <a:accent6>
        <a:srgbClr val="9ECE65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f39339-faae-4f12-90ba-83af98ea6074">
      <Terms xmlns="http://schemas.microsoft.com/office/infopath/2007/PartnerControls"/>
    </lcf76f155ced4ddcb4097134ff3c332f>
    <TaxCatchAll xmlns="9f0ac7ce-5f57-4ea0-9af7-01d4f3f1cca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9BF1A0368604C9B468A2D6B905580" ma:contentTypeVersion="16" ma:contentTypeDescription="Create a new document." ma:contentTypeScope="" ma:versionID="1bf2ff284ab3b39a9075e40634494046">
  <xsd:schema xmlns:xsd="http://www.w3.org/2001/XMLSchema" xmlns:xs="http://www.w3.org/2001/XMLSchema" xmlns:p="http://schemas.microsoft.com/office/2006/metadata/properties" xmlns:ns2="eaf39339-faae-4f12-90ba-83af98ea6074" xmlns:ns3="7bd83790-0218-40c1-89fc-b8834712bf26" xmlns:ns4="9f0ac7ce-5f57-4ea0-9af7-01d4f3f1ccae" targetNamespace="http://schemas.microsoft.com/office/2006/metadata/properties" ma:root="true" ma:fieldsID="bc3d6155ff650fdb38cd734e2db5078d" ns2:_="" ns3:_="" ns4:_="">
    <xsd:import namespace="eaf39339-faae-4f12-90ba-83af98ea6074"/>
    <xsd:import namespace="7bd83790-0218-40c1-89fc-b8834712bf26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39339-faae-4f12-90ba-83af98ea6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83790-0218-40c1-89fc-b8834712b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5ad7428-73ef-4ba0-979e-97954a9631e5}" ma:internalName="TaxCatchAll" ma:showField="CatchAllData" ma:web="7bd83790-0218-40c1-89fc-b8834712b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C29BD-9765-48C1-8466-9F8785C6E6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386F1A-8634-4B58-80BE-31CA0E2F0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12A8D-C5AB-4F33-B728-DD9F38F33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8390BB-5CBA-44D9-ADFF-8FBFE96413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Participation and Outcome Plan template 2019</vt:lpstr>
    </vt:vector>
  </TitlesOfParts>
  <Company>Pearshop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Participation and Outcome Plan template 2019</dc:title>
  <dc:subject/>
  <dc:creator>pearshop</dc:creator>
  <cp:keywords/>
  <dc:description/>
  <cp:lastModifiedBy>Catriona McDonnell</cp:lastModifiedBy>
  <cp:revision>2</cp:revision>
  <cp:lastPrinted>2018-06-20T05:50:00Z</cp:lastPrinted>
  <dcterms:created xsi:type="dcterms:W3CDTF">2022-07-26T10:51:00Z</dcterms:created>
  <dcterms:modified xsi:type="dcterms:W3CDTF">2022-07-26T10:51:00Z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0x01010099C9BF1A0368604C9B468A2D6B905580</vt:lpwstr>
  </property>
  <property fmtid="{D5CDD505-2E9C-101B-9397-08002B2CF9AE}" pid="3" name="DC_x002e_Type_x002e_DocType_x0020__x0028_JSMS">
    <vt:lpwstr/>
  </property>
  <property fmtid="{D5CDD505-2E9C-101B-9397-08002B2CF9AE}" pid="4" name="Content_x0020_tags">
    <vt:lpwstr/>
  </property>
  <property fmtid="{D5CDD505-2E9C-101B-9397-08002B2CF9AE}" pid="5" name="Content tags">
    <vt:lpwstr>194;#Templates|0d84915e-95a2-4856-9768-9bc9bc05c5d0;#78;#Communications|5cdc87df-d95f-4b19-ac00-4e95326ae7d5</vt:lpwstr>
  </property>
  <property fmtid="{D5CDD505-2E9C-101B-9397-08002B2CF9AE}" pid="6" name="DC.Type.DocType (JSMS">
    <vt:lpwstr/>
  </property>
</Properties>
</file>