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A26B8" w14:textId="58C670CC" w:rsidR="00215096" w:rsidRPr="001B3449" w:rsidRDefault="000C71EE" w:rsidP="00215096">
      <w:pPr>
        <w:jc w:val="center"/>
        <w:rPr>
          <w:rFonts w:asciiTheme="majorHAnsi" w:hAnsiTheme="majorHAnsi" w:cstheme="majorHAnsi"/>
          <w:b/>
          <w:bCs/>
          <w:color w:val="000033" w:themeColor="text2"/>
          <w:sz w:val="28"/>
          <w:szCs w:val="28"/>
        </w:rPr>
      </w:pPr>
      <w:r>
        <w:rPr>
          <w:rFonts w:asciiTheme="majorHAnsi" w:hAnsiTheme="majorHAnsi" w:cstheme="majorHAnsi"/>
          <w:b/>
          <w:bCs/>
          <w:color w:val="000033" w:themeColor="text2"/>
          <w:sz w:val="28"/>
          <w:szCs w:val="28"/>
        </w:rPr>
        <w:t xml:space="preserve">CAMPAIGN </w:t>
      </w:r>
      <w:r w:rsidR="00215096" w:rsidRPr="001B3449">
        <w:rPr>
          <w:rFonts w:asciiTheme="majorHAnsi" w:hAnsiTheme="majorHAnsi" w:cstheme="majorHAnsi"/>
          <w:b/>
          <w:bCs/>
          <w:color w:val="000033" w:themeColor="text2"/>
          <w:sz w:val="28"/>
          <w:szCs w:val="28"/>
        </w:rPr>
        <w:t>SUMMARY TABLE</w:t>
      </w:r>
    </w:p>
    <w:p w14:paraId="12DB3607" w14:textId="77777777" w:rsidR="00215096" w:rsidRDefault="00215096"/>
    <w:tbl>
      <w:tblPr>
        <w:tblStyle w:val="GridTable1Light"/>
        <w:tblW w:w="10872" w:type="dxa"/>
        <w:jc w:val="center"/>
        <w:tblBorders>
          <w:top w:val="single" w:sz="4" w:space="0" w:color="EE3124"/>
          <w:left w:val="none" w:sz="0" w:space="0" w:color="auto"/>
          <w:bottom w:val="single" w:sz="4" w:space="0" w:color="EE3124"/>
          <w:right w:val="none" w:sz="0" w:space="0" w:color="auto"/>
          <w:insideH w:val="single" w:sz="4" w:space="0" w:color="EE3124"/>
          <w:insideV w:val="none" w:sz="0" w:space="0" w:color="auto"/>
        </w:tblBorders>
        <w:tblLook w:val="0680" w:firstRow="0" w:lastRow="0" w:firstColumn="1" w:lastColumn="0" w:noHBand="1" w:noVBand="1"/>
      </w:tblPr>
      <w:tblGrid>
        <w:gridCol w:w="2804"/>
        <w:gridCol w:w="2890"/>
        <w:gridCol w:w="2036"/>
        <w:gridCol w:w="3142"/>
      </w:tblGrid>
      <w:tr w:rsidR="00FF4808" w:rsidRPr="007C063C" w14:paraId="240C7D70"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1DD86632" w14:textId="2B9DE1AD" w:rsidR="00FF4808" w:rsidRPr="002E680E" w:rsidRDefault="00C01B77" w:rsidP="002E680E">
            <w:pPr>
              <w:pStyle w:val="Heading3"/>
              <w:rPr>
                <w:b/>
                <w:bCs/>
              </w:rPr>
            </w:pPr>
            <w:r>
              <w:rPr>
                <w:b/>
                <w:bCs/>
              </w:rPr>
              <w:t>Project Name</w:t>
            </w:r>
          </w:p>
        </w:tc>
        <w:tc>
          <w:tcPr>
            <w:tcW w:w="2890" w:type="dxa"/>
            <w:tcBorders>
              <w:top w:val="single" w:sz="18" w:space="0" w:color="F2F2F2" w:themeColor="background2"/>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11D53B13" w14:textId="7B2F57D6" w:rsidR="00FF4808" w:rsidRPr="00154422" w:rsidRDefault="00A202EF" w:rsidP="002E680E">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project name</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3C47F024" w14:textId="77777777" w:rsidR="00FF4808" w:rsidRPr="00781189" w:rsidRDefault="00FF4808" w:rsidP="002E680E">
            <w:pPr>
              <w:pStyle w:val="Heading3"/>
              <w:cnfStyle w:val="000000000000" w:firstRow="0" w:lastRow="0" w:firstColumn="0" w:lastColumn="0" w:oddVBand="0" w:evenVBand="0" w:oddHBand="0" w:evenHBand="0" w:firstRowFirstColumn="0" w:firstRowLastColumn="0" w:lastRowFirstColumn="0" w:lastRowLastColumn="0"/>
            </w:pPr>
            <w:r w:rsidRPr="00781189">
              <w:t>Briefed by</w:t>
            </w:r>
          </w:p>
        </w:tc>
        <w:tc>
          <w:tcPr>
            <w:tcW w:w="3142" w:type="dxa"/>
            <w:tcBorders>
              <w:top w:val="single" w:sz="18" w:space="0" w:color="F2F2F2" w:themeColor="background2"/>
              <w:bottom w:val="single" w:sz="4" w:space="0" w:color="BFBFBF" w:themeColor="background1" w:themeShade="BF"/>
            </w:tcBorders>
            <w:shd w:val="clear" w:color="auto" w:fill="F2F2F2" w:themeFill="background1" w:themeFillShade="F2"/>
            <w:vAlign w:val="center"/>
          </w:tcPr>
          <w:p w14:paraId="2ED45D4F" w14:textId="1F48992A" w:rsidR="00FF4808" w:rsidRPr="00154422" w:rsidRDefault="00FF4808" w:rsidP="002E680E">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name</w:t>
            </w:r>
          </w:p>
        </w:tc>
      </w:tr>
      <w:tr w:rsidR="00FF4808" w:rsidRPr="007C063C" w14:paraId="40BB68E6"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0E34EE15" w14:textId="43D372A2" w:rsidR="00FF4808" w:rsidRPr="002E680E" w:rsidRDefault="00A202EF" w:rsidP="002E680E">
            <w:pPr>
              <w:pStyle w:val="Heading3"/>
              <w:rPr>
                <w:b/>
                <w:bCs/>
              </w:rPr>
            </w:pPr>
            <w:r>
              <w:rPr>
                <w:b/>
                <w:bCs/>
              </w:rPr>
              <w:t>Project number</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1F9E5E8B" w14:textId="02A52301" w:rsidR="00FF4808" w:rsidRPr="00154422" w:rsidRDefault="00FF4808" w:rsidP="002E680E">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w:t>
            </w:r>
            <w:r w:rsidR="00A202EF" w:rsidRPr="00154422">
              <w:rPr>
                <w:i/>
                <w:iCs/>
              </w:rPr>
              <w:t xml:space="preserve"> project number</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199DB5D8" w14:textId="3ABD2171" w:rsidR="00FF4808" w:rsidRPr="00781189" w:rsidRDefault="00FF4808" w:rsidP="002E680E">
            <w:pPr>
              <w:pStyle w:val="Heading3"/>
              <w:cnfStyle w:val="000000000000" w:firstRow="0" w:lastRow="0" w:firstColumn="0" w:lastColumn="0" w:oddVBand="0" w:evenVBand="0" w:oddHBand="0" w:evenHBand="0" w:firstRowFirstColumn="0" w:firstRowLastColumn="0" w:lastRowFirstColumn="0" w:lastRowLastColumn="0"/>
            </w:pPr>
            <w:r w:rsidRPr="00781189">
              <w:t>Date</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55CD8D" w14:textId="58B24459" w:rsidR="00FF4808" w:rsidRPr="00154422" w:rsidRDefault="00FF4808" w:rsidP="002E680E">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w:t>
            </w:r>
            <w:r w:rsidR="00AF0EE4" w:rsidRPr="00154422">
              <w:rPr>
                <w:i/>
                <w:iCs/>
              </w:rPr>
              <w:t xml:space="preserve"> </w:t>
            </w:r>
            <w:r w:rsidRPr="00154422">
              <w:rPr>
                <w:i/>
                <w:iCs/>
              </w:rPr>
              <w:t>date</w:t>
            </w:r>
          </w:p>
        </w:tc>
      </w:tr>
      <w:tr w:rsidR="003347A6" w:rsidRPr="007C063C" w14:paraId="13887EF1"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26814BCF" w14:textId="0B8BCE10" w:rsidR="003347A6" w:rsidRPr="00B27EA9" w:rsidRDefault="003347A6" w:rsidP="003347A6">
            <w:pPr>
              <w:pStyle w:val="Heading3"/>
              <w:rPr>
                <w:b/>
                <w:bCs/>
              </w:rPr>
            </w:pPr>
            <w:r w:rsidRPr="00B27EA9">
              <w:rPr>
                <w:b/>
                <w:bCs/>
              </w:rPr>
              <w:t>Department/agency</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49461712" w14:textId="66FFD98E" w:rsidR="003347A6" w:rsidRPr="00154422" w:rsidRDefault="003347A6"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cost centre</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20EFE356" w14:textId="4BBB6FFC" w:rsidR="003347A6" w:rsidRPr="00781189" w:rsidRDefault="003347A6" w:rsidP="003347A6">
            <w:pPr>
              <w:pStyle w:val="Heading3"/>
              <w:cnfStyle w:val="000000000000" w:firstRow="0" w:lastRow="0" w:firstColumn="0" w:lastColumn="0" w:oddVBand="0" w:evenVBand="0" w:oddHBand="0" w:evenHBand="0" w:firstRowFirstColumn="0" w:firstRowLastColumn="0" w:lastRowFirstColumn="0" w:lastRowLastColumn="0"/>
            </w:pPr>
            <w:r w:rsidRPr="00781189">
              <w:t>Contact details</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F10CE5" w14:textId="39DF53EC" w:rsidR="003347A6" w:rsidRPr="00154422" w:rsidRDefault="003347A6"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phone / email</w:t>
            </w:r>
          </w:p>
        </w:tc>
      </w:tr>
      <w:tr w:rsidR="003347A6" w:rsidRPr="007C063C" w14:paraId="7D726B18"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20A9EDA0" w14:textId="0D6CFFED" w:rsidR="003347A6" w:rsidRPr="00B27EA9" w:rsidRDefault="003347A6" w:rsidP="003347A6">
            <w:pPr>
              <w:pStyle w:val="Heading3"/>
              <w:rPr>
                <w:b/>
                <w:bCs/>
              </w:rPr>
            </w:pPr>
            <w:r w:rsidRPr="00B27EA9">
              <w:rPr>
                <w:b/>
                <w:bCs/>
              </w:rPr>
              <w:t>P.O# / 4 Digit Code</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320DE985" w14:textId="5F6A2271" w:rsidR="003347A6" w:rsidRPr="00154422" w:rsidRDefault="001E6C1A"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PO or &lt;$250k code</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5AC4575A" w14:textId="70C3F46E" w:rsidR="003347A6" w:rsidRPr="00781189" w:rsidRDefault="003347A6" w:rsidP="003347A6">
            <w:pPr>
              <w:pStyle w:val="Heading3"/>
              <w:cnfStyle w:val="000000000000" w:firstRow="0" w:lastRow="0" w:firstColumn="0" w:lastColumn="0" w:oddVBand="0" w:evenVBand="0" w:oddHBand="0" w:evenHBand="0" w:firstRowFirstColumn="0" w:firstRowLastColumn="0" w:lastRowFirstColumn="0" w:lastRowLastColumn="0"/>
            </w:pPr>
            <w:r w:rsidRPr="00781189">
              <w:t>Creative agency</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57EED6" w14:textId="66B53ABE" w:rsidR="003347A6" w:rsidRPr="00154422" w:rsidRDefault="001E6C1A"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creative agency</w:t>
            </w:r>
          </w:p>
        </w:tc>
      </w:tr>
      <w:tr w:rsidR="003347A6" w:rsidRPr="007C063C" w14:paraId="7C298FBA"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16373945" w14:textId="29A2DED9" w:rsidR="003347A6" w:rsidRPr="00B27EA9" w:rsidRDefault="003347A6" w:rsidP="003347A6">
            <w:pPr>
              <w:pStyle w:val="Heading3"/>
              <w:rPr>
                <w:b/>
                <w:bCs/>
              </w:rPr>
            </w:pPr>
            <w:r w:rsidRPr="00B27EA9">
              <w:rPr>
                <w:b/>
                <w:bCs/>
              </w:rPr>
              <w:t>Budget</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5F9CCAC8" w14:textId="4A2048EE" w:rsidR="003347A6" w:rsidRPr="00154422" w:rsidRDefault="001E6C1A"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 xml:space="preserve">Specify </w:t>
            </w:r>
            <w:proofErr w:type="spellStart"/>
            <w:r w:rsidRPr="00154422">
              <w:rPr>
                <w:i/>
                <w:iCs/>
              </w:rPr>
              <w:t>incl</w:t>
            </w:r>
            <w:proofErr w:type="spellEnd"/>
            <w:r w:rsidRPr="00154422">
              <w:rPr>
                <w:i/>
                <w:iCs/>
              </w:rPr>
              <w:t>/</w:t>
            </w:r>
            <w:proofErr w:type="spellStart"/>
            <w:r w:rsidRPr="00154422">
              <w:rPr>
                <w:i/>
                <w:iCs/>
              </w:rPr>
              <w:t>excl</w:t>
            </w:r>
            <w:proofErr w:type="spellEnd"/>
            <w:r w:rsidRPr="00154422">
              <w:rPr>
                <w:i/>
                <w:iCs/>
              </w:rPr>
              <w:t xml:space="preserve"> fees</w:t>
            </w:r>
            <w:r w:rsidR="00762C5B" w:rsidRPr="00154422">
              <w:rPr>
                <w:i/>
                <w:iCs/>
              </w:rPr>
              <w:t xml:space="preserve"> </w:t>
            </w:r>
            <w:r w:rsidRPr="00154422">
              <w:rPr>
                <w:i/>
                <w:iCs/>
              </w:rPr>
              <w:t>+</w:t>
            </w:r>
            <w:r w:rsidR="00762C5B" w:rsidRPr="00154422">
              <w:rPr>
                <w:i/>
                <w:iCs/>
              </w:rPr>
              <w:t xml:space="preserve"> </w:t>
            </w:r>
            <w:r w:rsidRPr="00154422">
              <w:rPr>
                <w:i/>
                <w:iCs/>
              </w:rPr>
              <w:t>GST</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1D1C35C6" w14:textId="288510A8" w:rsidR="003347A6" w:rsidRPr="00781189" w:rsidRDefault="003347A6" w:rsidP="003347A6">
            <w:pPr>
              <w:pStyle w:val="Heading3"/>
              <w:cnfStyle w:val="000000000000" w:firstRow="0" w:lastRow="0" w:firstColumn="0" w:lastColumn="0" w:oddVBand="0" w:evenVBand="0" w:oddHBand="0" w:evenHBand="0" w:firstRowFirstColumn="0" w:firstRowLastColumn="0" w:lastRowFirstColumn="0" w:lastRowLastColumn="0"/>
            </w:pPr>
            <w:r w:rsidRPr="00781189">
              <w:t>Campaign Live Date – Finish Date</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479B9C" w14:textId="30E836B4" w:rsidR="003347A6" w:rsidRPr="00154422" w:rsidRDefault="00762C5B" w:rsidP="003347A6">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Insert campaign timings</w:t>
            </w:r>
          </w:p>
        </w:tc>
      </w:tr>
      <w:tr w:rsidR="003347A6" w:rsidRPr="007C063C" w14:paraId="074A78B9"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vAlign w:val="center"/>
          </w:tcPr>
          <w:p w14:paraId="617BCD87" w14:textId="17F193D3" w:rsidR="00B6133E" w:rsidRPr="00B6133E" w:rsidRDefault="00B6133E" w:rsidP="00781189">
            <w:pPr>
              <w:pStyle w:val="Heading3"/>
            </w:pPr>
            <w:r>
              <w:rPr>
                <w:b/>
                <w:bCs/>
              </w:rPr>
              <w:t>Markets</w:t>
            </w:r>
            <w:r w:rsidR="00781189">
              <w:rPr>
                <w:b/>
                <w:bCs/>
              </w:rPr>
              <w:br/>
            </w:r>
            <w:r w:rsidRPr="00B6133E">
              <w:t>Metro: Regional</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vAlign w:val="center"/>
          </w:tcPr>
          <w:p w14:paraId="05486D80" w14:textId="46AAA05D" w:rsidR="00606A4E" w:rsidRDefault="00606A4E" w:rsidP="00B80D80">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 xml:space="preserve">Insert </w:t>
            </w:r>
            <w:r w:rsidR="00B6133E">
              <w:rPr>
                <w:i/>
                <w:iCs/>
              </w:rPr>
              <w:t>markets here</w:t>
            </w:r>
          </w:p>
          <w:p w14:paraId="658890BA" w14:textId="398A43BF" w:rsidR="003347A6" w:rsidRPr="00154422" w:rsidRDefault="00B6133E" w:rsidP="00B80D80">
            <w:pPr>
              <w:pStyle w:val="Contentprelimsection"/>
              <w:cnfStyle w:val="000000000000" w:firstRow="0" w:lastRow="0" w:firstColumn="0" w:lastColumn="0" w:oddVBand="0" w:evenVBand="0" w:oddHBand="0" w:evenHBand="0" w:firstRowFirstColumn="0" w:firstRowLastColumn="0" w:lastRowFirstColumn="0" w:lastRowLastColumn="0"/>
              <w:rPr>
                <w:i/>
                <w:iCs/>
              </w:rPr>
            </w:pPr>
            <w:r>
              <w:rPr>
                <w:i/>
                <w:iCs/>
              </w:rPr>
              <w:t>Include split if available</w:t>
            </w:r>
          </w:p>
        </w:tc>
        <w:tc>
          <w:tcPr>
            <w:tcW w:w="2036" w:type="dxa"/>
            <w:tcBorders>
              <w:top w:val="single" w:sz="18" w:space="0" w:color="F2F2F2" w:themeColor="background2"/>
              <w:left w:val="single" w:sz="2" w:space="0" w:color="808080" w:themeColor="background1" w:themeShade="80"/>
              <w:bottom w:val="single" w:sz="18" w:space="0" w:color="F2F2F2" w:themeColor="background2"/>
            </w:tcBorders>
            <w:vAlign w:val="center"/>
          </w:tcPr>
          <w:p w14:paraId="432523DC" w14:textId="13DCB7B4" w:rsidR="003347A6" w:rsidRPr="00781189" w:rsidRDefault="003347A6" w:rsidP="003347A6">
            <w:pPr>
              <w:pStyle w:val="Heading3"/>
              <w:cnfStyle w:val="000000000000" w:firstRow="0" w:lastRow="0" w:firstColumn="0" w:lastColumn="0" w:oddVBand="0" w:evenVBand="0" w:oddHBand="0" w:evenHBand="0" w:firstRowFirstColumn="0" w:firstRowLastColumn="0" w:lastRowFirstColumn="0" w:lastRowLastColumn="0"/>
            </w:pPr>
            <w:r w:rsidRPr="00781189">
              <w:t>Facebook Approval*</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DD852B" w14:textId="468287D0" w:rsidR="003347A6" w:rsidRPr="00154422" w:rsidRDefault="00000000" w:rsidP="00CB3023">
            <w:pPr>
              <w:pStyle w:val="Contentprelimsection"/>
              <w:cnfStyle w:val="000000000000" w:firstRow="0" w:lastRow="0" w:firstColumn="0" w:lastColumn="0" w:oddVBand="0" w:evenVBand="0" w:oddHBand="0" w:evenHBand="0" w:firstRowFirstColumn="0" w:firstRowLastColumn="0" w:lastRowFirstColumn="0" w:lastRowLastColumn="0"/>
              <w:rPr>
                <w:i/>
                <w:iCs/>
              </w:rPr>
            </w:pPr>
            <w:sdt>
              <w:sdtPr>
                <w:id w:val="-216508761"/>
                <w14:checkbox>
                  <w14:checked w14:val="0"/>
                  <w14:checkedState w14:val="2612" w14:font="MS Gothic"/>
                  <w14:uncheckedState w14:val="2610" w14:font="MS Gothic"/>
                </w14:checkbox>
              </w:sdtPr>
              <w:sdtContent>
                <w:r w:rsidR="00154422">
                  <w:rPr>
                    <w:rFonts w:ascii="MS Gothic" w:eastAsia="MS Gothic" w:hAnsi="MS Gothic" w:hint="eastAsia"/>
                  </w:rPr>
                  <w:t>☐</w:t>
                </w:r>
              </w:sdtContent>
            </w:sdt>
            <w:r w:rsidR="00154422">
              <w:t xml:space="preserve"> </w:t>
            </w:r>
            <w:r w:rsidR="005E4E10" w:rsidRPr="00154422">
              <w:t>Have OMD received approval?</w:t>
            </w:r>
          </w:p>
        </w:tc>
      </w:tr>
      <w:tr w:rsidR="003347A6" w:rsidRPr="007C063C" w14:paraId="5DB46964" w14:textId="77777777" w:rsidTr="006213AE">
        <w:trPr>
          <w:trHeight w:val="463"/>
          <w:jc w:val="center"/>
        </w:trPr>
        <w:tc>
          <w:tcPr>
            <w:cnfStyle w:val="001000000000" w:firstRow="0" w:lastRow="0" w:firstColumn="1" w:lastColumn="0" w:oddVBand="0" w:evenVBand="0" w:oddHBand="0" w:evenHBand="0" w:firstRowFirstColumn="0" w:firstRowLastColumn="0" w:lastRowFirstColumn="0" w:lastRowLastColumn="0"/>
            <w:tcW w:w="2804" w:type="dxa"/>
            <w:tcBorders>
              <w:top w:val="single" w:sz="18" w:space="0" w:color="F2F2F2" w:themeColor="background2"/>
              <w:bottom w:val="single" w:sz="18" w:space="0" w:color="F2F2F2" w:themeColor="background2"/>
            </w:tcBorders>
          </w:tcPr>
          <w:p w14:paraId="308ACFB7" w14:textId="15EE8A70" w:rsidR="003347A6" w:rsidRPr="00781189" w:rsidRDefault="003347A6" w:rsidP="00DE3D14">
            <w:pPr>
              <w:pStyle w:val="Heading3"/>
            </w:pPr>
            <w:r w:rsidRPr="00B27EA9">
              <w:rPr>
                <w:b/>
                <w:bCs/>
              </w:rPr>
              <w:t xml:space="preserve">Multicultural and </w:t>
            </w:r>
            <w:r w:rsidR="00781189">
              <w:rPr>
                <w:b/>
                <w:bCs/>
              </w:rPr>
              <w:br/>
            </w:r>
            <w:r w:rsidRPr="00B27EA9">
              <w:rPr>
                <w:b/>
                <w:bCs/>
              </w:rPr>
              <w:t>Aboriginal Audiences</w:t>
            </w:r>
          </w:p>
        </w:tc>
        <w:tc>
          <w:tcPr>
            <w:tcW w:w="2890" w:type="dxa"/>
            <w:tcBorders>
              <w:top w:val="single" w:sz="4" w:space="0" w:color="BFBFBF" w:themeColor="background1" w:themeShade="BF"/>
              <w:bottom w:val="single" w:sz="4" w:space="0" w:color="BFBFBF" w:themeColor="background1" w:themeShade="BF"/>
              <w:right w:val="single" w:sz="2" w:space="0" w:color="808080" w:themeColor="background1" w:themeShade="80"/>
            </w:tcBorders>
            <w:shd w:val="clear" w:color="auto" w:fill="F2F2F2" w:themeFill="background1" w:themeFillShade="F2"/>
          </w:tcPr>
          <w:p w14:paraId="7F1BF1E2" w14:textId="77777777" w:rsidR="00B30026" w:rsidRPr="00B80D80" w:rsidRDefault="00B30026" w:rsidP="0081026B">
            <w:pPr>
              <w:pStyle w:val="Contentprelimsection"/>
              <w:cnfStyle w:val="000000000000" w:firstRow="0" w:lastRow="0" w:firstColumn="0" w:lastColumn="0" w:oddVBand="0" w:evenVBand="0" w:oddHBand="0" w:evenHBand="0" w:firstRowFirstColumn="0" w:firstRowLastColumn="0" w:lastRowFirstColumn="0" w:lastRowLastColumn="0"/>
              <w:rPr>
                <w:b/>
                <w:bCs/>
                <w:color w:val="181818" w:themeColor="background2" w:themeShade="1A"/>
              </w:rPr>
            </w:pPr>
            <w:r w:rsidRPr="00B80D80">
              <w:rPr>
                <w:b/>
                <w:bCs/>
                <w:color w:val="181818" w:themeColor="background2" w:themeShade="1A"/>
              </w:rPr>
              <w:t>First Nations audiences:</w:t>
            </w:r>
          </w:p>
          <w:p w14:paraId="6E1B6EC0" w14:textId="742E6BFF" w:rsidR="00B30026" w:rsidRPr="00B80D80" w:rsidRDefault="00000000" w:rsidP="0081026B">
            <w:pPr>
              <w:pStyle w:val="Contentprelimsection"/>
              <w:ind w:left="244" w:hanging="244"/>
              <w:cnfStyle w:val="000000000000" w:firstRow="0" w:lastRow="0" w:firstColumn="0" w:lastColumn="0" w:oddVBand="0" w:evenVBand="0" w:oddHBand="0" w:evenHBand="0" w:firstRowFirstColumn="0" w:firstRowLastColumn="0" w:lastRowFirstColumn="0" w:lastRowLastColumn="0"/>
            </w:pPr>
            <w:sdt>
              <w:sdtPr>
                <w:id w:val="693089981"/>
                <w14:checkbox>
                  <w14:checked w14:val="0"/>
                  <w14:checkedState w14:val="2612" w14:font="MS Gothic"/>
                  <w14:uncheckedState w14:val="2610" w14:font="MS Gothic"/>
                </w14:checkbox>
              </w:sdtPr>
              <w:sdtContent>
                <w:r w:rsidR="00B80D80">
                  <w:rPr>
                    <w:rFonts w:ascii="MS Gothic" w:eastAsia="MS Gothic" w:hAnsi="MS Gothic" w:hint="eastAsia"/>
                  </w:rPr>
                  <w:t>☐</w:t>
                </w:r>
              </w:sdtContent>
            </w:sdt>
            <w:r w:rsidR="00B30026" w:rsidRPr="00B80D80">
              <w:t xml:space="preserve"> Aboriginal and Torres Strait Islander peoples</w:t>
            </w:r>
          </w:p>
          <w:p w14:paraId="2D749B23" w14:textId="6ED7E478" w:rsidR="00B30026" w:rsidRPr="00B80D80" w:rsidRDefault="00B30026" w:rsidP="0081026B">
            <w:pPr>
              <w:pStyle w:val="Contentprelimsection"/>
              <w:spacing w:before="120"/>
              <w:cnfStyle w:val="000000000000" w:firstRow="0" w:lastRow="0" w:firstColumn="0" w:lastColumn="0" w:oddVBand="0" w:evenVBand="0" w:oddHBand="0" w:evenHBand="0" w:firstRowFirstColumn="0" w:firstRowLastColumn="0" w:lastRowFirstColumn="0" w:lastRowLastColumn="0"/>
              <w:rPr>
                <w:b/>
                <w:bCs/>
                <w:color w:val="181818" w:themeColor="background2" w:themeShade="1A"/>
              </w:rPr>
            </w:pPr>
            <w:r w:rsidRPr="00B80D80">
              <w:rPr>
                <w:b/>
                <w:bCs/>
                <w:color w:val="181818" w:themeColor="background2" w:themeShade="1A"/>
              </w:rPr>
              <w:t xml:space="preserve">Multicultural audiences, </w:t>
            </w:r>
            <w:r w:rsidR="00DE3D14">
              <w:rPr>
                <w:b/>
                <w:bCs/>
                <w:color w:val="181818" w:themeColor="background2" w:themeShade="1A"/>
              </w:rPr>
              <w:br/>
            </w:r>
            <w:r w:rsidRPr="00B80D80">
              <w:rPr>
                <w:b/>
                <w:bCs/>
                <w:color w:val="181818" w:themeColor="background2" w:themeShade="1A"/>
              </w:rPr>
              <w:t>spoken languages:</w:t>
            </w:r>
          </w:p>
          <w:p w14:paraId="6D704A08" w14:textId="6076F101" w:rsidR="00B30026" w:rsidRPr="00B80D80" w:rsidRDefault="00000000" w:rsidP="0081026B">
            <w:pPr>
              <w:pStyle w:val="Contentprelimsection"/>
              <w:cnfStyle w:val="000000000000" w:firstRow="0" w:lastRow="0" w:firstColumn="0" w:lastColumn="0" w:oddVBand="0" w:evenVBand="0" w:oddHBand="0" w:evenHBand="0" w:firstRowFirstColumn="0" w:firstRowLastColumn="0" w:lastRowFirstColumn="0" w:lastRowLastColumn="0"/>
            </w:pPr>
            <w:sdt>
              <w:sdtPr>
                <w:id w:val="1198298120"/>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30026" w:rsidRPr="00B80D80">
              <w:t xml:space="preserve"> Mandarin</w:t>
            </w:r>
            <w:r w:rsidR="00AD6468">
              <w:t xml:space="preserve">  </w:t>
            </w:r>
            <w:r w:rsidR="00B80D80">
              <w:t xml:space="preserve">   </w:t>
            </w:r>
            <w:r w:rsidR="00B30026" w:rsidRPr="00B80D80">
              <w:t xml:space="preserve"> </w:t>
            </w:r>
            <w:sdt>
              <w:sdtPr>
                <w:id w:val="1333653075"/>
                <w14:checkbox>
                  <w14:checked w14:val="0"/>
                  <w14:checkedState w14:val="2612" w14:font="MS Gothic"/>
                  <w14:uncheckedState w14:val="2610" w14:font="MS Gothic"/>
                </w14:checkbox>
              </w:sdtPr>
              <w:sdtContent>
                <w:r w:rsidR="00AD6468">
                  <w:rPr>
                    <w:rFonts w:ascii="MS Gothic" w:eastAsia="MS Gothic" w:hAnsi="MS Gothic" w:hint="eastAsia"/>
                  </w:rPr>
                  <w:t>☐</w:t>
                </w:r>
              </w:sdtContent>
            </w:sdt>
            <w:r w:rsidR="00B30026" w:rsidRPr="00B80D80">
              <w:t xml:space="preserve"> Arabic</w:t>
            </w:r>
            <w:r w:rsidR="00B80D80">
              <w:br/>
            </w:r>
            <w:sdt>
              <w:sdtPr>
                <w:id w:val="1886828272"/>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30026" w:rsidRPr="00B80D80">
              <w:t xml:space="preserve"> Cantonese</w:t>
            </w:r>
            <w:r w:rsidR="00B80D80">
              <w:t xml:space="preserve">   </w:t>
            </w:r>
            <w:r w:rsidR="00B30026" w:rsidRPr="00B80D80">
              <w:t xml:space="preserve"> </w:t>
            </w:r>
            <w:sdt>
              <w:sdtPr>
                <w:id w:val="1033266437"/>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30026" w:rsidRPr="00B80D80">
              <w:t xml:space="preserve"> Vietnamese</w:t>
            </w:r>
            <w:r w:rsidR="00B80D80">
              <w:br/>
            </w:r>
            <w:sdt>
              <w:sdtPr>
                <w:id w:val="95474065"/>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80D80">
              <w:t xml:space="preserve"> </w:t>
            </w:r>
            <w:r w:rsidR="00B30026" w:rsidRPr="00B80D80">
              <w:t>Hindi</w:t>
            </w:r>
          </w:p>
          <w:p w14:paraId="07D4F737" w14:textId="10A7FB98" w:rsidR="00B30026" w:rsidRPr="00B80D80" w:rsidRDefault="00000000" w:rsidP="0081026B">
            <w:pPr>
              <w:pStyle w:val="Contentprelimsection"/>
              <w:cnfStyle w:val="000000000000" w:firstRow="0" w:lastRow="0" w:firstColumn="0" w:lastColumn="0" w:oddVBand="0" w:evenVBand="0" w:oddHBand="0" w:evenHBand="0" w:firstRowFirstColumn="0" w:firstRowLastColumn="0" w:lastRowFirstColumn="0" w:lastRowLastColumn="0"/>
            </w:pPr>
            <w:sdt>
              <w:sdtPr>
                <w:id w:val="359401679"/>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80D80">
              <w:t xml:space="preserve"> </w:t>
            </w:r>
            <w:r w:rsidR="00B30026" w:rsidRPr="00B80D80">
              <w:t>Greek</w:t>
            </w:r>
            <w:r w:rsidR="00B80D80">
              <w:t xml:space="preserve">   </w:t>
            </w:r>
            <w:r w:rsidR="00B30026" w:rsidRPr="00B80D80">
              <w:t xml:space="preserve"> </w:t>
            </w:r>
            <w:sdt>
              <w:sdtPr>
                <w:id w:val="1818318944"/>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B80D80">
              <w:t xml:space="preserve"> </w:t>
            </w:r>
            <w:r w:rsidR="00B30026" w:rsidRPr="00B80D80">
              <w:t>Spanish</w:t>
            </w:r>
            <w:r w:rsidR="00B80D80">
              <w:t xml:space="preserve">   </w:t>
            </w:r>
            <w:r w:rsidR="00B30026" w:rsidRPr="00B80D80">
              <w:t xml:space="preserve"> </w:t>
            </w:r>
            <w:r w:rsidR="006D1AD7">
              <w:br/>
            </w:r>
            <w:sdt>
              <w:sdtPr>
                <w:id w:val="1094502000"/>
                <w14:checkbox>
                  <w14:checked w14:val="0"/>
                  <w14:checkedState w14:val="2612" w14:font="MS Gothic"/>
                  <w14:uncheckedState w14:val="2610" w14:font="MS Gothic"/>
                </w14:checkbox>
              </w:sdtPr>
              <w:sdtContent>
                <w:r w:rsidR="00B30026" w:rsidRPr="00B80D80">
                  <w:rPr>
                    <w:rFonts w:ascii="Segoe UI Symbol" w:hAnsi="Segoe UI Symbol" w:cs="Segoe UI Symbol"/>
                  </w:rPr>
                  <w:t>☐</w:t>
                </w:r>
              </w:sdtContent>
            </w:sdt>
            <w:r w:rsidR="006D1AD7">
              <w:t xml:space="preserve"> </w:t>
            </w:r>
            <w:r w:rsidR="00B30026" w:rsidRPr="00B80D80">
              <w:t>Nepali</w:t>
            </w:r>
            <w:r w:rsidR="006D1AD7">
              <w:t xml:space="preserve">  </w:t>
            </w:r>
            <w:r w:rsidR="00B30026" w:rsidRPr="00B80D80">
              <w:t xml:space="preserve"> </w:t>
            </w:r>
            <w:sdt>
              <w:sdtPr>
                <w:id w:val="1259441869"/>
                <w14:checkbox>
                  <w14:checked w14:val="0"/>
                  <w14:checkedState w14:val="2612" w14:font="MS Gothic"/>
                  <w14:uncheckedState w14:val="2610" w14:font="MS Gothic"/>
                </w14:checkbox>
              </w:sdtPr>
              <w:sdtContent>
                <w:r w:rsidR="00BC50A7">
                  <w:rPr>
                    <w:rFonts w:ascii="MS Gothic" w:eastAsia="MS Gothic" w:hAnsi="MS Gothic" w:hint="eastAsia"/>
                  </w:rPr>
                  <w:t>☐</w:t>
                </w:r>
              </w:sdtContent>
            </w:sdt>
            <w:r w:rsidR="006D1AD7">
              <w:t xml:space="preserve"> </w:t>
            </w:r>
            <w:r w:rsidR="00B30026" w:rsidRPr="00B80D80">
              <w:t xml:space="preserve">Italian </w:t>
            </w:r>
            <w:r w:rsidR="006D1AD7">
              <w:t xml:space="preserve">  </w:t>
            </w:r>
            <w:sdt>
              <w:sdtPr>
                <w:id w:val="962387559"/>
                <w14:checkbox>
                  <w14:checked w14:val="0"/>
                  <w14:checkedState w14:val="2612" w14:font="MS Gothic"/>
                  <w14:uncheckedState w14:val="2610" w14:font="MS Gothic"/>
                </w14:checkbox>
              </w:sdtPr>
              <w:sdtContent>
                <w:r w:rsidR="00533FF7">
                  <w:rPr>
                    <w:rFonts w:ascii="MS Gothic" w:eastAsia="MS Gothic" w:hAnsi="MS Gothic" w:hint="eastAsia"/>
                  </w:rPr>
                  <w:t>☐</w:t>
                </w:r>
              </w:sdtContent>
            </w:sdt>
            <w:r w:rsidR="006D1AD7">
              <w:t xml:space="preserve"> </w:t>
            </w:r>
            <w:r w:rsidR="00B30026" w:rsidRPr="00B80D80">
              <w:t xml:space="preserve">Korean </w:t>
            </w:r>
          </w:p>
          <w:p w14:paraId="716DA989" w14:textId="77777777" w:rsidR="003347A6" w:rsidRDefault="00B30026" w:rsidP="0081026B">
            <w:pPr>
              <w:pStyle w:val="Contentprelimsection"/>
              <w:cnfStyle w:val="000000000000" w:firstRow="0" w:lastRow="0" w:firstColumn="0" w:lastColumn="0" w:oddVBand="0" w:evenVBand="0" w:oddHBand="0" w:evenHBand="0" w:firstRowFirstColumn="0" w:firstRowLastColumn="0" w:lastRowFirstColumn="0" w:lastRowLastColumn="0"/>
            </w:pPr>
            <w:r w:rsidRPr="00B80D80">
              <w:t>Other languages (if any):</w:t>
            </w:r>
          </w:p>
          <w:p w14:paraId="584F6157" w14:textId="4D1D462B" w:rsidR="00376D72" w:rsidRPr="00B80D80" w:rsidRDefault="00376D72" w:rsidP="0081026B">
            <w:pPr>
              <w:pStyle w:val="Contentprelimsection"/>
              <w:cnfStyle w:val="000000000000" w:firstRow="0" w:lastRow="0" w:firstColumn="0" w:lastColumn="0" w:oddVBand="0" w:evenVBand="0" w:oddHBand="0" w:evenHBand="0" w:firstRowFirstColumn="0" w:firstRowLastColumn="0" w:lastRowFirstColumn="0" w:lastRowLastColumn="0"/>
            </w:pPr>
          </w:p>
        </w:tc>
        <w:tc>
          <w:tcPr>
            <w:tcW w:w="2036" w:type="dxa"/>
            <w:tcBorders>
              <w:top w:val="single" w:sz="18" w:space="0" w:color="F2F2F2" w:themeColor="background2"/>
              <w:left w:val="single" w:sz="2" w:space="0" w:color="808080" w:themeColor="background1" w:themeShade="80"/>
              <w:bottom w:val="single" w:sz="18" w:space="0" w:color="F2F2F2" w:themeColor="background2"/>
            </w:tcBorders>
          </w:tcPr>
          <w:p w14:paraId="7326519A" w14:textId="51E04618" w:rsidR="003347A6" w:rsidRPr="00781189" w:rsidRDefault="003347A6" w:rsidP="00DE3D14">
            <w:pPr>
              <w:pStyle w:val="Heading3"/>
              <w:cnfStyle w:val="000000000000" w:firstRow="0" w:lastRow="0" w:firstColumn="0" w:lastColumn="0" w:oddVBand="0" w:evenVBand="0" w:oddHBand="0" w:evenHBand="0" w:firstRowFirstColumn="0" w:firstRowLastColumn="0" w:lastRowFirstColumn="0" w:lastRowLastColumn="0"/>
            </w:pPr>
            <w:r w:rsidRPr="00781189">
              <w:t xml:space="preserve">Translation </w:t>
            </w:r>
          </w:p>
          <w:p w14:paraId="785639D8" w14:textId="20157A42" w:rsidR="003347A6" w:rsidRPr="00781189" w:rsidRDefault="003347A6" w:rsidP="00DE3D14">
            <w:pPr>
              <w:pStyle w:val="Heading3"/>
              <w:cnfStyle w:val="000000000000" w:firstRow="0" w:lastRow="0" w:firstColumn="0" w:lastColumn="0" w:oddVBand="0" w:evenVBand="0" w:oddHBand="0" w:evenHBand="0" w:firstRowFirstColumn="0" w:firstRowLastColumn="0" w:lastRowFirstColumn="0" w:lastRowLastColumn="0"/>
            </w:pPr>
            <w:r w:rsidRPr="00781189">
              <w:rPr>
                <w:sz w:val="18"/>
                <w:szCs w:val="15"/>
              </w:rPr>
              <w:t>Min 9% commitment requirement</w:t>
            </w:r>
          </w:p>
        </w:tc>
        <w:tc>
          <w:tcPr>
            <w:tcW w:w="3142"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4E0F6B2" w14:textId="09F43BCB" w:rsidR="00533FF7" w:rsidRPr="00781189" w:rsidRDefault="00000000" w:rsidP="0081026B">
            <w:pPr>
              <w:pStyle w:val="Contentprelimsection"/>
              <w:cnfStyle w:val="000000000000" w:firstRow="0" w:lastRow="0" w:firstColumn="0" w:lastColumn="0" w:oddVBand="0" w:evenVBand="0" w:oddHBand="0" w:evenHBand="0" w:firstRowFirstColumn="0" w:firstRowLastColumn="0" w:lastRowFirstColumn="0" w:lastRowLastColumn="0"/>
              <w:rPr>
                <w:rFonts w:ascii="Arial Narrow" w:hAnsi="Arial Narrow"/>
              </w:rPr>
            </w:pPr>
            <w:sdt>
              <w:sdtPr>
                <w:id w:val="-937211718"/>
                <w14:checkbox>
                  <w14:checked w14:val="0"/>
                  <w14:checkedState w14:val="2612" w14:font="MS Gothic"/>
                  <w14:uncheckedState w14:val="2610" w14:font="MS Gothic"/>
                </w14:checkbox>
              </w:sdtPr>
              <w:sdtContent>
                <w:r w:rsidR="00BF4584">
                  <w:rPr>
                    <w:rFonts w:ascii="MS Gothic" w:eastAsia="MS Gothic" w:hAnsi="MS Gothic" w:hint="eastAsia"/>
                  </w:rPr>
                  <w:t>☐</w:t>
                </w:r>
              </w:sdtContent>
            </w:sdt>
            <w:r w:rsidR="003537C7">
              <w:t xml:space="preserve"> Are OMD translation services required? </w:t>
            </w:r>
            <w:r w:rsidR="00154422" w:rsidRPr="00781189">
              <w:rPr>
                <w:rFonts w:ascii="Arial Narrow" w:hAnsi="Arial Narrow"/>
              </w:rPr>
              <w:t>(costs apply as out of scope)</w:t>
            </w:r>
          </w:p>
          <w:p w14:paraId="3E0ED898" w14:textId="355F5231" w:rsidR="003537C7" w:rsidRDefault="003537C7" w:rsidP="0081026B">
            <w:pPr>
              <w:pStyle w:val="Contentprelimsection"/>
              <w:cnfStyle w:val="000000000000" w:firstRow="0" w:lastRow="0" w:firstColumn="0" w:lastColumn="0" w:oddVBand="0" w:evenVBand="0" w:oddHBand="0" w:evenHBand="0" w:firstRowFirstColumn="0" w:firstRowLastColumn="0" w:lastRowFirstColumn="0" w:lastRowLastColumn="0"/>
              <w:rPr>
                <w:lang w:eastAsia="en-US"/>
              </w:rPr>
            </w:pPr>
            <w:r w:rsidRPr="00F23241">
              <w:rPr>
                <w:lang w:eastAsia="en-US"/>
              </w:rPr>
              <w:t xml:space="preserve">Please specify the reason if the campaign is not meeting the 9% policy requirement. </w:t>
            </w:r>
          </w:p>
          <w:p w14:paraId="113629D1" w14:textId="77777777" w:rsidR="00781189" w:rsidRPr="00F23241" w:rsidRDefault="00781189" w:rsidP="0081026B">
            <w:pPr>
              <w:pStyle w:val="Contentprelimsection"/>
              <w:cnfStyle w:val="000000000000" w:firstRow="0" w:lastRow="0" w:firstColumn="0" w:lastColumn="0" w:oddVBand="0" w:evenVBand="0" w:oddHBand="0" w:evenHBand="0" w:firstRowFirstColumn="0" w:firstRowLastColumn="0" w:lastRowFirstColumn="0" w:lastRowLastColumn="0"/>
              <w:rPr>
                <w:lang w:eastAsia="en-US"/>
              </w:rPr>
            </w:pPr>
          </w:p>
          <w:p w14:paraId="1EF5FB3F" w14:textId="5A982558" w:rsidR="003347A6" w:rsidRPr="00154422" w:rsidRDefault="003537C7" w:rsidP="0081026B">
            <w:pPr>
              <w:pStyle w:val="Contentprelimsection"/>
              <w:cnfStyle w:val="000000000000" w:firstRow="0" w:lastRow="0" w:firstColumn="0" w:lastColumn="0" w:oddVBand="0" w:evenVBand="0" w:oddHBand="0" w:evenHBand="0" w:firstRowFirstColumn="0" w:firstRowLastColumn="0" w:lastRowFirstColumn="0" w:lastRowLastColumn="0"/>
              <w:rPr>
                <w:i/>
                <w:iCs/>
              </w:rPr>
            </w:pPr>
            <w:r w:rsidRPr="00154422">
              <w:rPr>
                <w:i/>
                <w:iCs/>
              </w:rPr>
              <w:t>Enter here</w:t>
            </w:r>
          </w:p>
        </w:tc>
      </w:tr>
    </w:tbl>
    <w:p w14:paraId="716F1BFF" w14:textId="77777777" w:rsidR="006213AE" w:rsidRPr="006213AE" w:rsidRDefault="006213AE" w:rsidP="006213AE">
      <w:pPr>
        <w:pStyle w:val="Contentprelimsection"/>
        <w:spacing w:before="160"/>
        <w:rPr>
          <w:rFonts w:cstheme="minorHAnsi"/>
          <w:b/>
          <w:bCs/>
          <w:color w:val="3C3C3C" w:themeColor="background2" w:themeShade="40"/>
        </w:rPr>
      </w:pPr>
    </w:p>
    <w:p w14:paraId="678A0D0B" w14:textId="77777777" w:rsidR="006213AE" w:rsidRDefault="006213AE" w:rsidP="006213AE">
      <w:pPr>
        <w:pStyle w:val="Contentprelimsection"/>
        <w:spacing w:before="160"/>
        <w:ind w:left="176"/>
        <w:rPr>
          <w:rFonts w:cs="Arial (Body)"/>
          <w:b/>
          <w:bCs/>
          <w:color w:val="3C3C3C" w:themeColor="background2" w:themeShade="40"/>
          <w:spacing w:val="-4"/>
          <w:sz w:val="20"/>
          <w:szCs w:val="21"/>
        </w:rPr>
        <w:sectPr w:rsidR="006213AE" w:rsidSect="00C672E4">
          <w:headerReference w:type="default" r:id="rId11"/>
          <w:footerReference w:type="even" r:id="rId12"/>
          <w:footerReference w:type="default" r:id="rId13"/>
          <w:headerReference w:type="first" r:id="rId14"/>
          <w:footerReference w:type="first" r:id="rId15"/>
          <w:pgSz w:w="11900" w:h="16840"/>
          <w:pgMar w:top="2132" w:right="794" w:bottom="1236" w:left="794" w:header="720" w:footer="510" w:gutter="0"/>
          <w:cols w:space="720"/>
          <w:docGrid w:linePitch="360"/>
        </w:sectPr>
      </w:pPr>
    </w:p>
    <w:p w14:paraId="4E91F475" w14:textId="77777777" w:rsidR="006213AE" w:rsidRPr="006213AE" w:rsidRDefault="006213AE" w:rsidP="006213AE">
      <w:pPr>
        <w:pStyle w:val="Contentprelimsection"/>
        <w:spacing w:before="160"/>
        <w:rPr>
          <w:rFonts w:cs="Arial (Body)"/>
          <w:b/>
          <w:bCs/>
          <w:color w:val="3C3C3C" w:themeColor="background2" w:themeShade="40"/>
          <w:spacing w:val="-4"/>
          <w:sz w:val="20"/>
          <w:szCs w:val="21"/>
        </w:rPr>
      </w:pPr>
      <w:r w:rsidRPr="006213AE">
        <w:rPr>
          <w:rFonts w:cs="Arial (Body)"/>
          <w:b/>
          <w:bCs/>
          <w:color w:val="3C3C3C" w:themeColor="background2" w:themeShade="40"/>
          <w:spacing w:val="-4"/>
          <w:sz w:val="20"/>
          <w:szCs w:val="21"/>
        </w:rPr>
        <w:t>All NSW Government agencies must consider the needs of regional and rural NSW communities in their media planning:</w:t>
      </w:r>
    </w:p>
    <w:p w14:paraId="505BF8DB" w14:textId="77777777" w:rsidR="006213AE" w:rsidRPr="006213AE" w:rsidDel="0006119B" w:rsidRDefault="006213AE" w:rsidP="006213AE">
      <w:pPr>
        <w:pStyle w:val="Contentprelimsection"/>
        <w:numPr>
          <w:ilvl w:val="0"/>
          <w:numId w:val="4"/>
        </w:numPr>
        <w:ind w:left="426" w:hanging="284"/>
        <w:rPr>
          <w:rFonts w:cstheme="minorHAnsi"/>
          <w:b/>
          <w:bCs/>
        </w:rPr>
      </w:pPr>
      <w:r w:rsidRPr="006213AE">
        <w:rPr>
          <w:rFonts w:cstheme="minorHAnsi"/>
        </w:rPr>
        <w:t>Allocate at least 26% of campaign media expenditure to reach regional communities.</w:t>
      </w:r>
    </w:p>
    <w:p w14:paraId="7366C6EB" w14:textId="77777777" w:rsidR="006213AE" w:rsidRPr="006213AE" w:rsidRDefault="006213AE" w:rsidP="006213AE">
      <w:pPr>
        <w:pStyle w:val="Contentprelimsection"/>
        <w:numPr>
          <w:ilvl w:val="0"/>
          <w:numId w:val="4"/>
        </w:numPr>
        <w:ind w:left="426" w:hanging="284"/>
        <w:rPr>
          <w:rFonts w:cstheme="minorHAnsi"/>
          <w:b/>
          <w:bCs/>
        </w:rPr>
      </w:pPr>
      <w:r w:rsidRPr="006213AE" w:rsidDel="00EA662D">
        <w:rPr>
          <w:rFonts w:cstheme="minorHAnsi"/>
        </w:rPr>
        <w:t>M</w:t>
      </w:r>
      <w:r w:rsidRPr="006213AE">
        <w:rPr>
          <w:rFonts w:cstheme="minorHAnsi"/>
        </w:rPr>
        <w:t xml:space="preserve">edia expenditure to reach regional communities should include independent and local print media advertising. </w:t>
      </w:r>
    </w:p>
    <w:p w14:paraId="48EA0BA6" w14:textId="77777777" w:rsidR="006213AE" w:rsidRPr="006213AE" w:rsidRDefault="006213AE" w:rsidP="006213AE">
      <w:pPr>
        <w:pStyle w:val="Contentprelimsection"/>
        <w:numPr>
          <w:ilvl w:val="0"/>
          <w:numId w:val="4"/>
        </w:numPr>
        <w:ind w:left="426" w:hanging="284"/>
        <w:rPr>
          <w:rFonts w:cstheme="minorHAnsi"/>
          <w:b/>
          <w:bCs/>
        </w:rPr>
      </w:pPr>
      <w:r w:rsidRPr="006213AE">
        <w:rPr>
          <w:rFonts w:cstheme="minorHAnsi"/>
        </w:rPr>
        <w:t>Regional press allocations and instructions were included in your agency annual advertising budget emails, please ensure you address this requirement within the brief</w:t>
      </w:r>
    </w:p>
    <w:p w14:paraId="55CDB6E5" w14:textId="77777777" w:rsidR="006213AE" w:rsidRPr="006213AE" w:rsidRDefault="006213AE" w:rsidP="006213AE">
      <w:pPr>
        <w:pStyle w:val="Contentprelimsection"/>
        <w:numPr>
          <w:ilvl w:val="0"/>
          <w:numId w:val="4"/>
        </w:numPr>
        <w:ind w:left="426" w:hanging="284"/>
        <w:rPr>
          <w:rFonts w:cstheme="minorHAnsi"/>
          <w:b/>
          <w:bCs/>
        </w:rPr>
      </w:pPr>
      <w:r w:rsidRPr="006213AE">
        <w:rPr>
          <w:rFonts w:cstheme="minorHAnsi"/>
        </w:rPr>
        <w:t>For campaigns over $250,000, agencies must account for their expenditure and ensure that it meets regional reach requirements.</w:t>
      </w:r>
    </w:p>
    <w:p w14:paraId="4FEE55FE" w14:textId="77777777" w:rsidR="006213AE" w:rsidRPr="006213AE" w:rsidRDefault="006213AE" w:rsidP="006213AE">
      <w:pPr>
        <w:pStyle w:val="Contentprelimsection"/>
        <w:spacing w:before="160"/>
        <w:rPr>
          <w:rFonts w:cs="Arial (Body)"/>
          <w:b/>
          <w:bCs/>
          <w:color w:val="3C3C3C" w:themeColor="background2" w:themeShade="40"/>
          <w:spacing w:val="-4"/>
          <w:sz w:val="20"/>
          <w:szCs w:val="21"/>
        </w:rPr>
      </w:pPr>
      <w:r w:rsidRPr="006213AE">
        <w:rPr>
          <w:rFonts w:cs="Arial (Body)"/>
          <w:b/>
          <w:bCs/>
          <w:color w:val="3C3C3C" w:themeColor="background2" w:themeShade="40"/>
          <w:spacing w:val="-4"/>
          <w:sz w:val="20"/>
          <w:szCs w:val="21"/>
        </w:rPr>
        <w:t>All NSW Government agencies must consider the needs of multicultural and First Nations communities in their media planning:</w:t>
      </w:r>
    </w:p>
    <w:p w14:paraId="0565D335" w14:textId="77777777" w:rsidR="006213AE" w:rsidRPr="006213AE" w:rsidRDefault="006213AE" w:rsidP="006213AE">
      <w:pPr>
        <w:pStyle w:val="Notesbullet"/>
        <w:ind w:left="426" w:hanging="284"/>
        <w:rPr>
          <w:rFonts w:cstheme="minorHAnsi"/>
          <w:b/>
          <w:bCs/>
          <w:sz w:val="18"/>
          <w:szCs w:val="20"/>
        </w:rPr>
      </w:pPr>
      <w:r w:rsidRPr="006213AE">
        <w:rPr>
          <w:rFonts w:cstheme="minorHAnsi"/>
          <w:sz w:val="18"/>
          <w:szCs w:val="20"/>
        </w:rPr>
        <w:t>From July 2024, at least 9% of an advertising campaign media budget is to be spent on direct communications to multicultural and Aboriginal audiences.</w:t>
      </w:r>
    </w:p>
    <w:p w14:paraId="2E645B3E" w14:textId="0AC4AF7F" w:rsidR="006213AE" w:rsidRPr="00615DF0" w:rsidRDefault="006213AE" w:rsidP="006213AE">
      <w:pPr>
        <w:pStyle w:val="Notesbullet"/>
        <w:ind w:left="426" w:hanging="284"/>
        <w:rPr>
          <w:rFonts w:cstheme="minorHAnsi"/>
          <w:b/>
          <w:bCs/>
          <w:sz w:val="18"/>
          <w:szCs w:val="20"/>
        </w:rPr>
      </w:pPr>
      <w:r w:rsidRPr="00615DF0">
        <w:rPr>
          <w:rFonts w:cstheme="minorHAnsi"/>
          <w:sz w:val="18"/>
          <w:szCs w:val="20"/>
        </w:rPr>
        <w:t>Spend may be on advertising (paid media) or non-advertising communications activities (e.g.</w:t>
      </w:r>
      <w:r w:rsidR="00D77FA8" w:rsidRPr="00615DF0">
        <w:rPr>
          <w:rFonts w:cstheme="minorHAnsi"/>
          <w:sz w:val="18"/>
          <w:szCs w:val="20"/>
        </w:rPr>
        <w:t xml:space="preserve"> </w:t>
      </w:r>
      <w:r w:rsidRPr="00615DF0">
        <w:rPr>
          <w:rFonts w:cstheme="minorHAnsi"/>
          <w:sz w:val="18"/>
          <w:szCs w:val="20"/>
        </w:rPr>
        <w:t>events).</w:t>
      </w:r>
    </w:p>
    <w:p w14:paraId="5B0D1BD5" w14:textId="77777777" w:rsidR="006213AE" w:rsidRPr="006213AE" w:rsidRDefault="006213AE" w:rsidP="006213AE">
      <w:pPr>
        <w:pStyle w:val="Notesbullet"/>
        <w:ind w:left="426" w:hanging="284"/>
        <w:rPr>
          <w:rFonts w:cstheme="minorHAnsi"/>
          <w:b/>
          <w:bCs/>
          <w:sz w:val="18"/>
          <w:szCs w:val="20"/>
        </w:rPr>
      </w:pPr>
      <w:r w:rsidRPr="006213AE">
        <w:rPr>
          <w:rFonts w:cstheme="minorHAnsi"/>
          <w:sz w:val="18"/>
          <w:szCs w:val="20"/>
        </w:rPr>
        <w:t>Spend under the policy does not include the costs for creative, production of paid media assets, translation, or research.</w:t>
      </w:r>
    </w:p>
    <w:p w14:paraId="20F1B111" w14:textId="77777777" w:rsidR="006213AE" w:rsidRPr="006213AE" w:rsidRDefault="006213AE" w:rsidP="006213AE">
      <w:pPr>
        <w:pStyle w:val="Notesbullet"/>
        <w:ind w:left="426" w:hanging="284"/>
        <w:rPr>
          <w:rFonts w:cstheme="minorHAnsi"/>
          <w:b/>
          <w:bCs/>
          <w:sz w:val="18"/>
          <w:szCs w:val="20"/>
        </w:rPr>
      </w:pPr>
      <w:r w:rsidRPr="006213AE">
        <w:rPr>
          <w:rFonts w:cstheme="minorHAnsi"/>
          <w:sz w:val="18"/>
          <w:szCs w:val="20"/>
        </w:rPr>
        <w:t xml:space="preserve">Please find more information about how to apply this policy on </w:t>
      </w:r>
      <w:hyperlink r:id="rId16">
        <w:r w:rsidRPr="006213AE">
          <w:rPr>
            <w:rStyle w:val="Hyperlink"/>
            <w:rFonts w:cstheme="minorHAnsi"/>
            <w:color w:val="auto"/>
            <w:sz w:val="18"/>
            <w:szCs w:val="20"/>
            <w:u w:val="none"/>
          </w:rPr>
          <w:t xml:space="preserve">the </w:t>
        </w:r>
        <w:r w:rsidRPr="006213AE">
          <w:rPr>
            <w:rStyle w:val="Hyperlink"/>
            <w:rFonts w:cstheme="minorHAnsi"/>
            <w:color w:val="7578F4" w:themeColor="accent3" w:themeTint="99"/>
            <w:sz w:val="18"/>
            <w:szCs w:val="20"/>
          </w:rPr>
          <w:t>NSW Government website</w:t>
        </w:r>
      </w:hyperlink>
    </w:p>
    <w:p w14:paraId="3623426D" w14:textId="77777777" w:rsidR="006213AE" w:rsidRDefault="006213AE" w:rsidP="006213AE">
      <w:pPr>
        <w:pStyle w:val="Contentprelimsection"/>
        <w:spacing w:before="160"/>
        <w:rPr>
          <w:rFonts w:cs="Arial (Body)"/>
          <w:b/>
          <w:bCs/>
          <w:color w:val="3C3C3C" w:themeColor="background2" w:themeShade="40"/>
          <w:spacing w:val="-4"/>
          <w:sz w:val="20"/>
          <w:szCs w:val="21"/>
          <w:u w:val="single"/>
        </w:rPr>
        <w:sectPr w:rsidR="006213AE" w:rsidSect="006213AE">
          <w:type w:val="continuous"/>
          <w:pgSz w:w="11900" w:h="16840"/>
          <w:pgMar w:top="2132" w:right="794" w:bottom="1236" w:left="794" w:header="720" w:footer="510" w:gutter="0"/>
          <w:cols w:num="2" w:space="720"/>
          <w:docGrid w:linePitch="360"/>
        </w:sectPr>
      </w:pPr>
    </w:p>
    <w:p w14:paraId="7322A839" w14:textId="77777777" w:rsidR="006213AE" w:rsidRPr="006213AE" w:rsidRDefault="006213AE" w:rsidP="006213AE">
      <w:pPr>
        <w:pStyle w:val="Contentprelimsection"/>
        <w:spacing w:before="160"/>
        <w:rPr>
          <w:rFonts w:cs="Arial (Body)"/>
          <w:b/>
          <w:bCs/>
          <w:color w:val="3C3C3C" w:themeColor="background2" w:themeShade="40"/>
          <w:spacing w:val="-4"/>
          <w:sz w:val="20"/>
          <w:szCs w:val="21"/>
          <w:u w:val="single"/>
        </w:rPr>
      </w:pPr>
      <w:r w:rsidRPr="006213AE">
        <w:rPr>
          <w:rFonts w:cs="Arial (Body)"/>
          <w:b/>
          <w:bCs/>
          <w:color w:val="3C3C3C" w:themeColor="background2" w:themeShade="40"/>
          <w:spacing w:val="-4"/>
          <w:sz w:val="20"/>
          <w:szCs w:val="21"/>
          <w:u w:val="single"/>
        </w:rPr>
        <w:t xml:space="preserve">Please note: agencies must provide pre-approval from </w:t>
      </w:r>
      <w:hyperlink r:id="rId17">
        <w:r w:rsidRPr="006213AE">
          <w:rPr>
            <w:rFonts w:cs="Arial (Body)"/>
            <w:b/>
            <w:bCs/>
            <w:color w:val="3C3C3C" w:themeColor="background2" w:themeShade="40"/>
            <w:spacing w:val="-4"/>
            <w:sz w:val="20"/>
            <w:szCs w:val="21"/>
            <w:u w:val="single"/>
          </w:rPr>
          <w:t>social@customerservice.nsw.gov.au</w:t>
        </w:r>
      </w:hyperlink>
      <w:r w:rsidRPr="006213AE">
        <w:rPr>
          <w:rFonts w:cs="Arial (Body)"/>
          <w:b/>
          <w:bCs/>
          <w:color w:val="3C3C3C" w:themeColor="background2" w:themeShade="40"/>
          <w:spacing w:val="-4"/>
          <w:sz w:val="20"/>
          <w:szCs w:val="21"/>
          <w:u w:val="single"/>
        </w:rPr>
        <w:t xml:space="preserve"> in order to use the NSW Government official </w:t>
      </w:r>
      <w:proofErr w:type="spellStart"/>
      <w:r w:rsidRPr="006213AE">
        <w:rPr>
          <w:rFonts w:cs="Arial (Body)"/>
          <w:b/>
          <w:bCs/>
          <w:color w:val="3C3C3C" w:themeColor="background2" w:themeShade="40"/>
          <w:spacing w:val="-4"/>
          <w:sz w:val="20"/>
          <w:szCs w:val="21"/>
          <w:u w:val="single"/>
        </w:rPr>
        <w:t>facebook</w:t>
      </w:r>
      <w:proofErr w:type="spellEnd"/>
      <w:r w:rsidRPr="006213AE">
        <w:rPr>
          <w:rFonts w:cs="Arial (Body)"/>
          <w:b/>
          <w:bCs/>
          <w:color w:val="3C3C3C" w:themeColor="background2" w:themeShade="40"/>
          <w:spacing w:val="-4"/>
          <w:sz w:val="20"/>
          <w:szCs w:val="21"/>
          <w:u w:val="single"/>
        </w:rPr>
        <w:t xml:space="preserve"> page: </w:t>
      </w:r>
      <w:hyperlink r:id="rId18">
        <w:r w:rsidRPr="006213AE">
          <w:rPr>
            <w:rFonts w:cs="Arial (Body)"/>
            <w:b/>
            <w:bCs/>
            <w:color w:val="3C3C3C" w:themeColor="background2" w:themeShade="40"/>
            <w:spacing w:val="-4"/>
            <w:sz w:val="20"/>
            <w:szCs w:val="21"/>
            <w:u w:val="single"/>
          </w:rPr>
          <w:t>Facebook</w:t>
        </w:r>
      </w:hyperlink>
      <w:r w:rsidRPr="006213AE">
        <w:rPr>
          <w:rFonts w:cs="Arial (Body)"/>
          <w:b/>
          <w:bCs/>
          <w:color w:val="3C3C3C" w:themeColor="background2" w:themeShade="40"/>
          <w:spacing w:val="-4"/>
          <w:sz w:val="20"/>
          <w:szCs w:val="21"/>
          <w:u w:val="single"/>
        </w:rPr>
        <w:t xml:space="preserve"> for advertising campaigns.</w:t>
      </w:r>
    </w:p>
    <w:p w14:paraId="0AAB79EA" w14:textId="1B4D9990" w:rsidR="006213AE" w:rsidRDefault="006213AE">
      <w:r>
        <w:rPr>
          <w:b/>
          <w:bCs/>
        </w:rPr>
        <w:br w:type="page"/>
      </w:r>
    </w:p>
    <w:tbl>
      <w:tblPr>
        <w:tblStyle w:val="GridTable1Light"/>
        <w:tblW w:w="10872" w:type="dxa"/>
        <w:jc w:val="center"/>
        <w:tblBorders>
          <w:top w:val="single" w:sz="4" w:space="0" w:color="EE3124"/>
          <w:left w:val="none" w:sz="0" w:space="0" w:color="auto"/>
          <w:bottom w:val="single" w:sz="4" w:space="0" w:color="EE3124"/>
          <w:right w:val="none" w:sz="0" w:space="0" w:color="auto"/>
          <w:insideH w:val="single" w:sz="4" w:space="0" w:color="EE3124"/>
          <w:insideV w:val="none" w:sz="0" w:space="0" w:color="auto"/>
        </w:tblBorders>
        <w:tblLook w:val="0680" w:firstRow="0" w:lastRow="0" w:firstColumn="1" w:lastColumn="0" w:noHBand="1" w:noVBand="1"/>
      </w:tblPr>
      <w:tblGrid>
        <w:gridCol w:w="10901"/>
        <w:gridCol w:w="358"/>
      </w:tblGrid>
      <w:tr w:rsidR="00FF4808" w:rsidRPr="00827FB0" w14:paraId="492212E5" w14:textId="77777777" w:rsidTr="006213AE">
        <w:trPr>
          <w:trHeight w:val="504"/>
          <w:jc w:val="center"/>
        </w:trPr>
        <w:tc>
          <w:tcPr>
            <w:cnfStyle w:val="001000000000" w:firstRow="0" w:lastRow="0" w:firstColumn="1" w:lastColumn="0" w:oddVBand="0" w:evenVBand="0" w:oddHBand="0" w:evenHBand="0" w:firstRowFirstColumn="0" w:firstRowLastColumn="0" w:lastRowFirstColumn="0" w:lastRowLastColumn="0"/>
            <w:tcW w:w="10872" w:type="dxa"/>
            <w:gridSpan w:val="2"/>
            <w:tcBorders>
              <w:top w:val="single" w:sz="18" w:space="0" w:color="F2F2F2" w:themeColor="background2"/>
              <w:bottom w:val="nil"/>
            </w:tcBorders>
            <w:vAlign w:val="center"/>
          </w:tcPr>
          <w:p w14:paraId="777F0EF7" w14:textId="77777777" w:rsidR="00E74ACF" w:rsidRPr="00E74ACF" w:rsidRDefault="00E74ACF" w:rsidP="00E74ACF">
            <w:pPr>
              <w:rPr>
                <w:lang w:val="en-GB"/>
              </w:rPr>
            </w:pPr>
          </w:p>
          <w:p w14:paraId="34CD7C44" w14:textId="1EDB7AEF" w:rsidR="008D0EE9" w:rsidRPr="0028501D" w:rsidRDefault="006213AE" w:rsidP="0028501D">
            <w:pPr>
              <w:pStyle w:val="Heading2"/>
              <w:keepNext/>
              <w:pageBreakBefore/>
              <w:jc w:val="center"/>
              <w:rPr>
                <w:rStyle w:val="Heading3Char"/>
                <w:rFonts w:asciiTheme="majorHAnsi" w:hAnsiTheme="majorHAnsi" w:cstheme="majorHAnsi"/>
                <w:b w:val="0"/>
                <w:bCs/>
                <w:color w:val="020202" w:themeColor="text1"/>
                <w:sz w:val="21"/>
                <w:szCs w:val="18"/>
              </w:rPr>
            </w:pPr>
            <w:r w:rsidRPr="006213AE">
              <w:rPr>
                <w:rStyle w:val="Heading3Char"/>
                <w:rFonts w:asciiTheme="majorHAnsi" w:hAnsiTheme="majorHAnsi" w:cstheme="majorHAnsi"/>
                <w:color w:val="020202" w:themeColor="text1"/>
                <w:sz w:val="21"/>
                <w:szCs w:val="18"/>
              </w:rPr>
              <w:t>C</w:t>
            </w:r>
            <w:r w:rsidRPr="006213AE">
              <w:rPr>
                <w:rStyle w:val="Heading3Char"/>
                <w:rFonts w:asciiTheme="majorHAnsi" w:hAnsiTheme="majorHAnsi" w:cstheme="majorHAnsi"/>
                <w:bCs/>
                <w:color w:val="020202" w:themeColor="text1"/>
                <w:sz w:val="21"/>
                <w:szCs w:val="18"/>
              </w:rPr>
              <w:t>AMPAIGN TIERING QUALIFIERS</w:t>
            </w:r>
          </w:p>
          <w:p w14:paraId="0A056983" w14:textId="7CD3D18F" w:rsidR="008D0EE9" w:rsidRDefault="0028501D" w:rsidP="006213AE">
            <w:pPr>
              <w:pStyle w:val="BasicParagraph"/>
              <w:tabs>
                <w:tab w:val="left" w:pos="3402"/>
                <w:tab w:val="left" w:pos="8364"/>
              </w:tabs>
              <w:suppressAutoHyphens/>
              <w:spacing w:line="276" w:lineRule="auto"/>
              <w:rPr>
                <w:rStyle w:val="Heading3Char"/>
                <w:rFonts w:ascii="MinionPro-Regular" w:hAnsi="MinionPro-Regular" w:cs="MinionPro-Regular"/>
                <w:noProof/>
                <w:color w:val="000000"/>
              </w:rPr>
            </w:pPr>
            <w:r w:rsidRPr="0028501D">
              <w:rPr>
                <w:rStyle w:val="Heading3Char"/>
                <w:rFonts w:ascii="MinionPro-Regular" w:hAnsi="MinionPro-Regular" w:cs="MinionPro-Regular"/>
                <w:noProof/>
                <w:color w:val="000000"/>
              </w:rPr>
              <w:drawing>
                <wp:inline distT="0" distB="0" distL="0" distR="0" wp14:anchorId="651B499E" wp14:editId="4EAEF948">
                  <wp:extent cx="7012757" cy="2257425"/>
                  <wp:effectExtent l="0" t="0" r="0" b="0"/>
                  <wp:docPr id="46309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9362" name=""/>
                          <pic:cNvPicPr/>
                        </pic:nvPicPr>
                        <pic:blipFill>
                          <a:blip r:embed="rId19"/>
                          <a:stretch>
                            <a:fillRect/>
                          </a:stretch>
                        </pic:blipFill>
                        <pic:spPr>
                          <a:xfrm>
                            <a:off x="0" y="0"/>
                            <a:ext cx="7019527" cy="2259604"/>
                          </a:xfrm>
                          <a:prstGeom prst="rect">
                            <a:avLst/>
                          </a:prstGeom>
                        </pic:spPr>
                      </pic:pic>
                    </a:graphicData>
                  </a:graphic>
                </wp:inline>
              </w:drawing>
            </w:r>
          </w:p>
          <w:p w14:paraId="753C5AD6" w14:textId="77777777" w:rsidR="008D0EE9" w:rsidRDefault="008D0EE9" w:rsidP="006213AE">
            <w:pPr>
              <w:pStyle w:val="BasicParagraph"/>
              <w:tabs>
                <w:tab w:val="left" w:pos="3402"/>
                <w:tab w:val="left" w:pos="8364"/>
              </w:tabs>
              <w:suppressAutoHyphens/>
              <w:spacing w:line="276" w:lineRule="auto"/>
              <w:rPr>
                <w:rStyle w:val="Heading3Char"/>
                <w:rFonts w:ascii="MinionPro-Regular" w:hAnsi="MinionPro-Regular" w:cs="MinionPro-Regular"/>
                <w:noProof/>
                <w:color w:val="000000"/>
              </w:rPr>
            </w:pPr>
          </w:p>
          <w:p w14:paraId="1C2E1525" w14:textId="71AFB9AE" w:rsidR="00E74ACF" w:rsidRDefault="006B50F7" w:rsidP="00B54A35">
            <w:pPr>
              <w:pStyle w:val="Contentprelimsection"/>
              <w:keepNext/>
              <w:rPr>
                <w:rFonts w:cstheme="minorHAnsi"/>
                <w:szCs w:val="18"/>
              </w:rPr>
            </w:pPr>
            <w:r w:rsidRPr="00E74ACF">
              <w:rPr>
                <w:rFonts w:cstheme="minorHAnsi"/>
                <w:b w:val="0"/>
                <w:bCs w:val="0"/>
                <w:szCs w:val="18"/>
              </w:rPr>
              <w:t>Please mark which tier your brief sits in most suitably based upon the following criteria, noting only ONE tier can be selected.</w:t>
            </w:r>
          </w:p>
          <w:p w14:paraId="1460079C" w14:textId="0E3180FD" w:rsidR="006B50F7" w:rsidRPr="00E74ACF" w:rsidRDefault="006B50F7" w:rsidP="00B54A35">
            <w:pPr>
              <w:pStyle w:val="Contentprelimsection"/>
              <w:keepNext/>
              <w:rPr>
                <w:rFonts w:cstheme="minorHAnsi"/>
                <w:b w:val="0"/>
                <w:bCs w:val="0"/>
                <w:szCs w:val="18"/>
              </w:rPr>
            </w:pPr>
            <w:r w:rsidRPr="00E74ACF">
              <w:rPr>
                <w:rFonts w:cstheme="minorHAnsi"/>
                <w:b w:val="0"/>
                <w:bCs w:val="0"/>
                <w:szCs w:val="18"/>
              </w:rPr>
              <w:t>Please Note: Time to market is indictive and relies on factors such as creative being available when appropriate and prompt feedback and approvals.</w:t>
            </w:r>
            <w:r w:rsidR="00E74ACF" w:rsidRPr="00E74ACF">
              <w:rPr>
                <w:rFonts w:cstheme="minorHAnsi"/>
                <w:szCs w:val="18"/>
              </w:rPr>
              <w:t xml:space="preserve"> </w:t>
            </w:r>
            <w:r w:rsidR="00E74ACF" w:rsidRPr="00E74ACF">
              <w:rPr>
                <w:rFonts w:cstheme="minorHAnsi"/>
                <w:b w:val="0"/>
                <w:bCs w:val="0"/>
                <w:szCs w:val="18"/>
                <w:u w:val="single"/>
              </w:rPr>
              <w:t>If multiple Execution and Rapid briefs are received at the same time from an agency</w:t>
            </w:r>
            <w:r w:rsidR="00E74ACF">
              <w:rPr>
                <w:rFonts w:cstheme="minorHAnsi"/>
                <w:b w:val="0"/>
                <w:bCs w:val="0"/>
                <w:szCs w:val="18"/>
                <w:u w:val="single"/>
              </w:rPr>
              <w:t>,</w:t>
            </w:r>
            <w:r w:rsidR="00E74ACF" w:rsidRPr="00E74ACF">
              <w:rPr>
                <w:rFonts w:cstheme="minorHAnsi"/>
                <w:b w:val="0"/>
                <w:bCs w:val="0"/>
                <w:szCs w:val="18"/>
                <w:u w:val="single"/>
              </w:rPr>
              <w:t xml:space="preserve"> the timing of responses may require adjustment.</w:t>
            </w:r>
          </w:p>
          <w:p w14:paraId="13193565" w14:textId="200DE720" w:rsidR="00E74ACF" w:rsidRPr="00280997" w:rsidRDefault="00E74ACF" w:rsidP="00E74ACF">
            <w:pPr>
              <w:pStyle w:val="BasicParagraph"/>
              <w:tabs>
                <w:tab w:val="left" w:pos="3402"/>
                <w:tab w:val="left" w:pos="8364"/>
              </w:tabs>
              <w:suppressAutoHyphens/>
              <w:spacing w:line="276" w:lineRule="auto"/>
              <w:rPr>
                <w:rFonts w:asciiTheme="minorHAnsi" w:hAnsiTheme="minorHAnsi" w:cstheme="minorHAnsi"/>
                <w:color w:val="090F64" w:themeColor="accent2"/>
                <w:spacing w:val="2"/>
                <w:sz w:val="21"/>
                <w:szCs w:val="21"/>
              </w:rPr>
            </w:pPr>
          </w:p>
        </w:tc>
      </w:tr>
      <w:tr w:rsidR="00E74ACF" w:rsidRPr="00827FB0" w14:paraId="7299FF09" w14:textId="77777777" w:rsidTr="006213AE">
        <w:trPr>
          <w:trHeight w:val="504"/>
          <w:jc w:val="center"/>
        </w:trPr>
        <w:tc>
          <w:tcPr>
            <w:cnfStyle w:val="001000000000" w:firstRow="0" w:lastRow="0" w:firstColumn="1" w:lastColumn="0" w:oddVBand="0" w:evenVBand="0" w:oddHBand="0" w:evenHBand="0" w:firstRowFirstColumn="0" w:firstRowLastColumn="0" w:lastRowFirstColumn="0" w:lastRowLastColumn="0"/>
            <w:tcW w:w="10872" w:type="dxa"/>
            <w:gridSpan w:val="2"/>
            <w:tcBorders>
              <w:top w:val="single" w:sz="18" w:space="0" w:color="F2F2F2" w:themeColor="background2"/>
              <w:bottom w:val="nil"/>
            </w:tcBorders>
            <w:vAlign w:val="center"/>
          </w:tcPr>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single" w:sz="4" w:space="0" w:color="797979" w:themeColor="background2" w:themeShade="80"/>
              </w:tblBorders>
              <w:tblLayout w:type="fixed"/>
              <w:tblCellMar>
                <w:top w:w="113" w:type="dxa"/>
                <w:left w:w="57" w:type="dxa"/>
                <w:bottom w:w="57" w:type="dxa"/>
                <w:right w:w="57" w:type="dxa"/>
              </w:tblCellMar>
              <w:tblLook w:val="06A0" w:firstRow="1" w:lastRow="0" w:firstColumn="1" w:lastColumn="0" w:noHBand="1" w:noVBand="1"/>
            </w:tblPr>
            <w:tblGrid>
              <w:gridCol w:w="2726"/>
              <w:gridCol w:w="2694"/>
              <w:gridCol w:w="2551"/>
              <w:gridCol w:w="2656"/>
            </w:tblGrid>
            <w:tr w:rsidR="00E74ACF" w:rsidRPr="001F3CF5" w14:paraId="6D1B1767" w14:textId="77777777" w:rsidTr="0053637A">
              <w:trPr>
                <w:trHeight w:val="685"/>
              </w:trPr>
              <w:tc>
                <w:tcPr>
                  <w:tcW w:w="2726" w:type="dxa"/>
                  <w:shd w:val="clear" w:color="auto" w:fill="FFBB00" w:themeFill="accent4"/>
                  <w:vAlign w:val="center"/>
                </w:tcPr>
                <w:p w14:paraId="68024CA1" w14:textId="77777777" w:rsidR="00E41798" w:rsidRDefault="00000000" w:rsidP="00E41798">
                  <w:pPr>
                    <w:pStyle w:val="BasicParagraph"/>
                    <w:spacing w:line="216" w:lineRule="auto"/>
                    <w:rPr>
                      <w:rFonts w:asciiTheme="minorHAnsi" w:hAnsiTheme="minorHAnsi" w:cstheme="minorHAnsi"/>
                      <w:b/>
                      <w:bCs/>
                      <w:i/>
                      <w:iCs/>
                      <w:color w:val="FFFFFF" w:themeColor="background1"/>
                      <w:sz w:val="18"/>
                      <w:szCs w:val="18"/>
                    </w:rPr>
                  </w:pPr>
                  <w:sdt>
                    <w:sdtPr>
                      <w:rPr>
                        <w:rFonts w:asciiTheme="minorHAnsi" w:hAnsiTheme="minorHAnsi" w:cstheme="minorHAnsi"/>
                        <w:color w:val="FFFFFF" w:themeColor="background1"/>
                        <w:sz w:val="18"/>
                        <w:szCs w:val="18"/>
                      </w:rPr>
                      <w:id w:val="-1180496351"/>
                      <w14:checkbox>
                        <w14:checked w14:val="0"/>
                        <w14:checkedState w14:val="2612" w14:font="MS Gothic"/>
                        <w14:uncheckedState w14:val="2610" w14:font="MS Gothic"/>
                      </w14:checkbox>
                    </w:sdtPr>
                    <w:sdtContent>
                      <w:r w:rsidR="00E41798">
                        <w:rPr>
                          <w:rFonts w:ascii="MS Gothic" w:eastAsia="MS Gothic" w:hAnsi="MS Gothic" w:cstheme="minorHAnsi" w:hint="eastAsia"/>
                          <w:color w:val="FFFFFF" w:themeColor="background1"/>
                          <w:sz w:val="18"/>
                          <w:szCs w:val="18"/>
                        </w:rPr>
                        <w:t>☐</w:t>
                      </w:r>
                    </w:sdtContent>
                  </w:sdt>
                  <w:r w:rsidR="00E74ACF" w:rsidRPr="0053637A">
                    <w:rPr>
                      <w:rFonts w:asciiTheme="minorHAnsi" w:hAnsiTheme="minorHAnsi" w:cstheme="minorHAnsi"/>
                      <w:b/>
                      <w:bCs/>
                      <w:color w:val="FFFFFF" w:themeColor="background1"/>
                      <w:sz w:val="18"/>
                      <w:szCs w:val="18"/>
                    </w:rPr>
                    <w:t xml:space="preserve"> </w:t>
                  </w:r>
                  <w:r w:rsidR="009868E2" w:rsidRPr="0053637A">
                    <w:rPr>
                      <w:rFonts w:asciiTheme="minorHAnsi" w:hAnsiTheme="minorHAnsi" w:cstheme="minorHAnsi"/>
                      <w:b/>
                      <w:bCs/>
                      <w:color w:val="FFFFFF" w:themeColor="background1"/>
                      <w:sz w:val="18"/>
                      <w:szCs w:val="18"/>
                    </w:rPr>
                    <w:t>Strategy</w:t>
                  </w:r>
                  <w:r w:rsidR="00E74ACF" w:rsidRPr="0053637A">
                    <w:rPr>
                      <w:rFonts w:asciiTheme="minorHAnsi" w:hAnsiTheme="minorHAnsi" w:cstheme="minorHAnsi"/>
                      <w:b/>
                      <w:bCs/>
                      <w:color w:val="FFFFFF" w:themeColor="background1"/>
                      <w:sz w:val="18"/>
                      <w:szCs w:val="18"/>
                    </w:rPr>
                    <w:t xml:space="preserve"> </w:t>
                  </w:r>
                  <w:r w:rsidR="00E74ACF" w:rsidRPr="0053637A">
                    <w:rPr>
                      <w:rFonts w:asciiTheme="minorHAnsi" w:hAnsiTheme="minorHAnsi" w:cstheme="minorHAnsi"/>
                      <w:b/>
                      <w:bCs/>
                      <w:i/>
                      <w:iCs/>
                      <w:color w:val="FFFFFF" w:themeColor="background1"/>
                      <w:sz w:val="18"/>
                      <w:szCs w:val="18"/>
                    </w:rPr>
                    <w:t>4+ months</w:t>
                  </w:r>
                </w:p>
                <w:p w14:paraId="2B119EC4" w14:textId="220E556B" w:rsidR="00E74ACF" w:rsidRPr="0053637A" w:rsidRDefault="00E41798" w:rsidP="00E41798">
                  <w:pPr>
                    <w:pStyle w:val="BasicParagraph"/>
                    <w:spacing w:line="216" w:lineRule="auto"/>
                    <w:rPr>
                      <w:rFonts w:asciiTheme="minorHAnsi" w:hAnsiTheme="minorHAnsi" w:cstheme="minorHAnsi"/>
                      <w:b/>
                      <w:bCs/>
                      <w:i/>
                      <w:iCs/>
                      <w:color w:val="FFFFFF" w:themeColor="background1"/>
                      <w:sz w:val="18"/>
                      <w:szCs w:val="18"/>
                    </w:rPr>
                  </w:pPr>
                  <w:r>
                    <w:rPr>
                      <w:rFonts w:asciiTheme="minorHAnsi" w:hAnsiTheme="minorHAnsi" w:cstheme="minorHAnsi"/>
                      <w:b/>
                      <w:bCs/>
                      <w:i/>
                      <w:iCs/>
                      <w:color w:val="FFFFFF" w:themeColor="background1"/>
                      <w:sz w:val="18"/>
                      <w:szCs w:val="18"/>
                    </w:rPr>
                    <w:t xml:space="preserve">    </w:t>
                  </w:r>
                  <w:r w:rsidR="00E74ACF" w:rsidRPr="0053637A">
                    <w:rPr>
                      <w:rFonts w:asciiTheme="minorHAnsi" w:hAnsiTheme="minorHAnsi" w:cstheme="minorHAnsi"/>
                      <w:b/>
                      <w:bCs/>
                      <w:i/>
                      <w:iCs/>
                      <w:color w:val="FFFFFF" w:themeColor="background1"/>
                      <w:sz w:val="18"/>
                      <w:szCs w:val="18"/>
                    </w:rPr>
                    <w:t>brief to market - minimum</w:t>
                  </w:r>
                </w:p>
              </w:tc>
              <w:tc>
                <w:tcPr>
                  <w:tcW w:w="2694" w:type="dxa"/>
                  <w:shd w:val="clear" w:color="auto" w:fill="EE3024" w:themeFill="accent1"/>
                  <w:vAlign w:val="center"/>
                </w:tcPr>
                <w:p w14:paraId="73C7F8AA" w14:textId="77777777" w:rsidR="00E41798" w:rsidRDefault="00000000" w:rsidP="00E41798">
                  <w:pPr>
                    <w:pStyle w:val="BasicParagraph"/>
                    <w:spacing w:line="216" w:lineRule="auto"/>
                    <w:rPr>
                      <w:rFonts w:asciiTheme="minorHAnsi" w:hAnsiTheme="minorHAnsi" w:cstheme="minorHAnsi"/>
                      <w:b/>
                      <w:bCs/>
                      <w:i/>
                      <w:iCs/>
                      <w:color w:val="FFFFFF" w:themeColor="background1"/>
                      <w:sz w:val="18"/>
                      <w:szCs w:val="18"/>
                    </w:rPr>
                  </w:pPr>
                  <w:sdt>
                    <w:sdtPr>
                      <w:rPr>
                        <w:rFonts w:asciiTheme="minorHAnsi" w:hAnsiTheme="minorHAnsi" w:cstheme="minorHAnsi"/>
                        <w:color w:val="FFFFFF" w:themeColor="background1"/>
                        <w:sz w:val="18"/>
                        <w:szCs w:val="18"/>
                      </w:rPr>
                      <w:id w:val="1698192111"/>
                      <w14:checkbox>
                        <w14:checked w14:val="0"/>
                        <w14:checkedState w14:val="2612" w14:font="MS Gothic"/>
                        <w14:uncheckedState w14:val="2610" w14:font="MS Gothic"/>
                      </w14:checkbox>
                    </w:sdtPr>
                    <w:sdtContent>
                      <w:r w:rsidR="00E74ACF" w:rsidRPr="0053637A">
                        <w:rPr>
                          <w:rFonts w:ascii="Segoe UI Symbol" w:eastAsia="MS Gothic" w:hAnsi="Segoe UI Symbol" w:cs="Segoe UI Symbol"/>
                          <w:color w:val="FFFFFF" w:themeColor="background1"/>
                          <w:sz w:val="18"/>
                          <w:szCs w:val="18"/>
                        </w:rPr>
                        <w:t>☐</w:t>
                      </w:r>
                    </w:sdtContent>
                  </w:sdt>
                  <w:r w:rsidR="00E74ACF" w:rsidRPr="0053637A">
                    <w:rPr>
                      <w:rFonts w:asciiTheme="minorHAnsi" w:hAnsiTheme="minorHAnsi" w:cstheme="minorHAnsi"/>
                      <w:b/>
                      <w:bCs/>
                      <w:color w:val="FFFFFF" w:themeColor="background1"/>
                      <w:sz w:val="18"/>
                      <w:szCs w:val="18"/>
                    </w:rPr>
                    <w:t xml:space="preserve"> Implementation</w:t>
                  </w:r>
                  <w:r w:rsidR="00E74ACF" w:rsidRPr="0053637A">
                    <w:rPr>
                      <w:rFonts w:asciiTheme="minorHAnsi" w:hAnsiTheme="minorHAnsi" w:cstheme="minorHAnsi"/>
                      <w:b/>
                      <w:bCs/>
                      <w:i/>
                      <w:iCs/>
                      <w:color w:val="FFFFFF" w:themeColor="background1"/>
                      <w:sz w:val="18"/>
                      <w:szCs w:val="18"/>
                    </w:rPr>
                    <w:t xml:space="preserve"> 2+ months </w:t>
                  </w:r>
                </w:p>
                <w:p w14:paraId="5E04A230" w14:textId="47CBCDD4" w:rsidR="00E74ACF" w:rsidRPr="0053637A" w:rsidRDefault="00E41798" w:rsidP="00E41798">
                  <w:pPr>
                    <w:pStyle w:val="BasicParagraph"/>
                    <w:spacing w:line="216" w:lineRule="auto"/>
                    <w:rPr>
                      <w:rFonts w:asciiTheme="minorHAnsi" w:hAnsiTheme="minorHAnsi" w:cstheme="minorHAnsi"/>
                      <w:b/>
                      <w:bCs/>
                      <w:i/>
                      <w:iCs/>
                      <w:color w:val="FFFFFF" w:themeColor="background1"/>
                      <w:sz w:val="18"/>
                      <w:szCs w:val="18"/>
                    </w:rPr>
                  </w:pPr>
                  <w:r>
                    <w:rPr>
                      <w:rFonts w:asciiTheme="minorHAnsi" w:hAnsiTheme="minorHAnsi" w:cstheme="minorHAnsi"/>
                      <w:b/>
                      <w:bCs/>
                      <w:i/>
                      <w:iCs/>
                      <w:color w:val="FFFFFF" w:themeColor="background1"/>
                      <w:sz w:val="18"/>
                      <w:szCs w:val="18"/>
                    </w:rPr>
                    <w:t xml:space="preserve">    </w:t>
                  </w:r>
                  <w:r w:rsidR="00E74ACF" w:rsidRPr="0053637A">
                    <w:rPr>
                      <w:rFonts w:asciiTheme="minorHAnsi" w:hAnsiTheme="minorHAnsi" w:cstheme="minorHAnsi"/>
                      <w:b/>
                      <w:bCs/>
                      <w:i/>
                      <w:iCs/>
                      <w:color w:val="FFFFFF" w:themeColor="background1"/>
                      <w:sz w:val="18"/>
                      <w:szCs w:val="18"/>
                    </w:rPr>
                    <w:t>brief to market - minimum</w:t>
                  </w:r>
                </w:p>
              </w:tc>
              <w:tc>
                <w:tcPr>
                  <w:tcW w:w="2551" w:type="dxa"/>
                  <w:shd w:val="clear" w:color="auto" w:fill="1A20EE" w:themeFill="accent3"/>
                  <w:vAlign w:val="center"/>
                </w:tcPr>
                <w:p w14:paraId="17261642" w14:textId="77777777" w:rsidR="00E41798" w:rsidRDefault="00000000" w:rsidP="00E41798">
                  <w:pPr>
                    <w:pStyle w:val="BasicParagraph"/>
                    <w:spacing w:line="216" w:lineRule="auto"/>
                    <w:rPr>
                      <w:rFonts w:asciiTheme="minorHAnsi" w:hAnsiTheme="minorHAnsi" w:cstheme="minorHAnsi"/>
                      <w:b/>
                      <w:bCs/>
                      <w:i/>
                      <w:iCs/>
                      <w:color w:val="FFFFFF" w:themeColor="background1"/>
                      <w:sz w:val="18"/>
                      <w:szCs w:val="18"/>
                    </w:rPr>
                  </w:pPr>
                  <w:sdt>
                    <w:sdtPr>
                      <w:rPr>
                        <w:rFonts w:asciiTheme="minorHAnsi" w:hAnsiTheme="minorHAnsi" w:cstheme="minorHAnsi"/>
                        <w:color w:val="FFFFFF" w:themeColor="background1"/>
                        <w:sz w:val="18"/>
                        <w:szCs w:val="18"/>
                      </w:rPr>
                      <w:id w:val="-720210613"/>
                      <w14:checkbox>
                        <w14:checked w14:val="0"/>
                        <w14:checkedState w14:val="2612" w14:font="MS Gothic"/>
                        <w14:uncheckedState w14:val="2610" w14:font="MS Gothic"/>
                      </w14:checkbox>
                    </w:sdtPr>
                    <w:sdtContent>
                      <w:r w:rsidR="00E74ACF" w:rsidRPr="0053637A">
                        <w:rPr>
                          <w:rFonts w:ascii="Segoe UI Symbol" w:eastAsia="MS Gothic" w:hAnsi="Segoe UI Symbol" w:cs="Segoe UI Symbol"/>
                          <w:color w:val="FFFFFF" w:themeColor="background1"/>
                          <w:sz w:val="18"/>
                          <w:szCs w:val="18"/>
                        </w:rPr>
                        <w:t>☐</w:t>
                      </w:r>
                    </w:sdtContent>
                  </w:sdt>
                  <w:r w:rsidR="00E74ACF" w:rsidRPr="0053637A">
                    <w:rPr>
                      <w:rFonts w:asciiTheme="minorHAnsi" w:hAnsiTheme="minorHAnsi" w:cstheme="minorHAnsi"/>
                      <w:b/>
                      <w:bCs/>
                      <w:color w:val="FFFFFF" w:themeColor="background1"/>
                      <w:sz w:val="18"/>
                      <w:szCs w:val="18"/>
                    </w:rPr>
                    <w:t xml:space="preserve"> Execution 6+ </w:t>
                  </w:r>
                  <w:r w:rsidR="00E74ACF" w:rsidRPr="0053637A">
                    <w:rPr>
                      <w:rFonts w:asciiTheme="minorHAnsi" w:hAnsiTheme="minorHAnsi" w:cstheme="minorHAnsi"/>
                      <w:b/>
                      <w:bCs/>
                      <w:i/>
                      <w:iCs/>
                      <w:color w:val="FFFFFF" w:themeColor="background1"/>
                      <w:sz w:val="18"/>
                      <w:szCs w:val="18"/>
                    </w:rPr>
                    <w:t>weeks brief</w:t>
                  </w:r>
                </w:p>
                <w:p w14:paraId="72CEF53C" w14:textId="245238B8" w:rsidR="00E74ACF" w:rsidRPr="0053637A" w:rsidRDefault="00E41798" w:rsidP="00E41798">
                  <w:pPr>
                    <w:pStyle w:val="BasicParagraph"/>
                    <w:spacing w:line="216" w:lineRule="auto"/>
                    <w:rPr>
                      <w:rFonts w:asciiTheme="minorHAnsi" w:hAnsiTheme="minorHAnsi" w:cstheme="minorHAnsi"/>
                      <w:b/>
                      <w:bCs/>
                      <w:i/>
                      <w:iCs/>
                      <w:color w:val="FFFFFF" w:themeColor="background1"/>
                      <w:sz w:val="18"/>
                      <w:szCs w:val="18"/>
                    </w:rPr>
                  </w:pPr>
                  <w:r>
                    <w:rPr>
                      <w:rFonts w:asciiTheme="minorHAnsi" w:hAnsiTheme="minorHAnsi" w:cstheme="minorHAnsi"/>
                      <w:b/>
                      <w:bCs/>
                      <w:i/>
                      <w:iCs/>
                      <w:color w:val="FFFFFF" w:themeColor="background1"/>
                      <w:sz w:val="18"/>
                      <w:szCs w:val="18"/>
                    </w:rPr>
                    <w:t xml:space="preserve">   </w:t>
                  </w:r>
                  <w:r w:rsidR="00E74ACF" w:rsidRPr="0053637A">
                    <w:rPr>
                      <w:rFonts w:asciiTheme="minorHAnsi" w:hAnsiTheme="minorHAnsi" w:cstheme="minorHAnsi"/>
                      <w:b/>
                      <w:bCs/>
                      <w:i/>
                      <w:iCs/>
                      <w:color w:val="FFFFFF" w:themeColor="background1"/>
                      <w:sz w:val="18"/>
                      <w:szCs w:val="18"/>
                    </w:rPr>
                    <w:t xml:space="preserve"> to market - minimum</w:t>
                  </w:r>
                </w:p>
              </w:tc>
              <w:tc>
                <w:tcPr>
                  <w:tcW w:w="2656" w:type="dxa"/>
                  <w:shd w:val="clear" w:color="auto" w:fill="090F64" w:themeFill="accent2"/>
                  <w:vAlign w:val="center"/>
                </w:tcPr>
                <w:p w14:paraId="0CA18595" w14:textId="77777777" w:rsidR="00E41798" w:rsidRDefault="00000000" w:rsidP="00E41798">
                  <w:pPr>
                    <w:pStyle w:val="BasicParagraph"/>
                    <w:spacing w:line="216" w:lineRule="auto"/>
                    <w:rPr>
                      <w:rFonts w:asciiTheme="minorHAnsi" w:hAnsiTheme="minorHAnsi" w:cstheme="minorHAnsi"/>
                      <w:b/>
                      <w:bCs/>
                      <w:i/>
                      <w:iCs/>
                      <w:color w:val="FFFFFF" w:themeColor="background1"/>
                      <w:sz w:val="18"/>
                      <w:szCs w:val="18"/>
                    </w:rPr>
                  </w:pPr>
                  <w:sdt>
                    <w:sdtPr>
                      <w:rPr>
                        <w:rFonts w:asciiTheme="minorHAnsi" w:hAnsiTheme="minorHAnsi" w:cstheme="minorHAnsi"/>
                        <w:color w:val="FFFFFF" w:themeColor="background1"/>
                        <w:sz w:val="18"/>
                        <w:szCs w:val="18"/>
                      </w:rPr>
                      <w:id w:val="104089823"/>
                      <w14:checkbox>
                        <w14:checked w14:val="0"/>
                        <w14:checkedState w14:val="2612" w14:font="MS Gothic"/>
                        <w14:uncheckedState w14:val="2610" w14:font="MS Gothic"/>
                      </w14:checkbox>
                    </w:sdtPr>
                    <w:sdtContent>
                      <w:r w:rsidR="00E74ACF" w:rsidRPr="0053637A">
                        <w:rPr>
                          <w:rFonts w:ascii="Segoe UI Symbol" w:eastAsia="MS Gothic" w:hAnsi="Segoe UI Symbol" w:cs="Segoe UI Symbol"/>
                          <w:color w:val="FFFFFF" w:themeColor="background1"/>
                          <w:sz w:val="18"/>
                          <w:szCs w:val="18"/>
                        </w:rPr>
                        <w:t>☐</w:t>
                      </w:r>
                    </w:sdtContent>
                  </w:sdt>
                  <w:r w:rsidR="00E74ACF" w:rsidRPr="0053637A">
                    <w:rPr>
                      <w:rFonts w:asciiTheme="minorHAnsi" w:hAnsiTheme="minorHAnsi" w:cstheme="minorHAnsi"/>
                      <w:b/>
                      <w:bCs/>
                      <w:color w:val="FFFFFF" w:themeColor="background1"/>
                      <w:sz w:val="18"/>
                      <w:szCs w:val="18"/>
                    </w:rPr>
                    <w:t xml:space="preserve"> Rapid </w:t>
                  </w:r>
                  <w:r w:rsidR="00E74ACF" w:rsidRPr="0053637A">
                    <w:rPr>
                      <w:rFonts w:asciiTheme="minorHAnsi" w:hAnsiTheme="minorHAnsi" w:cstheme="minorHAnsi"/>
                      <w:b/>
                      <w:bCs/>
                      <w:i/>
                      <w:iCs/>
                      <w:color w:val="FFFFFF" w:themeColor="background1"/>
                      <w:sz w:val="18"/>
                      <w:szCs w:val="18"/>
                    </w:rPr>
                    <w:t xml:space="preserve">3+ weeks brief to </w:t>
                  </w:r>
                </w:p>
                <w:p w14:paraId="08A2EAEC" w14:textId="00169380" w:rsidR="00E74ACF" w:rsidRPr="0053637A" w:rsidRDefault="00E41798" w:rsidP="00E41798">
                  <w:pPr>
                    <w:pStyle w:val="BasicParagraph"/>
                    <w:spacing w:line="216" w:lineRule="auto"/>
                    <w:rPr>
                      <w:rFonts w:asciiTheme="minorHAnsi" w:hAnsiTheme="minorHAnsi" w:cstheme="minorHAnsi"/>
                      <w:b/>
                      <w:bCs/>
                      <w:i/>
                      <w:iCs/>
                      <w:color w:val="FFFFFF" w:themeColor="background1"/>
                      <w:sz w:val="18"/>
                      <w:szCs w:val="18"/>
                    </w:rPr>
                  </w:pPr>
                  <w:r>
                    <w:rPr>
                      <w:rFonts w:asciiTheme="minorHAnsi" w:hAnsiTheme="minorHAnsi" w:cstheme="minorHAnsi"/>
                      <w:b/>
                      <w:bCs/>
                      <w:i/>
                      <w:iCs/>
                      <w:color w:val="FFFFFF" w:themeColor="background1"/>
                      <w:sz w:val="18"/>
                      <w:szCs w:val="18"/>
                    </w:rPr>
                    <w:t xml:space="preserve">    </w:t>
                  </w:r>
                  <w:r w:rsidR="00E74ACF" w:rsidRPr="0053637A">
                    <w:rPr>
                      <w:rFonts w:asciiTheme="minorHAnsi" w:hAnsiTheme="minorHAnsi" w:cstheme="minorHAnsi"/>
                      <w:b/>
                      <w:bCs/>
                      <w:i/>
                      <w:iCs/>
                      <w:color w:val="FFFFFF" w:themeColor="background1"/>
                      <w:sz w:val="18"/>
                      <w:szCs w:val="18"/>
                    </w:rPr>
                    <w:t>market - minimum</w:t>
                  </w:r>
                </w:p>
              </w:tc>
            </w:tr>
            <w:tr w:rsidR="00E74ACF" w:rsidRPr="001F3CF5" w14:paraId="6C605BC9" w14:textId="77777777" w:rsidTr="0053637A">
              <w:trPr>
                <w:trHeight w:val="862"/>
              </w:trPr>
              <w:tc>
                <w:tcPr>
                  <w:tcW w:w="2726" w:type="dxa"/>
                </w:tcPr>
                <w:p w14:paraId="435DC90C" w14:textId="77777777" w:rsidR="00E74ACF" w:rsidRPr="00E74ACF" w:rsidRDefault="00E74ACF" w:rsidP="00E74ACF">
                  <w:pPr>
                    <w:pStyle w:val="BasicParagraph"/>
                    <w:rPr>
                      <w:rStyle w:val="CommentReference"/>
                      <w:rFonts w:ascii="Arial" w:eastAsia="Times New Roman" w:hAnsi="Arial" w:cs="Arial"/>
                      <w:b/>
                      <w:bCs/>
                      <w:color w:val="BF8C00" w:themeColor="accent4" w:themeShade="BF"/>
                      <w:lang w:val="en-US" w:eastAsia="en-AU"/>
                    </w:rPr>
                  </w:pPr>
                  <w:r w:rsidRPr="00E74ACF">
                    <w:rPr>
                      <w:rStyle w:val="CommentReference"/>
                      <w:rFonts w:ascii="Arial" w:eastAsia="Times New Roman" w:hAnsi="Arial" w:cs="Arial"/>
                      <w:b/>
                      <w:bCs/>
                      <w:color w:val="BF8C00" w:themeColor="accent4" w:themeShade="BF"/>
                      <w:lang w:val="en-US" w:eastAsia="en-AU"/>
                    </w:rPr>
                    <w:t>BRIEF SECTIONS TO COMPLETE</w:t>
                  </w:r>
                </w:p>
                <w:p w14:paraId="7FF6AA4C" w14:textId="77777777" w:rsidR="00E74ACF" w:rsidRPr="00E74ACF" w:rsidRDefault="00E74ACF" w:rsidP="00E74ACF">
                  <w:pPr>
                    <w:pStyle w:val="BasicParagraph"/>
                    <w:rPr>
                      <w:rFonts w:ascii="Arial" w:hAnsi="Arial" w:cs="Arial"/>
                      <w:b/>
                      <w:bCs/>
                      <w:i/>
                      <w:iCs/>
                      <w:color w:val="BF8C00" w:themeColor="accent4" w:themeShade="BF"/>
                      <w:sz w:val="16"/>
                      <w:szCs w:val="16"/>
                    </w:rPr>
                  </w:pPr>
                  <w:r w:rsidRPr="00E74ACF">
                    <w:rPr>
                      <w:rStyle w:val="CommentReference"/>
                      <w:rFonts w:ascii="Arial" w:eastAsia="Times New Roman" w:hAnsi="Arial" w:cs="Arial"/>
                      <w:b/>
                      <w:bCs/>
                      <w:i/>
                      <w:color w:val="BF8C00" w:themeColor="accent4" w:themeShade="BF"/>
                      <w:lang w:val="en-US" w:eastAsia="en-AU"/>
                    </w:rPr>
                    <w:t>All</w:t>
                  </w:r>
                </w:p>
              </w:tc>
              <w:tc>
                <w:tcPr>
                  <w:tcW w:w="2694" w:type="dxa"/>
                </w:tcPr>
                <w:p w14:paraId="34F016C1" w14:textId="77777777" w:rsidR="00E74ACF" w:rsidRPr="0053637A" w:rsidRDefault="00E74ACF" w:rsidP="00E74ACF">
                  <w:pPr>
                    <w:pStyle w:val="BasicParagraph"/>
                    <w:rPr>
                      <w:rStyle w:val="CommentReference"/>
                      <w:rFonts w:ascii="Arial" w:eastAsia="Times New Roman" w:hAnsi="Arial" w:cs="Arial"/>
                      <w:b/>
                      <w:bCs/>
                      <w:color w:val="EE3024" w:themeColor="accent1"/>
                      <w:lang w:val="en-US" w:eastAsia="en-AU"/>
                    </w:rPr>
                  </w:pPr>
                  <w:r w:rsidRPr="0053637A">
                    <w:rPr>
                      <w:rStyle w:val="CommentReference"/>
                      <w:rFonts w:ascii="Arial" w:eastAsia="Times New Roman" w:hAnsi="Arial" w:cs="Arial"/>
                      <w:b/>
                      <w:bCs/>
                      <w:color w:val="EE3024" w:themeColor="accent1"/>
                      <w:lang w:val="en-US" w:eastAsia="en-AU"/>
                    </w:rPr>
                    <w:t>BRIEF SECTIONS TO COMPLETE</w:t>
                  </w:r>
                </w:p>
                <w:p w14:paraId="79A5A860" w14:textId="77777777" w:rsidR="00E74ACF" w:rsidRPr="001F3CF5" w:rsidRDefault="00E74ACF" w:rsidP="00E74ACF">
                  <w:pPr>
                    <w:pStyle w:val="BasicParagraph"/>
                    <w:rPr>
                      <w:rFonts w:ascii="Arial" w:hAnsi="Arial" w:cs="Arial"/>
                      <w:b/>
                      <w:bCs/>
                      <w:i/>
                      <w:iCs/>
                      <w:color w:val="FF0000"/>
                      <w:sz w:val="16"/>
                      <w:szCs w:val="16"/>
                    </w:rPr>
                  </w:pPr>
                  <w:r w:rsidRPr="0053637A">
                    <w:rPr>
                      <w:rStyle w:val="CommentReference"/>
                      <w:rFonts w:ascii="Arial" w:eastAsia="Times New Roman" w:hAnsi="Arial" w:cs="Arial"/>
                      <w:b/>
                      <w:bCs/>
                      <w:i/>
                      <w:color w:val="EE3024" w:themeColor="accent1"/>
                      <w:lang w:val="en-US" w:eastAsia="en-AU"/>
                    </w:rPr>
                    <w:t>All</w:t>
                  </w:r>
                </w:p>
              </w:tc>
              <w:tc>
                <w:tcPr>
                  <w:tcW w:w="2551" w:type="dxa"/>
                </w:tcPr>
                <w:p w14:paraId="633968E7" w14:textId="77777777" w:rsidR="00E74ACF" w:rsidRDefault="00E74ACF" w:rsidP="00E74ACF">
                  <w:pPr>
                    <w:pStyle w:val="BasicParagraph"/>
                    <w:rPr>
                      <w:rStyle w:val="CommentReference"/>
                      <w:rFonts w:ascii="Arial" w:eastAsia="Times New Roman" w:hAnsi="Arial" w:cs="Arial"/>
                      <w:b/>
                      <w:bCs/>
                      <w:color w:val="1A20EE" w:themeColor="accent3"/>
                      <w:lang w:val="en-US" w:eastAsia="en-AU"/>
                    </w:rPr>
                  </w:pPr>
                  <w:r w:rsidRPr="00101D34">
                    <w:rPr>
                      <w:rStyle w:val="CommentReference"/>
                      <w:rFonts w:ascii="Arial" w:eastAsia="Times New Roman" w:hAnsi="Arial" w:cs="Arial"/>
                      <w:b/>
                      <w:bCs/>
                      <w:color w:val="1A20EE" w:themeColor="accent3"/>
                      <w:lang w:val="en-US" w:eastAsia="en-AU"/>
                    </w:rPr>
                    <w:t xml:space="preserve">BRIEF SECTIONS TO COMPLETE </w:t>
                  </w:r>
                  <w:r>
                    <w:rPr>
                      <w:rStyle w:val="CommentReference"/>
                      <w:rFonts w:ascii="Arial" w:eastAsia="Times New Roman" w:hAnsi="Arial" w:cs="Arial"/>
                      <w:b/>
                      <w:bCs/>
                      <w:color w:val="1A20EE" w:themeColor="accent3"/>
                      <w:lang w:val="en-US" w:eastAsia="en-AU"/>
                    </w:rPr>
                    <w:t xml:space="preserve">– </w:t>
                  </w:r>
                  <w:r w:rsidRPr="00101D34">
                    <w:rPr>
                      <w:rStyle w:val="CommentReference"/>
                      <w:rFonts w:ascii="Arial" w:eastAsia="Times New Roman" w:hAnsi="Arial" w:cs="Arial"/>
                      <w:b/>
                      <w:bCs/>
                      <w:color w:val="1A20EE" w:themeColor="accent3"/>
                      <w:lang w:val="en-US" w:eastAsia="en-AU"/>
                    </w:rPr>
                    <w:t>minimum</w:t>
                  </w:r>
                </w:p>
                <w:p w14:paraId="5057B0E4" w14:textId="7BA56A2D" w:rsidR="00E74ACF" w:rsidRPr="0053637A" w:rsidRDefault="000C71EE" w:rsidP="00E74ACF">
                  <w:pPr>
                    <w:pStyle w:val="BasicParagraph"/>
                    <w:rPr>
                      <w:rFonts w:ascii="Arial" w:eastAsia="Times New Roman" w:hAnsi="Arial" w:cs="Arial"/>
                      <w:b/>
                      <w:bCs/>
                      <w:color w:val="1A20EE" w:themeColor="accent3"/>
                      <w:sz w:val="16"/>
                      <w:szCs w:val="16"/>
                      <w:lang w:val="en-US" w:eastAsia="en-AU"/>
                    </w:rPr>
                  </w:pPr>
                  <w:r w:rsidRPr="000C71EE">
                    <w:rPr>
                      <w:rStyle w:val="CommentReference"/>
                      <w:rFonts w:ascii="Arial" w:eastAsia="Times New Roman" w:hAnsi="Arial" w:cs="Arial"/>
                      <w:b/>
                      <w:bCs/>
                      <w:i/>
                      <w:color w:val="1A20EE" w:themeColor="accent3"/>
                      <w:lang w:val="en-US" w:eastAsia="en-AU"/>
                    </w:rPr>
                    <w:t xml:space="preserve">Campaign </w:t>
                  </w:r>
                  <w:r w:rsidR="00E74ACF" w:rsidRPr="00101D34">
                    <w:rPr>
                      <w:rStyle w:val="CommentReference"/>
                      <w:rFonts w:ascii="Arial" w:eastAsia="Times New Roman" w:hAnsi="Arial" w:cs="Arial"/>
                      <w:b/>
                      <w:bCs/>
                      <w:i/>
                      <w:color w:val="1A20EE" w:themeColor="accent3"/>
                      <w:lang w:val="en-US" w:eastAsia="en-AU"/>
                    </w:rPr>
                    <w:t xml:space="preserve">Summary </w:t>
                  </w:r>
                  <w:r w:rsidR="00B64298">
                    <w:rPr>
                      <w:rStyle w:val="CommentReference"/>
                      <w:rFonts w:ascii="Arial" w:eastAsia="Times New Roman" w:hAnsi="Arial" w:cs="Arial"/>
                      <w:b/>
                      <w:bCs/>
                      <w:i/>
                      <w:color w:val="1A20EE" w:themeColor="accent3"/>
                      <w:lang w:val="en-US" w:eastAsia="en-AU"/>
                    </w:rPr>
                    <w:t>Table</w:t>
                  </w:r>
                  <w:r w:rsidR="00B64298">
                    <w:rPr>
                      <w:rStyle w:val="CommentReference"/>
                      <w:rFonts w:eastAsia="Times New Roman"/>
                      <w:lang w:eastAsia="en-AU"/>
                    </w:rPr>
                    <w:t xml:space="preserve"> + </w:t>
                  </w:r>
                  <w:r w:rsidR="00E74ACF" w:rsidRPr="00101D34">
                    <w:rPr>
                      <w:rStyle w:val="CommentReference"/>
                      <w:rFonts w:ascii="Arial" w:eastAsia="Times New Roman" w:hAnsi="Arial" w:cs="Arial"/>
                      <w:b/>
                      <w:bCs/>
                      <w:i/>
                      <w:color w:val="1A20EE" w:themeColor="accent3"/>
                      <w:lang w:val="en-US" w:eastAsia="en-AU"/>
                    </w:rPr>
                    <w:t>Section</w:t>
                  </w:r>
                  <w:r w:rsidR="00E74ACF">
                    <w:rPr>
                      <w:rStyle w:val="CommentReference"/>
                      <w:rFonts w:ascii="Arial" w:eastAsia="Times New Roman" w:hAnsi="Arial" w:cs="Arial"/>
                      <w:b/>
                      <w:bCs/>
                      <w:i/>
                      <w:color w:val="1A20EE" w:themeColor="accent3"/>
                      <w:lang w:val="en-US" w:eastAsia="en-AU"/>
                    </w:rPr>
                    <w:t xml:space="preserve">s 2, 5, </w:t>
                  </w:r>
                  <w:r w:rsidR="00E74ACF" w:rsidRPr="00101D34">
                    <w:rPr>
                      <w:rStyle w:val="CommentReference"/>
                      <w:rFonts w:ascii="Arial" w:eastAsia="Times New Roman" w:hAnsi="Arial" w:cs="Arial"/>
                      <w:b/>
                      <w:bCs/>
                      <w:i/>
                      <w:color w:val="1A20EE" w:themeColor="accent3"/>
                      <w:lang w:val="en-US" w:eastAsia="en-AU"/>
                    </w:rPr>
                    <w:t>9 (if assets are available) and 1</w:t>
                  </w:r>
                  <w:r w:rsidR="00E74ACF">
                    <w:rPr>
                      <w:rStyle w:val="CommentReference"/>
                      <w:rFonts w:ascii="Arial" w:eastAsia="Times New Roman" w:hAnsi="Arial" w:cs="Arial"/>
                      <w:b/>
                      <w:bCs/>
                      <w:i/>
                      <w:color w:val="1A20EE" w:themeColor="accent3"/>
                      <w:lang w:val="en-US" w:eastAsia="en-AU"/>
                    </w:rPr>
                    <w:t>1</w:t>
                  </w:r>
                </w:p>
              </w:tc>
              <w:tc>
                <w:tcPr>
                  <w:tcW w:w="2656" w:type="dxa"/>
                </w:tcPr>
                <w:p w14:paraId="4F2A00CE" w14:textId="77777777" w:rsidR="00E74ACF" w:rsidRPr="00101D34" w:rsidRDefault="00E74ACF" w:rsidP="00E74ACF">
                  <w:pPr>
                    <w:pStyle w:val="BasicParagraph"/>
                    <w:rPr>
                      <w:rStyle w:val="CommentReference"/>
                      <w:rFonts w:ascii="Arial" w:eastAsia="Times New Roman" w:hAnsi="Arial" w:cs="Arial"/>
                      <w:b/>
                      <w:bCs/>
                      <w:color w:val="002060"/>
                      <w:lang w:val="en-US" w:eastAsia="en-AU"/>
                    </w:rPr>
                  </w:pPr>
                  <w:r w:rsidRPr="00101D34">
                    <w:rPr>
                      <w:rStyle w:val="CommentReference"/>
                      <w:rFonts w:ascii="Arial" w:eastAsia="Times New Roman" w:hAnsi="Arial" w:cs="Arial"/>
                      <w:b/>
                      <w:bCs/>
                      <w:color w:val="002060"/>
                      <w:lang w:val="en-US" w:eastAsia="en-AU"/>
                    </w:rPr>
                    <w:t xml:space="preserve">BRIEF SECTIONS TO COMPLETE </w:t>
                  </w:r>
                  <w:r>
                    <w:rPr>
                      <w:rStyle w:val="CommentReference"/>
                      <w:rFonts w:ascii="Arial" w:eastAsia="Times New Roman" w:hAnsi="Arial" w:cs="Arial"/>
                      <w:b/>
                      <w:bCs/>
                      <w:color w:val="002060"/>
                      <w:lang w:val="en-US" w:eastAsia="en-AU"/>
                    </w:rPr>
                    <w:t xml:space="preserve">- </w:t>
                  </w:r>
                  <w:r w:rsidRPr="00101D34">
                    <w:rPr>
                      <w:rStyle w:val="CommentReference"/>
                      <w:rFonts w:ascii="Arial" w:eastAsia="Times New Roman" w:hAnsi="Arial" w:cs="Arial"/>
                      <w:b/>
                      <w:bCs/>
                      <w:color w:val="002060"/>
                      <w:lang w:val="en-US" w:eastAsia="en-AU"/>
                    </w:rPr>
                    <w:t>minimum</w:t>
                  </w:r>
                </w:p>
                <w:p w14:paraId="228BE86D" w14:textId="36AA1FF5" w:rsidR="00E74ACF" w:rsidRPr="00B64298" w:rsidRDefault="000C71EE" w:rsidP="00E74ACF">
                  <w:pPr>
                    <w:pStyle w:val="BasicParagraph"/>
                    <w:rPr>
                      <w:rFonts w:ascii="Arial" w:eastAsia="Times New Roman" w:hAnsi="Arial" w:cs="Arial"/>
                      <w:b/>
                      <w:bCs/>
                      <w:i/>
                      <w:iCs/>
                      <w:color w:val="002060"/>
                      <w:sz w:val="16"/>
                      <w:szCs w:val="16"/>
                      <w:lang w:val="en-US" w:eastAsia="en-AU"/>
                    </w:rPr>
                  </w:pPr>
                  <w:r w:rsidRPr="000C71EE">
                    <w:rPr>
                      <w:rStyle w:val="CommentReference"/>
                      <w:rFonts w:ascii="Arial" w:eastAsia="Times New Roman" w:hAnsi="Arial" w:cs="Arial"/>
                      <w:b/>
                      <w:bCs/>
                      <w:i/>
                      <w:color w:val="002060"/>
                      <w:lang w:val="en-US" w:eastAsia="en-AU"/>
                    </w:rPr>
                    <w:t xml:space="preserve">Campaign </w:t>
                  </w:r>
                  <w:r w:rsidR="00E74ACF" w:rsidRPr="000C71EE">
                    <w:rPr>
                      <w:rStyle w:val="CommentReference"/>
                      <w:rFonts w:ascii="Arial" w:eastAsia="Times New Roman" w:hAnsi="Arial" w:cs="Arial"/>
                      <w:b/>
                      <w:bCs/>
                      <w:i/>
                      <w:color w:val="002060"/>
                      <w:lang w:val="en-US" w:eastAsia="en-AU"/>
                    </w:rPr>
                    <w:t>Summary</w:t>
                  </w:r>
                  <w:r w:rsidR="00E74ACF" w:rsidRPr="00101D34">
                    <w:rPr>
                      <w:rStyle w:val="CommentReference"/>
                      <w:rFonts w:ascii="Arial" w:eastAsia="Times New Roman" w:hAnsi="Arial" w:cs="Arial"/>
                      <w:b/>
                      <w:bCs/>
                      <w:i/>
                      <w:color w:val="002060"/>
                      <w:lang w:val="en-US" w:eastAsia="en-AU"/>
                    </w:rPr>
                    <w:t xml:space="preserve"> </w:t>
                  </w:r>
                  <w:r w:rsidR="00B64298">
                    <w:rPr>
                      <w:rStyle w:val="CommentReference"/>
                      <w:rFonts w:ascii="Arial" w:eastAsia="Times New Roman" w:hAnsi="Arial" w:cs="Arial"/>
                      <w:b/>
                      <w:bCs/>
                      <w:i/>
                      <w:color w:val="002060"/>
                      <w:lang w:val="en-US" w:eastAsia="en-AU"/>
                    </w:rPr>
                    <w:t>Table</w:t>
                  </w:r>
                  <w:r w:rsidR="00E74ACF" w:rsidRPr="00101D34">
                    <w:rPr>
                      <w:rStyle w:val="CommentReference"/>
                      <w:rFonts w:ascii="Arial" w:eastAsia="Times New Roman" w:hAnsi="Arial" w:cs="Arial"/>
                      <w:b/>
                      <w:bCs/>
                      <w:i/>
                      <w:color w:val="002060"/>
                      <w:lang w:val="en-US" w:eastAsia="en-AU"/>
                    </w:rPr>
                    <w:t xml:space="preserve"> </w:t>
                  </w:r>
                  <w:r w:rsidR="00B64298">
                    <w:rPr>
                      <w:rStyle w:val="CommentReference"/>
                      <w:rFonts w:ascii="Arial" w:eastAsia="Times New Roman" w:hAnsi="Arial" w:cs="Arial"/>
                      <w:b/>
                      <w:bCs/>
                      <w:i/>
                      <w:color w:val="002060"/>
                      <w:lang w:val="en-US" w:eastAsia="en-AU"/>
                    </w:rPr>
                    <w:t xml:space="preserve">+ </w:t>
                  </w:r>
                  <w:r w:rsidR="00E74ACF" w:rsidRPr="00101D34">
                    <w:rPr>
                      <w:rStyle w:val="CommentReference"/>
                      <w:rFonts w:ascii="Arial" w:eastAsia="Times New Roman" w:hAnsi="Arial" w:cs="Arial"/>
                      <w:b/>
                      <w:bCs/>
                      <w:i/>
                      <w:color w:val="002060"/>
                      <w:lang w:val="en-US" w:eastAsia="en-AU"/>
                    </w:rPr>
                    <w:t>Section</w:t>
                  </w:r>
                  <w:r w:rsidR="00E74ACF">
                    <w:rPr>
                      <w:rStyle w:val="CommentReference"/>
                      <w:rFonts w:ascii="Arial" w:eastAsia="Times New Roman" w:hAnsi="Arial" w:cs="Arial"/>
                      <w:b/>
                      <w:bCs/>
                      <w:i/>
                      <w:color w:val="002060"/>
                      <w:lang w:val="en-US" w:eastAsia="en-AU"/>
                    </w:rPr>
                    <w:t xml:space="preserve">s 2, 5, </w:t>
                  </w:r>
                  <w:r w:rsidR="00E74ACF" w:rsidRPr="00101D34">
                    <w:rPr>
                      <w:rStyle w:val="CommentReference"/>
                      <w:rFonts w:ascii="Arial" w:eastAsia="Times New Roman" w:hAnsi="Arial" w:cs="Arial"/>
                      <w:b/>
                      <w:bCs/>
                      <w:i/>
                      <w:color w:val="002060"/>
                      <w:lang w:val="en-US" w:eastAsia="en-AU"/>
                    </w:rPr>
                    <w:t>9 and 1</w:t>
                  </w:r>
                  <w:r w:rsidR="00E74ACF">
                    <w:rPr>
                      <w:rStyle w:val="CommentReference"/>
                      <w:rFonts w:ascii="Arial" w:eastAsia="Times New Roman" w:hAnsi="Arial" w:cs="Arial"/>
                      <w:b/>
                      <w:bCs/>
                      <w:i/>
                      <w:color w:val="002060"/>
                      <w:lang w:val="en-US" w:eastAsia="en-AU"/>
                    </w:rPr>
                    <w:t>1</w:t>
                  </w:r>
                </w:p>
              </w:tc>
            </w:tr>
            <w:tr w:rsidR="00E74ACF" w14:paraId="14E9B8FF" w14:textId="77777777" w:rsidTr="0053637A">
              <w:trPr>
                <w:trHeight w:val="862"/>
              </w:trPr>
              <w:tc>
                <w:tcPr>
                  <w:tcW w:w="2726" w:type="dxa"/>
                  <w:shd w:val="clear" w:color="auto" w:fill="F2F2F2" w:themeFill="background2"/>
                </w:tcPr>
                <w:p w14:paraId="47AE2515" w14:textId="77777777" w:rsidR="00E74ACF" w:rsidRPr="00E74ACF" w:rsidRDefault="00E74ACF" w:rsidP="0053637A">
                  <w:pPr>
                    <w:pStyle w:val="BasicParagraph"/>
                    <w:snapToGrid w:val="0"/>
                    <w:spacing w:after="40" w:line="264" w:lineRule="auto"/>
                    <w:rPr>
                      <w:rFonts w:ascii="Arial" w:hAnsi="Arial" w:cs="Arial"/>
                      <w:b/>
                      <w:bCs/>
                      <w:color w:val="BF8C00" w:themeColor="accent4" w:themeShade="BF"/>
                      <w:sz w:val="16"/>
                      <w:szCs w:val="16"/>
                    </w:rPr>
                  </w:pPr>
                  <w:r w:rsidRPr="00E74ACF">
                    <w:rPr>
                      <w:rFonts w:ascii="Arial" w:hAnsi="Arial" w:cs="Arial"/>
                      <w:b/>
                      <w:bCs/>
                      <w:color w:val="BF8C00" w:themeColor="accent4" w:themeShade="BF"/>
                      <w:sz w:val="16"/>
                      <w:szCs w:val="16"/>
                    </w:rPr>
                    <w:t>OMD DELIVERABLES</w:t>
                  </w:r>
                </w:p>
                <w:p w14:paraId="7ED1623A"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Timeline</w:t>
                  </w:r>
                </w:p>
                <w:p w14:paraId="41B255D6"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Media Strategy / Approach (PowerPoint)</w:t>
                  </w:r>
                </w:p>
                <w:p w14:paraId="7193DBDD"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Implementation recommendation including audience analysis (PowerPoint)</w:t>
                  </w:r>
                </w:p>
                <w:p w14:paraId="5066A76B"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Campaign R&amp;F (OMNI)</w:t>
                  </w:r>
                </w:p>
                <w:p w14:paraId="0D3190B6"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Channel Block Plan</w:t>
                  </w:r>
                </w:p>
                <w:p w14:paraId="4B26BA66" w14:textId="3290E4C7" w:rsidR="00E74ACF" w:rsidRPr="0053637A" w:rsidRDefault="00E74ACF" w:rsidP="0053637A">
                  <w:pPr>
                    <w:pStyle w:val="BasicParagraph"/>
                    <w:snapToGrid w:val="0"/>
                    <w:spacing w:after="40" w:line="264" w:lineRule="auto"/>
                    <w:rPr>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Media plan</w:t>
                  </w:r>
                </w:p>
              </w:tc>
              <w:tc>
                <w:tcPr>
                  <w:tcW w:w="2694" w:type="dxa"/>
                  <w:shd w:val="clear" w:color="auto" w:fill="F2F2F2" w:themeFill="background2"/>
                </w:tcPr>
                <w:p w14:paraId="27C9B844"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b/>
                      <w:bCs/>
                      <w:color w:val="EE3024" w:themeColor="accent1"/>
                      <w:lang w:val="en-US" w:eastAsia="en-AU"/>
                    </w:rPr>
                  </w:pPr>
                  <w:r w:rsidRPr="0053637A">
                    <w:rPr>
                      <w:rStyle w:val="CommentReference"/>
                      <w:rFonts w:ascii="Arial" w:eastAsia="Times New Roman" w:hAnsi="Arial" w:cs="Arial"/>
                      <w:b/>
                      <w:bCs/>
                      <w:color w:val="EE3024" w:themeColor="accent1"/>
                      <w:lang w:val="en-US" w:eastAsia="en-AU"/>
                    </w:rPr>
                    <w:t>OMD DELIVERABLES</w:t>
                  </w:r>
                </w:p>
                <w:p w14:paraId="00AEE10C"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eastAsia="Times New Roman"/>
                      <w:color w:val="002060"/>
                      <w:sz w:val="14"/>
                      <w:szCs w:val="14"/>
                      <w:lang w:val="en-US" w:eastAsia="en-AU"/>
                    </w:rPr>
                    <w:t xml:space="preserve">- </w:t>
                  </w:r>
                  <w:r w:rsidRPr="0053637A">
                    <w:rPr>
                      <w:rStyle w:val="CommentReference"/>
                      <w:rFonts w:ascii="Arial" w:eastAsia="Times New Roman" w:hAnsi="Arial" w:cs="Arial"/>
                      <w:i/>
                      <w:color w:val="020202" w:themeColor="text1"/>
                      <w:sz w:val="14"/>
                      <w:szCs w:val="14"/>
                      <w:lang w:val="en-US" w:eastAsia="en-AU"/>
                    </w:rPr>
                    <w:t>Timeline</w:t>
                  </w:r>
                </w:p>
                <w:p w14:paraId="4FFC42C1"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xml:space="preserve">- Implementation recommendation (PowerPoint) including Audience analysis </w:t>
                  </w:r>
                </w:p>
                <w:p w14:paraId="1B99C533"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Campaign R&amp;F (OMNI)</w:t>
                  </w:r>
                </w:p>
                <w:p w14:paraId="752F07B9"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xml:space="preserve">- Channel Block Plan </w:t>
                  </w:r>
                </w:p>
                <w:p w14:paraId="262C03C1" w14:textId="04EA5845"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Media plan</w:t>
                  </w:r>
                </w:p>
              </w:tc>
              <w:tc>
                <w:tcPr>
                  <w:tcW w:w="2551" w:type="dxa"/>
                  <w:shd w:val="clear" w:color="auto" w:fill="F2F2F2" w:themeFill="background2"/>
                </w:tcPr>
                <w:p w14:paraId="0198DCF5" w14:textId="77777777" w:rsidR="00E74ACF" w:rsidRPr="001F3CF5" w:rsidRDefault="00E74ACF" w:rsidP="0053637A">
                  <w:pPr>
                    <w:pStyle w:val="BasicParagraph"/>
                    <w:snapToGrid w:val="0"/>
                    <w:spacing w:after="40" w:line="264" w:lineRule="auto"/>
                    <w:rPr>
                      <w:rFonts w:ascii="Arial" w:hAnsi="Arial" w:cs="Arial"/>
                      <w:b/>
                      <w:bCs/>
                      <w:color w:val="1A20EE" w:themeColor="accent3"/>
                      <w:sz w:val="16"/>
                      <w:szCs w:val="16"/>
                    </w:rPr>
                  </w:pPr>
                  <w:r w:rsidRPr="001F3CF5">
                    <w:rPr>
                      <w:rFonts w:ascii="Arial" w:hAnsi="Arial" w:cs="Arial"/>
                      <w:b/>
                      <w:bCs/>
                      <w:color w:val="1A20EE" w:themeColor="accent3"/>
                      <w:sz w:val="16"/>
                      <w:szCs w:val="16"/>
                    </w:rPr>
                    <w:t>OMD DELIVERABLES</w:t>
                  </w:r>
                </w:p>
                <w:p w14:paraId="60614E50"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Timeline</w:t>
                  </w:r>
                </w:p>
                <w:p w14:paraId="10062C75" w14:textId="7A24E74D" w:rsidR="00E74ACF" w:rsidRPr="0053637A" w:rsidRDefault="00E74ACF" w:rsidP="0053637A">
                  <w:pPr>
                    <w:pStyle w:val="BasicParagraph"/>
                    <w:snapToGrid w:val="0"/>
                    <w:spacing w:after="40" w:line="264" w:lineRule="auto"/>
                    <w:rPr>
                      <w:rStyle w:val="CommentReference"/>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xml:space="preserve">- Channel rationale, topline audience analysis if required </w:t>
                  </w:r>
                  <w:r w:rsidR="00DA558E" w:rsidRPr="0053637A">
                    <w:rPr>
                      <w:rStyle w:val="CommentReference"/>
                      <w:rFonts w:ascii="Arial" w:eastAsia="Times New Roman" w:hAnsi="Arial" w:cs="Arial"/>
                      <w:i/>
                      <w:color w:val="020202" w:themeColor="text1"/>
                      <w:sz w:val="14"/>
                      <w:szCs w:val="14"/>
                      <w:lang w:val="en-US" w:eastAsia="en-AU"/>
                    </w:rPr>
                    <w:t xml:space="preserve">(Word or </w:t>
                  </w:r>
                  <w:r w:rsidRPr="0053637A">
                    <w:rPr>
                      <w:rStyle w:val="CommentReference"/>
                      <w:rFonts w:ascii="Arial" w:eastAsia="Times New Roman" w:hAnsi="Arial" w:cs="Arial"/>
                      <w:i/>
                      <w:color w:val="020202" w:themeColor="text1"/>
                      <w:sz w:val="14"/>
                      <w:szCs w:val="14"/>
                      <w:lang w:val="en-US" w:eastAsia="en-AU"/>
                    </w:rPr>
                    <w:t>PowerPoint)</w:t>
                  </w:r>
                </w:p>
                <w:p w14:paraId="2BCA50E1" w14:textId="654D1C74" w:rsidR="00E74ACF" w:rsidRPr="0053637A" w:rsidRDefault="00E74ACF" w:rsidP="0053637A">
                  <w:pPr>
                    <w:pStyle w:val="BasicParagraph"/>
                    <w:snapToGrid w:val="0"/>
                    <w:spacing w:after="40" w:line="264" w:lineRule="auto"/>
                    <w:rPr>
                      <w:rFonts w:ascii="Arial" w:eastAsia="Times New Roman" w:hAnsi="Arial" w:cs="Arial"/>
                      <w:i/>
                      <w:color w:val="020202" w:themeColor="text1"/>
                      <w:sz w:val="14"/>
                      <w:szCs w:val="14"/>
                      <w:lang w:val="en-US" w:eastAsia="en-AU"/>
                    </w:rPr>
                  </w:pPr>
                  <w:r w:rsidRPr="0053637A">
                    <w:rPr>
                      <w:rStyle w:val="CommentReference"/>
                      <w:rFonts w:ascii="Arial" w:eastAsia="Times New Roman" w:hAnsi="Arial" w:cs="Arial"/>
                      <w:i/>
                      <w:color w:val="020202" w:themeColor="text1"/>
                      <w:sz w:val="14"/>
                      <w:szCs w:val="14"/>
                      <w:lang w:val="en-US" w:eastAsia="en-AU"/>
                    </w:rPr>
                    <w:t>- Media plan</w:t>
                  </w:r>
                </w:p>
              </w:tc>
              <w:tc>
                <w:tcPr>
                  <w:tcW w:w="2656" w:type="dxa"/>
                  <w:shd w:val="clear" w:color="auto" w:fill="F2F2F2" w:themeFill="background2"/>
                </w:tcPr>
                <w:p w14:paraId="0B8D9691" w14:textId="77777777" w:rsidR="00E74ACF" w:rsidRPr="0053637A" w:rsidRDefault="00E74ACF" w:rsidP="0053637A">
                  <w:pPr>
                    <w:pStyle w:val="BasicParagraph"/>
                    <w:snapToGrid w:val="0"/>
                    <w:spacing w:after="40" w:line="264" w:lineRule="auto"/>
                    <w:rPr>
                      <w:rFonts w:ascii="Arial" w:hAnsi="Arial" w:cs="Arial"/>
                      <w:b/>
                      <w:bCs/>
                      <w:color w:val="002060"/>
                      <w:sz w:val="18"/>
                      <w:szCs w:val="18"/>
                    </w:rPr>
                  </w:pPr>
                  <w:r w:rsidRPr="0053637A">
                    <w:rPr>
                      <w:rFonts w:ascii="Arial" w:hAnsi="Arial" w:cs="Arial"/>
                      <w:b/>
                      <w:bCs/>
                      <w:color w:val="002060"/>
                      <w:sz w:val="18"/>
                      <w:szCs w:val="18"/>
                    </w:rPr>
                    <w:t>OMD DELIVERABLES</w:t>
                  </w:r>
                </w:p>
                <w:p w14:paraId="51D5EF73"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5"/>
                      <w:szCs w:val="15"/>
                      <w:lang w:val="en-US" w:eastAsia="en-AU"/>
                    </w:rPr>
                  </w:pPr>
                  <w:r w:rsidRPr="0053637A">
                    <w:rPr>
                      <w:rStyle w:val="CommentReference"/>
                      <w:rFonts w:ascii="Arial" w:eastAsia="Times New Roman" w:hAnsi="Arial" w:cs="Arial"/>
                      <w:i/>
                      <w:color w:val="002060"/>
                      <w:sz w:val="15"/>
                      <w:szCs w:val="15"/>
                      <w:lang w:val="en-US" w:eastAsia="en-AU"/>
                    </w:rPr>
                    <w:t>- Timeline</w:t>
                  </w:r>
                </w:p>
                <w:p w14:paraId="174FE027"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5"/>
                      <w:szCs w:val="15"/>
                      <w:lang w:val="en-US" w:eastAsia="en-AU"/>
                    </w:rPr>
                  </w:pPr>
                  <w:r w:rsidRPr="0053637A">
                    <w:rPr>
                      <w:rStyle w:val="CommentReference"/>
                      <w:rFonts w:ascii="Arial" w:eastAsia="Times New Roman" w:hAnsi="Arial" w:cs="Arial"/>
                      <w:i/>
                      <w:color w:val="002060"/>
                      <w:sz w:val="15"/>
                      <w:szCs w:val="15"/>
                      <w:lang w:val="en-US" w:eastAsia="en-AU"/>
                    </w:rPr>
                    <w:t>- Basic channel rationale (Word or Email)</w:t>
                  </w:r>
                </w:p>
                <w:p w14:paraId="6602CFC5" w14:textId="5A4984FA" w:rsidR="00E74ACF" w:rsidRPr="0053637A" w:rsidRDefault="00E74ACF" w:rsidP="0053637A">
                  <w:pPr>
                    <w:pStyle w:val="BasicParagraph"/>
                    <w:snapToGrid w:val="0"/>
                    <w:spacing w:after="40" w:line="264" w:lineRule="auto"/>
                    <w:rPr>
                      <w:rFonts w:ascii="Arial" w:eastAsia="Times New Roman" w:hAnsi="Arial" w:cs="Arial"/>
                      <w:i/>
                      <w:color w:val="002060"/>
                      <w:sz w:val="15"/>
                      <w:szCs w:val="15"/>
                      <w:lang w:val="en-US" w:eastAsia="en-AU"/>
                    </w:rPr>
                  </w:pPr>
                  <w:r w:rsidRPr="0053637A">
                    <w:rPr>
                      <w:rStyle w:val="CommentReference"/>
                      <w:rFonts w:ascii="Arial" w:eastAsia="Times New Roman" w:hAnsi="Arial" w:cs="Arial"/>
                      <w:i/>
                      <w:color w:val="002060"/>
                      <w:sz w:val="15"/>
                      <w:szCs w:val="15"/>
                      <w:lang w:val="en-US" w:eastAsia="en-AU"/>
                    </w:rPr>
                    <w:t>- Media plan</w:t>
                  </w:r>
                </w:p>
              </w:tc>
            </w:tr>
            <w:tr w:rsidR="00E74ACF" w:rsidRPr="007240D3" w14:paraId="76BCEA4B" w14:textId="77777777" w:rsidTr="0053637A">
              <w:trPr>
                <w:trHeight w:val="862"/>
              </w:trPr>
              <w:tc>
                <w:tcPr>
                  <w:tcW w:w="2726" w:type="dxa"/>
                </w:tcPr>
                <w:p w14:paraId="656ACED9" w14:textId="77777777" w:rsidR="00E74ACF" w:rsidRPr="00E74ACF" w:rsidRDefault="00E74ACF" w:rsidP="0053637A">
                  <w:pPr>
                    <w:pStyle w:val="BasicParagraph"/>
                    <w:snapToGrid w:val="0"/>
                    <w:spacing w:after="40" w:line="264" w:lineRule="auto"/>
                    <w:rPr>
                      <w:rFonts w:ascii="Arial" w:hAnsi="Arial" w:cs="Arial"/>
                      <w:b/>
                      <w:bCs/>
                      <w:color w:val="BF8C00" w:themeColor="accent4" w:themeShade="BF"/>
                      <w:sz w:val="16"/>
                      <w:szCs w:val="16"/>
                    </w:rPr>
                  </w:pPr>
                  <w:r w:rsidRPr="00E74ACF">
                    <w:rPr>
                      <w:rFonts w:ascii="Arial" w:hAnsi="Arial" w:cs="Arial"/>
                      <w:b/>
                      <w:bCs/>
                      <w:color w:val="BF8C00" w:themeColor="accent4" w:themeShade="BF"/>
                      <w:sz w:val="16"/>
                      <w:szCs w:val="16"/>
                    </w:rPr>
                    <w:t xml:space="preserve">PEER REVIEW LIKELY </w:t>
                  </w:r>
                </w:p>
                <w:p w14:paraId="4D8E4E39" w14:textId="77777777" w:rsidR="00E74ACF" w:rsidRPr="00E74ACF" w:rsidRDefault="00E74ACF" w:rsidP="0053637A">
                  <w:pPr>
                    <w:pStyle w:val="BasicParagraph"/>
                    <w:snapToGrid w:val="0"/>
                    <w:spacing w:after="40" w:line="264" w:lineRule="auto"/>
                    <w:rPr>
                      <w:rFonts w:ascii="Arial" w:hAnsi="Arial" w:cs="Arial"/>
                      <w:b/>
                      <w:bCs/>
                      <w:color w:val="BF8C00" w:themeColor="accent4" w:themeShade="BF"/>
                      <w:sz w:val="16"/>
                      <w:szCs w:val="16"/>
                    </w:rPr>
                  </w:pPr>
                  <w:r w:rsidRPr="0053637A">
                    <w:rPr>
                      <w:rStyle w:val="CommentReference"/>
                      <w:rFonts w:ascii="Arial" w:eastAsia="Times New Roman" w:hAnsi="Arial" w:cs="Arial"/>
                      <w:i/>
                      <w:color w:val="002060"/>
                      <w:sz w:val="14"/>
                      <w:szCs w:val="14"/>
                      <w:lang w:val="en-US" w:eastAsia="en-AU"/>
                    </w:rPr>
                    <w:t>Peer Review timing is not included in time to market estimate.</w:t>
                  </w:r>
                </w:p>
              </w:tc>
              <w:tc>
                <w:tcPr>
                  <w:tcW w:w="2694" w:type="dxa"/>
                </w:tcPr>
                <w:p w14:paraId="675BB00E"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b/>
                      <w:bCs/>
                      <w:color w:val="EE3024" w:themeColor="accent1"/>
                      <w:lang w:val="en-US" w:eastAsia="en-AU"/>
                    </w:rPr>
                  </w:pPr>
                  <w:r w:rsidRPr="0053637A">
                    <w:rPr>
                      <w:rStyle w:val="CommentReference"/>
                      <w:rFonts w:ascii="Arial" w:eastAsia="Times New Roman" w:hAnsi="Arial" w:cs="Arial"/>
                      <w:b/>
                      <w:bCs/>
                      <w:color w:val="EE3024" w:themeColor="accent1"/>
                      <w:lang w:val="en-US" w:eastAsia="en-AU"/>
                    </w:rPr>
                    <w:t xml:space="preserve">PEER REVIEW LIKELY </w:t>
                  </w:r>
                </w:p>
                <w:p w14:paraId="437DF0A3" w14:textId="77777777" w:rsidR="00E74ACF" w:rsidRPr="0053637A" w:rsidRDefault="00E74ACF" w:rsidP="0053637A">
                  <w:pPr>
                    <w:pStyle w:val="BasicParagraph"/>
                    <w:snapToGrid w:val="0"/>
                    <w:spacing w:after="40" w:line="264" w:lineRule="auto"/>
                    <w:rPr>
                      <w:rStyle w:val="CommentReference"/>
                      <w:rFonts w:eastAsia="Times New Roman"/>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Peer Review timing is not included in time to market estimate.</w:t>
                  </w:r>
                </w:p>
              </w:tc>
              <w:tc>
                <w:tcPr>
                  <w:tcW w:w="2551" w:type="dxa"/>
                </w:tcPr>
                <w:p w14:paraId="5185781A" w14:textId="77777777" w:rsidR="00E74ACF" w:rsidRDefault="00E74ACF" w:rsidP="0053637A">
                  <w:pPr>
                    <w:pStyle w:val="BasicParagraph"/>
                    <w:snapToGrid w:val="0"/>
                    <w:spacing w:after="40" w:line="264" w:lineRule="auto"/>
                    <w:rPr>
                      <w:rFonts w:ascii="Arial" w:hAnsi="Arial" w:cs="Arial"/>
                      <w:b/>
                      <w:bCs/>
                      <w:color w:val="1A20EE" w:themeColor="accent3"/>
                      <w:sz w:val="16"/>
                      <w:szCs w:val="16"/>
                    </w:rPr>
                  </w:pPr>
                  <w:r>
                    <w:rPr>
                      <w:rFonts w:ascii="Arial" w:hAnsi="Arial" w:cs="Arial"/>
                      <w:b/>
                      <w:bCs/>
                      <w:color w:val="1A20EE" w:themeColor="accent3"/>
                      <w:sz w:val="16"/>
                      <w:szCs w:val="16"/>
                    </w:rPr>
                    <w:t xml:space="preserve">NO </w:t>
                  </w:r>
                  <w:r w:rsidRPr="00101D34">
                    <w:rPr>
                      <w:rFonts w:ascii="Arial" w:hAnsi="Arial" w:cs="Arial"/>
                      <w:b/>
                      <w:bCs/>
                      <w:color w:val="1A20EE" w:themeColor="accent3"/>
                      <w:sz w:val="16"/>
                      <w:szCs w:val="16"/>
                    </w:rPr>
                    <w:t xml:space="preserve">PEER REVIEW </w:t>
                  </w:r>
                </w:p>
                <w:p w14:paraId="085D63F3" w14:textId="77777777" w:rsidR="00E74ACF" w:rsidRPr="00101D34" w:rsidRDefault="00E74ACF" w:rsidP="0053637A">
                  <w:pPr>
                    <w:pStyle w:val="BasicParagraph"/>
                    <w:snapToGrid w:val="0"/>
                    <w:spacing w:after="40" w:line="264" w:lineRule="auto"/>
                    <w:rPr>
                      <w:rFonts w:ascii="Arial" w:hAnsi="Arial" w:cs="Arial"/>
                      <w:b/>
                      <w:bCs/>
                      <w:i/>
                      <w:iCs/>
                      <w:color w:val="1A20EE" w:themeColor="accent3"/>
                      <w:sz w:val="16"/>
                      <w:szCs w:val="16"/>
                    </w:rPr>
                  </w:pPr>
                  <w:r w:rsidRPr="0053637A">
                    <w:rPr>
                      <w:rStyle w:val="CommentReference"/>
                      <w:rFonts w:ascii="Arial" w:eastAsia="Times New Roman" w:hAnsi="Arial" w:cs="Arial"/>
                      <w:i/>
                      <w:color w:val="002060"/>
                      <w:sz w:val="14"/>
                      <w:szCs w:val="14"/>
                      <w:lang w:val="en-US" w:eastAsia="en-AU"/>
                    </w:rPr>
                    <w:t>Peer Review timing is not included in time to market estimate.</w:t>
                  </w:r>
                  <w:r>
                    <w:rPr>
                      <w:rFonts w:ascii="Arial" w:hAnsi="Arial" w:cs="Arial"/>
                      <w:b/>
                      <w:bCs/>
                      <w:i/>
                      <w:iCs/>
                      <w:color w:val="1A20EE" w:themeColor="accent3"/>
                      <w:sz w:val="14"/>
                      <w:szCs w:val="14"/>
                    </w:rPr>
                    <w:t xml:space="preserve"> </w:t>
                  </w:r>
                </w:p>
              </w:tc>
              <w:tc>
                <w:tcPr>
                  <w:tcW w:w="2656" w:type="dxa"/>
                </w:tcPr>
                <w:p w14:paraId="01D02757" w14:textId="77777777" w:rsidR="00E74ACF" w:rsidRDefault="00E74ACF" w:rsidP="0053637A">
                  <w:pPr>
                    <w:pStyle w:val="BasicParagraph"/>
                    <w:snapToGrid w:val="0"/>
                    <w:spacing w:after="40" w:line="264" w:lineRule="auto"/>
                    <w:rPr>
                      <w:rFonts w:ascii="Arial" w:hAnsi="Arial" w:cs="Arial"/>
                      <w:b/>
                      <w:bCs/>
                      <w:i/>
                      <w:iCs/>
                      <w:color w:val="002060"/>
                      <w:sz w:val="16"/>
                      <w:szCs w:val="16"/>
                    </w:rPr>
                  </w:pPr>
                  <w:r>
                    <w:rPr>
                      <w:rFonts w:ascii="Arial" w:hAnsi="Arial" w:cs="Arial"/>
                      <w:b/>
                      <w:bCs/>
                      <w:i/>
                      <w:iCs/>
                      <w:color w:val="002060"/>
                      <w:sz w:val="16"/>
                      <w:szCs w:val="16"/>
                    </w:rPr>
                    <w:t>NO PEER REVIEW</w:t>
                  </w:r>
                </w:p>
                <w:p w14:paraId="2981E1B7" w14:textId="77777777" w:rsidR="00E74ACF" w:rsidRPr="007240D3" w:rsidRDefault="00E74ACF" w:rsidP="0053637A">
                  <w:pPr>
                    <w:pStyle w:val="BasicParagraph"/>
                    <w:snapToGrid w:val="0"/>
                    <w:spacing w:after="40" w:line="264" w:lineRule="auto"/>
                    <w:rPr>
                      <w:rFonts w:ascii="Arial" w:hAnsi="Arial" w:cs="Arial"/>
                      <w:b/>
                      <w:bCs/>
                      <w:i/>
                      <w:iCs/>
                      <w:color w:val="002060"/>
                      <w:sz w:val="16"/>
                      <w:szCs w:val="16"/>
                    </w:rPr>
                  </w:pPr>
                  <w:r w:rsidRPr="0053637A">
                    <w:rPr>
                      <w:rStyle w:val="CommentReference"/>
                      <w:rFonts w:ascii="Arial" w:eastAsia="Times New Roman" w:hAnsi="Arial" w:cs="Arial"/>
                      <w:i/>
                      <w:color w:val="002060"/>
                      <w:sz w:val="14"/>
                      <w:szCs w:val="14"/>
                      <w:lang w:val="en-US" w:eastAsia="en-AU"/>
                    </w:rPr>
                    <w:t>Peer Review timing is not included in time to market estimate.</w:t>
                  </w:r>
                </w:p>
              </w:tc>
            </w:tr>
            <w:tr w:rsidR="00E74ACF" w:rsidRPr="00101D34" w14:paraId="71AF4B44" w14:textId="77777777" w:rsidTr="0053637A">
              <w:trPr>
                <w:trHeight w:val="300"/>
              </w:trPr>
              <w:tc>
                <w:tcPr>
                  <w:tcW w:w="2726" w:type="dxa"/>
                  <w:shd w:val="clear" w:color="auto" w:fill="F2F2F2" w:themeFill="background2"/>
                </w:tcPr>
                <w:p w14:paraId="487534A9" w14:textId="77777777" w:rsidR="00E74ACF" w:rsidRPr="00E74ACF" w:rsidRDefault="00E74ACF" w:rsidP="0053637A">
                  <w:pPr>
                    <w:pStyle w:val="BasicParagraph"/>
                    <w:snapToGrid w:val="0"/>
                    <w:spacing w:after="40" w:line="264" w:lineRule="auto"/>
                    <w:rPr>
                      <w:rStyle w:val="CommentReference"/>
                      <w:rFonts w:ascii="Arial" w:eastAsia="Times New Roman" w:hAnsi="Arial" w:cs="Arial"/>
                      <w:b/>
                      <w:bCs/>
                      <w:color w:val="BF8C00" w:themeColor="accent4" w:themeShade="BF"/>
                      <w:lang w:val="en-US" w:eastAsia="en-AU"/>
                    </w:rPr>
                  </w:pPr>
                  <w:r w:rsidRPr="00E74ACF">
                    <w:rPr>
                      <w:rStyle w:val="CommentReference"/>
                      <w:rFonts w:ascii="Arial" w:eastAsia="Times New Roman" w:hAnsi="Arial" w:cs="Arial"/>
                      <w:b/>
                      <w:bCs/>
                      <w:color w:val="BF8C00" w:themeColor="accent4" w:themeShade="BF"/>
                      <w:lang w:val="en-US" w:eastAsia="en-AU"/>
                    </w:rPr>
                    <w:t>REPORTING</w:t>
                  </w:r>
                </w:p>
                <w:p w14:paraId="53720325"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KPI Measurement Table</w:t>
                  </w:r>
                </w:p>
                <w:p w14:paraId="57EF94C8"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Go Live Report</w:t>
                  </w:r>
                </w:p>
                <w:p w14:paraId="1D2B9D8A"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Digital Dashboard (self service) </w:t>
                  </w:r>
                </w:p>
                <w:p w14:paraId="2D478BA7"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Mid Campaign Report (MCR) </w:t>
                  </w:r>
                </w:p>
                <w:p w14:paraId="2CC55B50"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Post Campaign Report </w:t>
                  </w:r>
                </w:p>
                <w:p w14:paraId="2A4CD724"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Monthly Reporting </w:t>
                  </w:r>
                </w:p>
                <w:p w14:paraId="60E65A11" w14:textId="77777777" w:rsidR="00E74ACF" w:rsidRPr="00E74ACF" w:rsidRDefault="00E74ACF" w:rsidP="0053637A">
                  <w:pPr>
                    <w:pStyle w:val="BasicParagraph"/>
                    <w:snapToGrid w:val="0"/>
                    <w:spacing w:after="40" w:line="264" w:lineRule="auto"/>
                    <w:rPr>
                      <w:rStyle w:val="CommentReference"/>
                      <w:rFonts w:ascii="Arial" w:eastAsia="Times New Roman" w:hAnsi="Arial" w:cs="Arial"/>
                      <w:b/>
                      <w:bCs/>
                      <w:i/>
                      <w:iCs/>
                      <w:color w:val="BF8C00" w:themeColor="accent4" w:themeShade="BF"/>
                      <w:sz w:val="14"/>
                      <w:szCs w:val="14"/>
                      <w:lang w:val="en-US" w:eastAsia="en-AU"/>
                    </w:rPr>
                  </w:pPr>
                </w:p>
              </w:tc>
              <w:tc>
                <w:tcPr>
                  <w:tcW w:w="2694" w:type="dxa"/>
                  <w:shd w:val="clear" w:color="auto" w:fill="F2F2F2" w:themeFill="background2"/>
                </w:tcPr>
                <w:p w14:paraId="001A1DCA" w14:textId="4BEDA4E0" w:rsidR="00E74ACF" w:rsidRPr="0053637A" w:rsidRDefault="00E74ACF" w:rsidP="0053637A">
                  <w:pPr>
                    <w:pStyle w:val="BasicParagraph"/>
                    <w:snapToGrid w:val="0"/>
                    <w:spacing w:after="40" w:line="264" w:lineRule="auto"/>
                    <w:rPr>
                      <w:rStyle w:val="CommentReference"/>
                      <w:rFonts w:ascii="Arial" w:eastAsia="Times New Roman" w:hAnsi="Arial" w:cs="Arial"/>
                      <w:b/>
                      <w:bCs/>
                      <w:color w:val="EE3024" w:themeColor="accent1"/>
                      <w:lang w:val="en-US" w:eastAsia="en-AU"/>
                    </w:rPr>
                  </w:pPr>
                  <w:r w:rsidRPr="0053637A">
                    <w:rPr>
                      <w:rStyle w:val="CommentReference"/>
                      <w:rFonts w:ascii="Arial" w:eastAsia="Times New Roman" w:hAnsi="Arial" w:cs="Arial"/>
                      <w:b/>
                      <w:bCs/>
                      <w:color w:val="EE3024" w:themeColor="accent1"/>
                      <w:lang w:val="en-US" w:eastAsia="en-AU"/>
                    </w:rPr>
                    <w:t>REPORTING</w:t>
                  </w:r>
                </w:p>
                <w:p w14:paraId="04F5792C"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KPI Measurement Table</w:t>
                  </w:r>
                </w:p>
                <w:p w14:paraId="58363599"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Go Live Report</w:t>
                  </w:r>
                </w:p>
                <w:p w14:paraId="32B301AA"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Digital Dashboard (self service)</w:t>
                  </w:r>
                </w:p>
                <w:p w14:paraId="1853AA9B"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Mid Campaign Report (MCR) </w:t>
                  </w:r>
                </w:p>
                <w:p w14:paraId="5CC4B999"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Post Campaign Report </w:t>
                  </w:r>
                </w:p>
                <w:p w14:paraId="021112C1"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Monthly Reporting </w:t>
                  </w:r>
                </w:p>
                <w:p w14:paraId="6409265D" w14:textId="77777777" w:rsidR="00E74ACF" w:rsidRPr="00101D34" w:rsidRDefault="00E74ACF" w:rsidP="0053637A">
                  <w:pPr>
                    <w:pStyle w:val="BasicParagraph"/>
                    <w:snapToGrid w:val="0"/>
                    <w:spacing w:after="40" w:line="264" w:lineRule="auto"/>
                    <w:rPr>
                      <w:rFonts w:ascii="Arial" w:eastAsia="Times New Roman" w:hAnsi="Arial" w:cs="Arial"/>
                      <w:b/>
                      <w:bCs/>
                      <w:i/>
                      <w:iCs/>
                      <w:color w:val="FF0000"/>
                      <w:sz w:val="14"/>
                      <w:szCs w:val="14"/>
                      <w:lang w:val="en-US" w:eastAsia="en-AU"/>
                    </w:rPr>
                  </w:pPr>
                </w:p>
              </w:tc>
              <w:tc>
                <w:tcPr>
                  <w:tcW w:w="2551" w:type="dxa"/>
                  <w:shd w:val="clear" w:color="auto" w:fill="F2F2F2" w:themeFill="background2"/>
                </w:tcPr>
                <w:p w14:paraId="4E11BD17" w14:textId="77777777" w:rsidR="00E74ACF" w:rsidRPr="00101D34" w:rsidRDefault="00E74ACF" w:rsidP="0053637A">
                  <w:pPr>
                    <w:pStyle w:val="BasicParagraph"/>
                    <w:snapToGrid w:val="0"/>
                    <w:spacing w:after="40" w:line="264" w:lineRule="auto"/>
                    <w:rPr>
                      <w:rStyle w:val="CommentReference"/>
                      <w:rFonts w:ascii="Arial" w:eastAsia="Times New Roman" w:hAnsi="Arial" w:cs="Arial"/>
                      <w:b/>
                      <w:bCs/>
                      <w:color w:val="1A20EE" w:themeColor="accent3"/>
                      <w:lang w:val="en-US" w:eastAsia="en-AU"/>
                    </w:rPr>
                  </w:pPr>
                  <w:r w:rsidRPr="00101D34">
                    <w:rPr>
                      <w:rStyle w:val="CommentReference"/>
                      <w:rFonts w:ascii="Arial" w:eastAsia="Times New Roman" w:hAnsi="Arial" w:cs="Arial"/>
                      <w:b/>
                      <w:bCs/>
                      <w:color w:val="1A20EE" w:themeColor="accent3"/>
                      <w:lang w:val="en-US" w:eastAsia="en-AU"/>
                    </w:rPr>
                    <w:t>REPORTING</w:t>
                  </w:r>
                </w:p>
                <w:p w14:paraId="198FFD24"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Go Live Report </w:t>
                  </w:r>
                </w:p>
                <w:p w14:paraId="43EF0321"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Digital Dashboard (self service)</w:t>
                  </w:r>
                </w:p>
                <w:p w14:paraId="4357D38B"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Mid Campaign Report (MCR) (if 6 weeks+) </w:t>
                  </w:r>
                </w:p>
                <w:p w14:paraId="1B5B4B13"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Post Campaign Report </w:t>
                  </w:r>
                </w:p>
                <w:p w14:paraId="185BC7A2" w14:textId="77777777" w:rsidR="00E74ACF" w:rsidRPr="0053637A"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53637A">
                    <w:rPr>
                      <w:rStyle w:val="CommentReference"/>
                      <w:rFonts w:ascii="Arial" w:eastAsia="Times New Roman" w:hAnsi="Arial" w:cs="Arial"/>
                      <w:i/>
                      <w:color w:val="002060"/>
                      <w:sz w:val="14"/>
                      <w:szCs w:val="14"/>
                      <w:lang w:val="en-US" w:eastAsia="en-AU"/>
                    </w:rPr>
                    <w:t xml:space="preserve">Monthly Reporting (if ongoing) </w:t>
                  </w:r>
                </w:p>
                <w:p w14:paraId="14066061" w14:textId="77777777" w:rsidR="00E74ACF" w:rsidRPr="00101D34" w:rsidRDefault="00E74ACF" w:rsidP="0053637A">
                  <w:pPr>
                    <w:pStyle w:val="BasicParagraph"/>
                    <w:snapToGrid w:val="0"/>
                    <w:spacing w:after="40" w:line="264" w:lineRule="auto"/>
                    <w:rPr>
                      <w:rFonts w:ascii="Arial" w:hAnsi="Arial" w:cs="Arial"/>
                      <w:b/>
                      <w:bCs/>
                      <w:color w:val="1A20EE" w:themeColor="accent3"/>
                      <w:sz w:val="16"/>
                      <w:szCs w:val="16"/>
                    </w:rPr>
                  </w:pPr>
                </w:p>
              </w:tc>
              <w:tc>
                <w:tcPr>
                  <w:tcW w:w="2656" w:type="dxa"/>
                  <w:shd w:val="clear" w:color="auto" w:fill="F2F2F2" w:themeFill="background2"/>
                </w:tcPr>
                <w:p w14:paraId="53AC2A80" w14:textId="77777777" w:rsidR="00E74ACF" w:rsidRPr="00101D34" w:rsidRDefault="00E74ACF" w:rsidP="0053637A">
                  <w:pPr>
                    <w:pStyle w:val="BasicParagraph"/>
                    <w:snapToGrid w:val="0"/>
                    <w:spacing w:after="40" w:line="264" w:lineRule="auto"/>
                    <w:rPr>
                      <w:rStyle w:val="CommentReference"/>
                      <w:rFonts w:ascii="Arial" w:eastAsia="Times New Roman" w:hAnsi="Arial" w:cs="Arial"/>
                      <w:b/>
                      <w:bCs/>
                      <w:color w:val="002060"/>
                      <w:lang w:val="en-US" w:eastAsia="en-AU"/>
                    </w:rPr>
                  </w:pPr>
                  <w:r w:rsidRPr="00101D34">
                    <w:rPr>
                      <w:rStyle w:val="CommentReference"/>
                      <w:rFonts w:ascii="Arial" w:eastAsia="Times New Roman" w:hAnsi="Arial" w:cs="Arial"/>
                      <w:b/>
                      <w:bCs/>
                      <w:color w:val="002060"/>
                      <w:lang w:val="en-US" w:eastAsia="en-AU"/>
                    </w:rPr>
                    <w:t>REPORTING</w:t>
                  </w:r>
                </w:p>
                <w:p w14:paraId="0EE7525C" w14:textId="77777777" w:rsidR="00E74ACF" w:rsidRPr="00DD23E0"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DD23E0">
                    <w:rPr>
                      <w:rStyle w:val="CommentReference"/>
                      <w:rFonts w:ascii="Arial" w:eastAsia="Times New Roman" w:hAnsi="Arial" w:cs="Arial"/>
                      <w:i/>
                      <w:color w:val="002060"/>
                      <w:sz w:val="14"/>
                      <w:szCs w:val="14"/>
                      <w:lang w:val="en-US" w:eastAsia="en-AU"/>
                    </w:rPr>
                    <w:t>Go Live Report</w:t>
                  </w:r>
                </w:p>
                <w:p w14:paraId="5B4F4F70" w14:textId="77777777" w:rsidR="00E74ACF" w:rsidRPr="00DD23E0"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DD23E0">
                    <w:rPr>
                      <w:rStyle w:val="CommentReference"/>
                      <w:rFonts w:ascii="Arial" w:eastAsia="Times New Roman" w:hAnsi="Arial" w:cs="Arial"/>
                      <w:i/>
                      <w:color w:val="002060"/>
                      <w:sz w:val="14"/>
                      <w:szCs w:val="14"/>
                      <w:lang w:val="en-US" w:eastAsia="en-AU"/>
                    </w:rPr>
                    <w:t>Digital Dashboard (self service)</w:t>
                  </w:r>
                </w:p>
                <w:p w14:paraId="0CA7687D" w14:textId="77777777" w:rsidR="00E74ACF" w:rsidRPr="00DD23E0"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DD23E0">
                    <w:rPr>
                      <w:rStyle w:val="CommentReference"/>
                      <w:rFonts w:ascii="Arial" w:eastAsia="Times New Roman" w:hAnsi="Arial" w:cs="Arial"/>
                      <w:i/>
                      <w:color w:val="002060"/>
                      <w:sz w:val="14"/>
                      <w:szCs w:val="14"/>
                      <w:lang w:val="en-US" w:eastAsia="en-AU"/>
                    </w:rPr>
                    <w:t xml:space="preserve">Mid Campaign Report (MCR) (if 6 weeks+) </w:t>
                  </w:r>
                </w:p>
                <w:p w14:paraId="0D602D00" w14:textId="77777777" w:rsidR="00E74ACF" w:rsidRPr="00DD23E0"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DD23E0">
                    <w:rPr>
                      <w:rStyle w:val="CommentReference"/>
                      <w:rFonts w:ascii="Arial" w:eastAsia="Times New Roman" w:hAnsi="Arial" w:cs="Arial"/>
                      <w:i/>
                      <w:color w:val="002060"/>
                      <w:sz w:val="14"/>
                      <w:szCs w:val="14"/>
                      <w:lang w:val="en-US" w:eastAsia="en-AU"/>
                    </w:rPr>
                    <w:t xml:space="preserve">Post Campaign Report </w:t>
                  </w:r>
                </w:p>
                <w:p w14:paraId="3DAB0535" w14:textId="77777777" w:rsidR="00E74ACF" w:rsidRPr="00DD23E0" w:rsidRDefault="00E74ACF" w:rsidP="0053637A">
                  <w:pPr>
                    <w:pStyle w:val="BasicParagraph"/>
                    <w:snapToGrid w:val="0"/>
                    <w:spacing w:after="40" w:line="264" w:lineRule="auto"/>
                    <w:rPr>
                      <w:rStyle w:val="CommentReference"/>
                      <w:rFonts w:ascii="Arial" w:eastAsia="Times New Roman" w:hAnsi="Arial" w:cs="Arial"/>
                      <w:i/>
                      <w:color w:val="002060"/>
                      <w:sz w:val="14"/>
                      <w:szCs w:val="14"/>
                      <w:lang w:val="en-US" w:eastAsia="en-AU"/>
                    </w:rPr>
                  </w:pPr>
                  <w:r w:rsidRPr="00DD23E0">
                    <w:rPr>
                      <w:rStyle w:val="CommentReference"/>
                      <w:rFonts w:ascii="Arial" w:eastAsia="Times New Roman" w:hAnsi="Arial" w:cs="Arial"/>
                      <w:i/>
                      <w:color w:val="002060"/>
                      <w:sz w:val="14"/>
                      <w:szCs w:val="14"/>
                      <w:lang w:val="en-US" w:eastAsia="en-AU"/>
                    </w:rPr>
                    <w:t xml:space="preserve">Monthly Reporting (if ongoing) </w:t>
                  </w:r>
                </w:p>
                <w:p w14:paraId="64F3A289" w14:textId="77777777" w:rsidR="00E74ACF" w:rsidRPr="00101D34" w:rsidRDefault="00E74ACF" w:rsidP="0053637A">
                  <w:pPr>
                    <w:pStyle w:val="BasicParagraph"/>
                    <w:snapToGrid w:val="0"/>
                    <w:spacing w:after="40" w:line="264" w:lineRule="auto"/>
                    <w:rPr>
                      <w:rFonts w:ascii="Arial" w:hAnsi="Arial" w:cs="Arial"/>
                      <w:b/>
                      <w:bCs/>
                      <w:i/>
                      <w:iCs/>
                      <w:color w:val="002060"/>
                      <w:sz w:val="16"/>
                      <w:szCs w:val="16"/>
                    </w:rPr>
                  </w:pPr>
                </w:p>
              </w:tc>
            </w:tr>
          </w:tbl>
          <w:p w14:paraId="7BAB3841" w14:textId="77777777" w:rsidR="00E74ACF" w:rsidRPr="002B2B5F" w:rsidRDefault="00E74ACF" w:rsidP="00B6133E">
            <w:pPr>
              <w:pStyle w:val="Contentprelimsection"/>
              <w:spacing w:before="160"/>
              <w:rPr>
                <w:color w:val="3C3C3C" w:themeColor="background2" w:themeShade="40"/>
                <w:sz w:val="16"/>
                <w:szCs w:val="18"/>
              </w:rPr>
            </w:pPr>
          </w:p>
        </w:tc>
      </w:tr>
      <w:tr w:rsidR="00B2400F" w:rsidRPr="00827FB0" w14:paraId="7DC20584" w14:textId="77777777" w:rsidTr="006213AE">
        <w:tblPrEx>
          <w:tblBorders>
            <w:top w:val="single" w:sz="4" w:space="0" w:color="090F64" w:themeColor="accent2"/>
            <w:left w:val="single" w:sz="4" w:space="0" w:color="999999" w:themeColor="text1" w:themeTint="66"/>
            <w:bottom w:val="dashSmallGap" w:sz="4" w:space="0" w:color="5A5A5A" w:themeColor="text1" w:themeTint="A6"/>
            <w:right w:val="single" w:sz="4" w:space="0" w:color="999999" w:themeColor="text1" w:themeTint="66"/>
            <w:insideH w:val="none" w:sz="0" w:space="0" w:color="auto"/>
            <w:insideV w:val="single" w:sz="4" w:space="0" w:color="999999" w:themeColor="text1" w:themeTint="66"/>
          </w:tblBorders>
        </w:tblPrEx>
        <w:trPr>
          <w:gridAfter w:val="1"/>
          <w:wAfter w:w="409" w:type="dxa"/>
          <w:trHeight w:val="1142"/>
          <w:jc w:val="center"/>
        </w:trPr>
        <w:tc>
          <w:tcPr>
            <w:cnfStyle w:val="001000000000" w:firstRow="0" w:lastRow="0" w:firstColumn="1" w:lastColumn="0" w:oddVBand="0" w:evenVBand="0" w:oddHBand="0" w:evenHBand="0" w:firstRowFirstColumn="0" w:firstRowLastColumn="0" w:lastRowFirstColumn="0" w:lastRowLastColumn="0"/>
            <w:tcW w:w="10463" w:type="dxa"/>
            <w:tcBorders>
              <w:top w:val="nil"/>
              <w:left w:val="single" w:sz="2" w:space="0" w:color="FFFFFF" w:themeColor="background1"/>
              <w:bottom w:val="nil"/>
              <w:right w:val="single" w:sz="2" w:space="0" w:color="FFFFFF" w:themeColor="background1"/>
            </w:tcBorders>
          </w:tcPr>
          <w:tbl>
            <w:tblPr>
              <w:tblStyle w:val="TableGridLight"/>
              <w:tblpPr w:leftFromText="180" w:rightFromText="180" w:vertAnchor="text" w:horzAnchor="margin" w:tblpY="-55"/>
              <w:tblOverlap w:val="never"/>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CellMar>
                <w:top w:w="28" w:type="dxa"/>
                <w:left w:w="57" w:type="dxa"/>
                <w:bottom w:w="28" w:type="dxa"/>
                <w:right w:w="28" w:type="dxa"/>
              </w:tblCellMar>
              <w:tblLook w:val="0420" w:firstRow="1" w:lastRow="0" w:firstColumn="0" w:lastColumn="0" w:noHBand="0" w:noVBand="1"/>
            </w:tblPr>
            <w:tblGrid>
              <w:gridCol w:w="4962"/>
              <w:gridCol w:w="5170"/>
            </w:tblGrid>
            <w:tr w:rsidR="00B2400F" w:rsidRPr="00827FB0" w14:paraId="1E9C4D76" w14:textId="77777777" w:rsidTr="004549C5">
              <w:trPr>
                <w:trHeight w:val="397"/>
              </w:trPr>
              <w:tc>
                <w:tcPr>
                  <w:tcW w:w="10132" w:type="dxa"/>
                  <w:gridSpan w:val="2"/>
                  <w:tcBorders>
                    <w:top w:val="nil"/>
                    <w:bottom w:val="nil"/>
                  </w:tcBorders>
                  <w:shd w:val="clear" w:color="auto" w:fill="000033" w:themeFill="text2"/>
                  <w:vAlign w:val="center"/>
                </w:tcPr>
                <w:p w14:paraId="25E007E9" w14:textId="0094EA61" w:rsidR="00B2400F" w:rsidRPr="00E74ACF" w:rsidRDefault="00B2400F" w:rsidP="00781189">
                  <w:pPr>
                    <w:pStyle w:val="Sectionheading"/>
                  </w:pPr>
                  <w:r>
                    <w:lastRenderedPageBreak/>
                    <w:t>1. Critical</w:t>
                  </w:r>
                  <w:r w:rsidRPr="002720B5">
                    <w:t xml:space="preserve"> problem</w:t>
                  </w:r>
                </w:p>
              </w:tc>
            </w:tr>
            <w:tr w:rsidR="00B2400F" w:rsidRPr="00827FB0" w14:paraId="077B338D" w14:textId="77777777" w:rsidTr="00781189">
              <w:trPr>
                <w:trHeight w:val="1356"/>
              </w:trPr>
              <w:tc>
                <w:tcPr>
                  <w:tcW w:w="10132" w:type="dxa"/>
                  <w:gridSpan w:val="2"/>
                  <w:tcBorders>
                    <w:top w:val="nil"/>
                    <w:bottom w:val="single" w:sz="18" w:space="0" w:color="F2F2F2" w:themeColor="background2"/>
                  </w:tcBorders>
                </w:tcPr>
                <w:p w14:paraId="6D547D35" w14:textId="77777777" w:rsidR="00B2400F" w:rsidRPr="00934B6B" w:rsidRDefault="00B2400F" w:rsidP="00781189">
                  <w:pPr>
                    <w:pStyle w:val="Questionheadingdefaultred"/>
                    <w:rPr>
                      <w:color w:val="090F64" w:themeColor="accent2"/>
                    </w:rPr>
                  </w:pPr>
                  <w:r w:rsidRPr="00934B6B">
                    <w:rPr>
                      <w:color w:val="090F64" w:themeColor="accent2"/>
                    </w:rPr>
                    <w:t xml:space="preserve">Strategic market brief background. </w:t>
                  </w:r>
                  <w:r w:rsidRPr="009B7E6F">
                    <w:rPr>
                      <w:color w:val="090F64" w:themeColor="accent2"/>
                    </w:rPr>
                    <w:t>What are we trying to help solve with this advertising</w:t>
                  </w:r>
                  <w:r w:rsidRPr="00934B6B">
                    <w:rPr>
                      <w:color w:val="090F64" w:themeColor="accent2"/>
                    </w:rPr>
                    <w:t>?</w:t>
                  </w:r>
                </w:p>
                <w:p w14:paraId="5D54562F" w14:textId="77777777" w:rsidR="00B2400F" w:rsidRPr="00827FB0" w:rsidRDefault="00B2400F" w:rsidP="00781189">
                  <w:pPr>
                    <w:pStyle w:val="BasicParagraph"/>
                    <w:tabs>
                      <w:tab w:val="left" w:pos="8364"/>
                    </w:tabs>
                    <w:suppressAutoHyphens/>
                    <w:spacing w:before="120" w:line="264" w:lineRule="auto"/>
                    <w:rPr>
                      <w:rFonts w:asciiTheme="minorHAnsi" w:hAnsiTheme="minorHAnsi" w:cstheme="minorHAnsi"/>
                    </w:rPr>
                  </w:pPr>
                  <w:r w:rsidRPr="000500AC">
                    <w:rPr>
                      <w:rFonts w:asciiTheme="minorHAnsi" w:hAnsiTheme="minorHAnsi" w:cstheme="minorHAnsi"/>
                      <w:sz w:val="22"/>
                      <w:szCs w:val="22"/>
                    </w:rPr>
                    <w:t>Enter here</w:t>
                  </w:r>
                </w:p>
              </w:tc>
            </w:tr>
            <w:tr w:rsidR="00B2400F" w:rsidRPr="00827FB0" w14:paraId="5DEF8C53" w14:textId="77777777" w:rsidTr="004549C5">
              <w:trPr>
                <w:trHeight w:val="397"/>
              </w:trPr>
              <w:tc>
                <w:tcPr>
                  <w:tcW w:w="10132" w:type="dxa"/>
                  <w:gridSpan w:val="2"/>
                  <w:tcBorders>
                    <w:top w:val="single" w:sz="18" w:space="0" w:color="F2F2F2" w:themeColor="background2"/>
                    <w:bottom w:val="nil"/>
                  </w:tcBorders>
                  <w:shd w:val="clear" w:color="auto" w:fill="000033" w:themeFill="text2"/>
                  <w:vAlign w:val="center"/>
                </w:tcPr>
                <w:p w14:paraId="1C755FF9" w14:textId="77777777" w:rsidR="00B2400F" w:rsidRPr="002720B5" w:rsidRDefault="00B2400F" w:rsidP="00781189">
                  <w:pPr>
                    <w:pStyle w:val="Sectionheading"/>
                  </w:pPr>
                  <w:r>
                    <w:t xml:space="preserve">2. </w:t>
                  </w:r>
                  <w:r w:rsidRPr="002720B5">
                    <w:t>Objectives</w:t>
                  </w:r>
                </w:p>
              </w:tc>
            </w:tr>
            <w:tr w:rsidR="00B2400F" w:rsidRPr="00827FB0" w14:paraId="7D683587" w14:textId="77777777" w:rsidTr="004549C5">
              <w:trPr>
                <w:trHeight w:val="1247"/>
              </w:trPr>
              <w:tc>
                <w:tcPr>
                  <w:tcW w:w="4962" w:type="dxa"/>
                  <w:tcBorders>
                    <w:top w:val="nil"/>
                    <w:bottom w:val="nil"/>
                    <w:right w:val="single" w:sz="2" w:space="0" w:color="808080" w:themeColor="background1" w:themeShade="80"/>
                  </w:tcBorders>
                </w:tcPr>
                <w:p w14:paraId="49E7472F" w14:textId="77777777" w:rsidR="00B2400F" w:rsidRPr="00781189" w:rsidRDefault="00B2400F" w:rsidP="00781189">
                  <w:pPr>
                    <w:pStyle w:val="Questionheadingdefaultred"/>
                    <w:rPr>
                      <w:color w:val="000033" w:themeColor="text2"/>
                    </w:rPr>
                  </w:pPr>
                  <w:r w:rsidRPr="00781189">
                    <w:rPr>
                      <w:color w:val="000033" w:themeColor="text2"/>
                    </w:rPr>
                    <w:t>What are the key goals for this campaign?</w:t>
                  </w:r>
                </w:p>
                <w:p w14:paraId="48A2B9A7" w14:textId="77777777" w:rsidR="00B2400F" w:rsidRPr="00827FB0" w:rsidRDefault="00B2400F" w:rsidP="00781189">
                  <w:pPr>
                    <w:pStyle w:val="BasicParagraph"/>
                    <w:tabs>
                      <w:tab w:val="left" w:pos="8364"/>
                    </w:tabs>
                    <w:suppressAutoHyphens/>
                    <w:spacing w:before="120" w:line="264" w:lineRule="auto"/>
                    <w:rPr>
                      <w:rFonts w:asciiTheme="minorHAnsi" w:eastAsia="Arial" w:hAnsiTheme="minorHAnsi" w:cstheme="minorHAnsi"/>
                      <w:sz w:val="22"/>
                      <w:szCs w:val="22"/>
                    </w:rPr>
                  </w:pPr>
                  <w:r w:rsidRPr="000500AC">
                    <w:rPr>
                      <w:rFonts w:asciiTheme="minorHAnsi" w:hAnsiTheme="minorHAnsi" w:cstheme="minorHAnsi"/>
                      <w:sz w:val="22"/>
                      <w:szCs w:val="22"/>
                    </w:rPr>
                    <w:t>Enter here</w:t>
                  </w:r>
                </w:p>
              </w:tc>
              <w:tc>
                <w:tcPr>
                  <w:tcW w:w="5170" w:type="dxa"/>
                  <w:tcBorders>
                    <w:top w:val="nil"/>
                    <w:left w:val="single" w:sz="2" w:space="0" w:color="808080" w:themeColor="background1" w:themeShade="80"/>
                    <w:bottom w:val="nil"/>
                  </w:tcBorders>
                </w:tcPr>
                <w:p w14:paraId="25B924DF" w14:textId="77777777" w:rsidR="00B2400F" w:rsidRPr="00781189" w:rsidRDefault="00B2400F" w:rsidP="00781189">
                  <w:pPr>
                    <w:pStyle w:val="Questionheadingdefaultred"/>
                    <w:rPr>
                      <w:color w:val="000033" w:themeColor="text2"/>
                    </w:rPr>
                  </w:pPr>
                  <w:r w:rsidRPr="00781189">
                    <w:rPr>
                      <w:color w:val="000033" w:themeColor="text2"/>
                    </w:rPr>
                    <w:t>What are the measures of success / key metrics?</w:t>
                  </w:r>
                </w:p>
                <w:p w14:paraId="4AC83363" w14:textId="77777777" w:rsidR="00B2400F" w:rsidRPr="00827FB0" w:rsidRDefault="00B2400F" w:rsidP="00781189">
                  <w:pPr>
                    <w:pStyle w:val="BasicParagraph"/>
                    <w:tabs>
                      <w:tab w:val="left" w:pos="8364"/>
                    </w:tabs>
                    <w:suppressAutoHyphens/>
                    <w:spacing w:before="120" w:line="264" w:lineRule="auto"/>
                    <w:rPr>
                      <w:rFonts w:asciiTheme="minorHAnsi" w:eastAsia="Arial" w:hAnsiTheme="minorHAnsi" w:cstheme="minorHAnsi"/>
                      <w:sz w:val="22"/>
                      <w:szCs w:val="22"/>
                    </w:rPr>
                  </w:pPr>
                  <w:r w:rsidRPr="000500AC">
                    <w:rPr>
                      <w:rFonts w:asciiTheme="minorHAnsi" w:hAnsiTheme="minorHAnsi" w:cstheme="minorHAnsi"/>
                      <w:sz w:val="22"/>
                      <w:szCs w:val="22"/>
                    </w:rPr>
                    <w:t>Enter here</w:t>
                  </w:r>
                </w:p>
              </w:tc>
            </w:tr>
            <w:tr w:rsidR="00B2400F" w:rsidRPr="00827FB0" w14:paraId="5422A28C" w14:textId="77777777" w:rsidTr="004549C5">
              <w:trPr>
                <w:trHeight w:val="397"/>
              </w:trPr>
              <w:tc>
                <w:tcPr>
                  <w:tcW w:w="10132" w:type="dxa"/>
                  <w:gridSpan w:val="2"/>
                  <w:tcBorders>
                    <w:top w:val="nil"/>
                    <w:bottom w:val="nil"/>
                  </w:tcBorders>
                  <w:shd w:val="clear" w:color="auto" w:fill="000033" w:themeFill="text2"/>
                  <w:vAlign w:val="center"/>
                </w:tcPr>
                <w:p w14:paraId="21DA70B5" w14:textId="77777777" w:rsidR="00B2400F" w:rsidRPr="002720B5" w:rsidRDefault="00B2400F" w:rsidP="00781189">
                  <w:pPr>
                    <w:pStyle w:val="Sectionheading"/>
                  </w:pPr>
                  <w:r>
                    <w:t xml:space="preserve">3. </w:t>
                  </w:r>
                  <w:r w:rsidRPr="002720B5">
                    <w:t>Marketing and communications task</w:t>
                  </w:r>
                </w:p>
              </w:tc>
            </w:tr>
            <w:tr w:rsidR="00B2400F" w:rsidRPr="00827FB0" w14:paraId="419BD882" w14:textId="77777777" w:rsidTr="004549C5">
              <w:trPr>
                <w:trHeight w:val="1247"/>
              </w:trPr>
              <w:tc>
                <w:tcPr>
                  <w:tcW w:w="10132" w:type="dxa"/>
                  <w:gridSpan w:val="2"/>
                  <w:tcBorders>
                    <w:top w:val="nil"/>
                    <w:bottom w:val="nil"/>
                  </w:tcBorders>
                </w:tcPr>
                <w:p w14:paraId="4FC2CA0C" w14:textId="77777777" w:rsidR="00B2400F" w:rsidRPr="00781189" w:rsidRDefault="00B2400F" w:rsidP="00781189">
                  <w:pPr>
                    <w:pStyle w:val="Questionheadingdefaultred"/>
                    <w:rPr>
                      <w:color w:val="000033" w:themeColor="text2"/>
                    </w:rPr>
                  </w:pPr>
                  <w:r w:rsidRPr="00781189">
                    <w:rPr>
                      <w:color w:val="000033" w:themeColor="text2"/>
                    </w:rPr>
                    <w:t xml:space="preserve">What do we want our audience to know, intend and/or do </w:t>
                  </w:r>
                  <w:proofErr w:type="gramStart"/>
                  <w:r w:rsidRPr="00781189">
                    <w:rPr>
                      <w:color w:val="000033" w:themeColor="text2"/>
                    </w:rPr>
                    <w:t>as a result of</w:t>
                  </w:r>
                  <w:proofErr w:type="gramEnd"/>
                  <w:r w:rsidRPr="00781189">
                    <w:rPr>
                      <w:color w:val="000033" w:themeColor="text2"/>
                    </w:rPr>
                    <w:t xml:space="preserve"> this campaign?</w:t>
                  </w:r>
                </w:p>
                <w:p w14:paraId="7ECE0B7E" w14:textId="77777777" w:rsidR="00B2400F" w:rsidRPr="00827FB0" w:rsidRDefault="00B2400F" w:rsidP="00781189">
                  <w:pPr>
                    <w:pStyle w:val="BasicParagraph"/>
                    <w:tabs>
                      <w:tab w:val="left" w:pos="8364"/>
                    </w:tabs>
                    <w:suppressAutoHyphens/>
                    <w:spacing w:before="120" w:line="264" w:lineRule="auto"/>
                    <w:rPr>
                      <w:rFonts w:asciiTheme="minorHAnsi" w:hAnsiTheme="minorHAnsi" w:cstheme="minorHAnsi"/>
                      <w:b/>
                      <w:bCs/>
                      <w:color w:val="EE3024" w:themeColor="accent1"/>
                      <w:sz w:val="22"/>
                      <w:szCs w:val="22"/>
                    </w:rPr>
                  </w:pPr>
                  <w:r w:rsidRPr="000500AC">
                    <w:rPr>
                      <w:rFonts w:asciiTheme="minorHAnsi" w:hAnsiTheme="minorHAnsi" w:cstheme="minorHAnsi"/>
                      <w:sz w:val="22"/>
                      <w:szCs w:val="22"/>
                    </w:rPr>
                    <w:t>Enter here</w:t>
                  </w:r>
                </w:p>
              </w:tc>
            </w:tr>
          </w:tbl>
          <w:p w14:paraId="12CDD71C" w14:textId="77777777" w:rsidR="00B2400F" w:rsidRPr="00E648FC" w:rsidRDefault="00B2400F" w:rsidP="00781189">
            <w:pPr>
              <w:pStyle w:val="BasicParagraph"/>
              <w:tabs>
                <w:tab w:val="left" w:pos="8364"/>
              </w:tabs>
              <w:suppressAutoHyphens/>
              <w:spacing w:before="120" w:line="264" w:lineRule="auto"/>
              <w:rPr>
                <w:rFonts w:asciiTheme="minorHAnsi" w:hAnsiTheme="minorHAnsi" w:cstheme="minorHAnsi"/>
                <w:b w:val="0"/>
                <w:bCs w:val="0"/>
                <w:color w:val="1A20EE" w:themeColor="accent3"/>
                <w:spacing w:val="2"/>
                <w:sz w:val="22"/>
                <w:szCs w:val="20"/>
              </w:rPr>
            </w:pPr>
          </w:p>
        </w:tc>
      </w:tr>
    </w:tbl>
    <w:tbl>
      <w:tblPr>
        <w:tblStyle w:val="TableGridLight"/>
        <w:tblW w:w="10670" w:type="dxa"/>
        <w:tblInd w:w="-142"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CellMar>
          <w:top w:w="28" w:type="dxa"/>
          <w:left w:w="57" w:type="dxa"/>
          <w:bottom w:w="28" w:type="dxa"/>
          <w:right w:w="28" w:type="dxa"/>
        </w:tblCellMar>
        <w:tblLook w:val="0420" w:firstRow="1" w:lastRow="0" w:firstColumn="0" w:lastColumn="0" w:noHBand="0" w:noVBand="1"/>
      </w:tblPr>
      <w:tblGrid>
        <w:gridCol w:w="5245"/>
        <w:gridCol w:w="5425"/>
      </w:tblGrid>
      <w:tr w:rsidR="00B2400F" w:rsidRPr="004D307E" w14:paraId="075C802E" w14:textId="77777777" w:rsidTr="004549C5">
        <w:trPr>
          <w:trHeight w:val="375"/>
        </w:trPr>
        <w:tc>
          <w:tcPr>
            <w:tcW w:w="10670" w:type="dxa"/>
            <w:gridSpan w:val="2"/>
            <w:tcBorders>
              <w:top w:val="nil"/>
              <w:bottom w:val="nil"/>
            </w:tcBorders>
            <w:shd w:val="clear" w:color="auto" w:fill="000033" w:themeFill="text2"/>
            <w:vAlign w:val="center"/>
          </w:tcPr>
          <w:p w14:paraId="175A8993" w14:textId="77777777" w:rsidR="00B2400F" w:rsidRPr="002720B5" w:rsidRDefault="00B2400F" w:rsidP="00781189">
            <w:pPr>
              <w:pStyle w:val="Sectionheading"/>
            </w:pPr>
            <w:r>
              <w:t xml:space="preserve">4. </w:t>
            </w:r>
            <w:r w:rsidRPr="002720B5">
              <w:t>Communications approach</w:t>
            </w:r>
          </w:p>
        </w:tc>
      </w:tr>
      <w:tr w:rsidR="00B2400F" w:rsidRPr="003B1F70" w14:paraId="796FB0CA" w14:textId="77777777" w:rsidTr="003F38A0">
        <w:trPr>
          <w:trHeight w:val="1161"/>
        </w:trPr>
        <w:tc>
          <w:tcPr>
            <w:tcW w:w="10670" w:type="dxa"/>
            <w:gridSpan w:val="2"/>
            <w:tcBorders>
              <w:top w:val="nil"/>
              <w:bottom w:val="nil"/>
            </w:tcBorders>
          </w:tcPr>
          <w:p w14:paraId="02AE2BE6" w14:textId="77777777" w:rsidR="00B2400F" w:rsidRPr="00781189" w:rsidRDefault="00B2400F" w:rsidP="00781189">
            <w:pPr>
              <w:pStyle w:val="Questionheadingdefaultred"/>
              <w:rPr>
                <w:color w:val="000033" w:themeColor="text2"/>
              </w:rPr>
            </w:pPr>
            <w:r w:rsidRPr="00781189">
              <w:rPr>
                <w:color w:val="000033" w:themeColor="text2"/>
              </w:rPr>
              <w:t>As a guide, do you have a point of view on whether you are looking for big ideas, media partnerships, socially enhanced activities, something to cut-through: shock or engage, content, broadcast initiative, experiential etc.?</w:t>
            </w:r>
          </w:p>
          <w:p w14:paraId="6ED6B918" w14:textId="77777777" w:rsidR="00B2400F" w:rsidRDefault="00B2400F" w:rsidP="00781189">
            <w:pPr>
              <w:pStyle w:val="BasicParagraph"/>
              <w:tabs>
                <w:tab w:val="left" w:pos="8364"/>
              </w:tabs>
              <w:suppressAutoHyphens/>
              <w:spacing w:before="120" w:line="264" w:lineRule="auto"/>
              <w:rPr>
                <w:rFonts w:asciiTheme="minorHAnsi" w:hAnsiTheme="minorHAnsi" w:cstheme="minorHAnsi"/>
                <w:sz w:val="22"/>
                <w:szCs w:val="22"/>
              </w:rPr>
            </w:pPr>
            <w:r w:rsidRPr="00DD02B3">
              <w:rPr>
                <w:rFonts w:asciiTheme="minorHAnsi" w:hAnsiTheme="minorHAnsi" w:cstheme="minorHAnsi"/>
                <w:sz w:val="22"/>
                <w:szCs w:val="22"/>
              </w:rPr>
              <w:t>Enter here</w:t>
            </w:r>
          </w:p>
          <w:p w14:paraId="3E87C3CF" w14:textId="77777777" w:rsidR="00B2400F" w:rsidRPr="0007342F" w:rsidRDefault="00B2400F" w:rsidP="00781189">
            <w:pPr>
              <w:pStyle w:val="BasicParagraph"/>
              <w:tabs>
                <w:tab w:val="left" w:pos="8364"/>
              </w:tabs>
              <w:suppressAutoHyphens/>
              <w:spacing w:before="120" w:line="264" w:lineRule="auto"/>
              <w:rPr>
                <w:rFonts w:asciiTheme="minorHAnsi" w:hAnsiTheme="minorHAnsi" w:cstheme="minorHAnsi"/>
                <w:sz w:val="22"/>
                <w:szCs w:val="22"/>
              </w:rPr>
            </w:pPr>
          </w:p>
        </w:tc>
      </w:tr>
      <w:tr w:rsidR="00B2400F" w:rsidRPr="005457ED" w14:paraId="0424E862" w14:textId="77777777" w:rsidTr="006B0373">
        <w:trPr>
          <w:trHeight w:val="375"/>
        </w:trPr>
        <w:tc>
          <w:tcPr>
            <w:tcW w:w="10670" w:type="dxa"/>
            <w:gridSpan w:val="2"/>
            <w:tcBorders>
              <w:top w:val="nil"/>
              <w:bottom w:val="single" w:sz="4" w:space="0" w:color="FFFFFF" w:themeColor="accent5"/>
            </w:tcBorders>
            <w:shd w:val="clear" w:color="auto" w:fill="000033" w:themeFill="text2"/>
            <w:vAlign w:val="center"/>
          </w:tcPr>
          <w:p w14:paraId="4CDE385B" w14:textId="77777777" w:rsidR="00B2400F" w:rsidRPr="002720B5" w:rsidRDefault="00B2400F" w:rsidP="00781189">
            <w:pPr>
              <w:pStyle w:val="Sectionheading"/>
            </w:pPr>
            <w:r>
              <w:t xml:space="preserve">5. </w:t>
            </w:r>
            <w:r w:rsidRPr="002720B5">
              <w:t xml:space="preserve">Target </w:t>
            </w:r>
            <w:r w:rsidRPr="0068307C">
              <w:t>audience</w:t>
            </w:r>
          </w:p>
        </w:tc>
      </w:tr>
      <w:tr w:rsidR="00B2400F" w:rsidRPr="00E91D81" w14:paraId="13943E48" w14:textId="77777777" w:rsidTr="00B64298">
        <w:trPr>
          <w:trHeight w:val="4897"/>
        </w:trPr>
        <w:tc>
          <w:tcPr>
            <w:tcW w:w="5245" w:type="dxa"/>
            <w:tcBorders>
              <w:top w:val="single" w:sz="4" w:space="0" w:color="FFFFFF" w:themeColor="accent5"/>
              <w:bottom w:val="nil"/>
              <w:right w:val="single" w:sz="2" w:space="0" w:color="808080" w:themeColor="background1" w:themeShade="80"/>
            </w:tcBorders>
          </w:tcPr>
          <w:p w14:paraId="16F3AB9B" w14:textId="77777777" w:rsidR="00B2400F" w:rsidRPr="00781189" w:rsidRDefault="00B2400F" w:rsidP="00781189">
            <w:pPr>
              <w:pStyle w:val="Questionheadingdefaultred"/>
              <w:rPr>
                <w:color w:val="000033" w:themeColor="text2"/>
              </w:rPr>
            </w:pPr>
            <w:r w:rsidRPr="00781189">
              <w:rPr>
                <w:color w:val="000033" w:themeColor="text2"/>
              </w:rPr>
              <w:t>Who are we trying to influence? Describe them in terms of demographics, attitudes, size and behaviour.</w:t>
            </w:r>
          </w:p>
          <w:p w14:paraId="4C4C88D0" w14:textId="4AD30D75" w:rsidR="00B2400F" w:rsidRPr="00F85133" w:rsidRDefault="00B64298" w:rsidP="00781189">
            <w:pPr>
              <w:pStyle w:val="contentresponses"/>
            </w:pPr>
            <w:r w:rsidRPr="00DD02B3">
              <w:t>Enter here</w:t>
            </w:r>
          </w:p>
        </w:tc>
        <w:tc>
          <w:tcPr>
            <w:tcW w:w="5425" w:type="dxa"/>
            <w:tcBorders>
              <w:top w:val="single" w:sz="4" w:space="0" w:color="FFFFFF" w:themeColor="accent5"/>
              <w:left w:val="single" w:sz="2" w:space="0" w:color="808080" w:themeColor="background1" w:themeShade="80"/>
              <w:bottom w:val="nil"/>
            </w:tcBorders>
          </w:tcPr>
          <w:p w14:paraId="2F296469" w14:textId="77777777" w:rsidR="00B2400F" w:rsidRPr="00781189" w:rsidRDefault="00B2400F" w:rsidP="00781189">
            <w:pPr>
              <w:pStyle w:val="Questionheadingdefaultred"/>
              <w:rPr>
                <w:color w:val="000033" w:themeColor="text2"/>
              </w:rPr>
            </w:pPr>
            <w:r w:rsidRPr="00781189">
              <w:rPr>
                <w:color w:val="000033" w:themeColor="text2"/>
              </w:rPr>
              <w:t xml:space="preserve">What are the key barriers for our audience? </w:t>
            </w:r>
            <w:r w:rsidRPr="00781189">
              <w:rPr>
                <w:color w:val="000033" w:themeColor="text2"/>
              </w:rPr>
              <w:br/>
              <w:t>What and who influences their choices?</w:t>
            </w:r>
          </w:p>
          <w:p w14:paraId="64F7DADD" w14:textId="3DF4AA55" w:rsidR="00B2400F" w:rsidRPr="00B64298" w:rsidRDefault="00B2400F" w:rsidP="00781189">
            <w:pPr>
              <w:pStyle w:val="contentresponses"/>
            </w:pPr>
            <w:r w:rsidRPr="00DD02B3">
              <w:t>Enter here</w:t>
            </w:r>
          </w:p>
        </w:tc>
      </w:tr>
      <w:tr w:rsidR="00B2400F" w:rsidRPr="00E91D81" w14:paraId="2F74FC52" w14:textId="77777777" w:rsidTr="006B0373">
        <w:trPr>
          <w:trHeight w:val="375"/>
        </w:trPr>
        <w:tc>
          <w:tcPr>
            <w:tcW w:w="10670" w:type="dxa"/>
            <w:gridSpan w:val="2"/>
            <w:tcBorders>
              <w:top w:val="nil"/>
              <w:bottom w:val="nil"/>
            </w:tcBorders>
            <w:shd w:val="clear" w:color="auto" w:fill="000033" w:themeFill="text2"/>
            <w:vAlign w:val="center"/>
          </w:tcPr>
          <w:p w14:paraId="1C59789E" w14:textId="77777777" w:rsidR="00B2400F" w:rsidRPr="002720B5" w:rsidRDefault="00B2400F" w:rsidP="00781189">
            <w:pPr>
              <w:pStyle w:val="Sectionheading"/>
            </w:pPr>
            <w:r>
              <w:lastRenderedPageBreak/>
              <w:t xml:space="preserve">6. </w:t>
            </w:r>
            <w:r w:rsidRPr="0068307C">
              <w:t>Insight</w:t>
            </w:r>
            <w:r w:rsidRPr="002720B5">
              <w:t>/s</w:t>
            </w:r>
          </w:p>
        </w:tc>
      </w:tr>
      <w:tr w:rsidR="00B2400F" w:rsidRPr="00E91D81" w14:paraId="5E3B814D" w14:textId="77777777" w:rsidTr="003F38A0">
        <w:trPr>
          <w:trHeight w:val="1251"/>
        </w:trPr>
        <w:tc>
          <w:tcPr>
            <w:tcW w:w="10670" w:type="dxa"/>
            <w:gridSpan w:val="2"/>
            <w:tcBorders>
              <w:top w:val="nil"/>
              <w:bottom w:val="nil"/>
            </w:tcBorders>
          </w:tcPr>
          <w:p w14:paraId="3600B519" w14:textId="77777777" w:rsidR="00B2400F" w:rsidRPr="00781189" w:rsidRDefault="00B2400F" w:rsidP="00781189">
            <w:pPr>
              <w:pStyle w:val="Questionheadingdefaultred"/>
              <w:rPr>
                <w:color w:val="000033" w:themeColor="text2"/>
              </w:rPr>
            </w:pPr>
            <w:r w:rsidRPr="00781189">
              <w:rPr>
                <w:color w:val="000033" w:themeColor="text2"/>
              </w:rPr>
              <w:t>What is/are the consumer insight/s that drives this brief?  Please provide any relevant research or information you have on the change you are looking to drive.</w:t>
            </w:r>
          </w:p>
          <w:p w14:paraId="54305BB8" w14:textId="77777777" w:rsidR="00B2400F" w:rsidRPr="00DD02B3" w:rsidRDefault="00B2400F" w:rsidP="00781189">
            <w:pPr>
              <w:pStyle w:val="contentresponses"/>
              <w:rPr>
                <w:rFonts w:ascii="Arial Narrow" w:hAnsi="Arial Narrow" w:cs="Arial"/>
                <w:color w:val="F2F2F2" w:themeColor="background2"/>
              </w:rPr>
            </w:pPr>
            <w:r w:rsidRPr="00DD02B3">
              <w:t>Enter here</w:t>
            </w:r>
          </w:p>
        </w:tc>
      </w:tr>
      <w:tr w:rsidR="00B2400F" w:rsidRPr="007623ED" w14:paraId="3E0AE214" w14:textId="77777777" w:rsidTr="006B0373">
        <w:trPr>
          <w:trHeight w:val="375"/>
        </w:trPr>
        <w:tc>
          <w:tcPr>
            <w:tcW w:w="10670" w:type="dxa"/>
            <w:gridSpan w:val="2"/>
            <w:tcBorders>
              <w:top w:val="nil"/>
              <w:bottom w:val="nil"/>
            </w:tcBorders>
            <w:shd w:val="clear" w:color="auto" w:fill="000033" w:themeFill="text2"/>
            <w:vAlign w:val="center"/>
          </w:tcPr>
          <w:p w14:paraId="2BDC508C" w14:textId="77777777" w:rsidR="00B2400F" w:rsidRPr="002720B5" w:rsidRDefault="00B2400F" w:rsidP="00781189">
            <w:pPr>
              <w:pStyle w:val="Sectionheading"/>
            </w:pPr>
            <w:r>
              <w:t xml:space="preserve">7. </w:t>
            </w:r>
            <w:r w:rsidRPr="00E4439C">
              <w:t>Stages of Change</w:t>
            </w:r>
            <w:r>
              <w:t xml:space="preserve"> </w:t>
            </w:r>
            <w:r w:rsidRPr="00E4439C">
              <w:t>/ Journey</w:t>
            </w:r>
          </w:p>
        </w:tc>
      </w:tr>
      <w:tr w:rsidR="00B2400F" w:rsidRPr="00E91D81" w14:paraId="7F2993FF" w14:textId="77777777" w:rsidTr="003F38A0">
        <w:trPr>
          <w:trHeight w:val="1025"/>
        </w:trPr>
        <w:tc>
          <w:tcPr>
            <w:tcW w:w="10670" w:type="dxa"/>
            <w:gridSpan w:val="2"/>
            <w:tcBorders>
              <w:top w:val="nil"/>
              <w:bottom w:val="nil"/>
            </w:tcBorders>
          </w:tcPr>
          <w:p w14:paraId="428FDD3A" w14:textId="77777777" w:rsidR="00B2400F" w:rsidRPr="00781189" w:rsidRDefault="00B2400F" w:rsidP="00781189">
            <w:pPr>
              <w:pStyle w:val="Questionheadingdefaultred"/>
              <w:rPr>
                <w:color w:val="000033" w:themeColor="text2"/>
              </w:rPr>
            </w:pPr>
            <w:r w:rsidRPr="00781189">
              <w:rPr>
                <w:color w:val="000033" w:themeColor="text2"/>
              </w:rPr>
              <w:t>Where in the stages of change / customer journey are we intersecting and influencing our target?</w:t>
            </w:r>
          </w:p>
          <w:p w14:paraId="2426CA3F" w14:textId="77777777" w:rsidR="00B2400F" w:rsidRPr="00DD02B3" w:rsidRDefault="00B2400F" w:rsidP="00781189">
            <w:pPr>
              <w:pStyle w:val="contentresponses"/>
              <w:rPr>
                <w:rFonts w:ascii="Arial Narrow" w:hAnsi="Arial Narrow" w:cs="Arial"/>
                <w:color w:val="F2F2F2" w:themeColor="background2"/>
              </w:rPr>
            </w:pPr>
            <w:r w:rsidRPr="00DD02B3">
              <w:t>Enter here</w:t>
            </w:r>
          </w:p>
        </w:tc>
      </w:tr>
      <w:tr w:rsidR="00B2400F" w:rsidRPr="007623ED" w14:paraId="4C13FCFE" w14:textId="77777777" w:rsidTr="006B0373">
        <w:trPr>
          <w:trHeight w:val="375"/>
        </w:trPr>
        <w:tc>
          <w:tcPr>
            <w:tcW w:w="10670" w:type="dxa"/>
            <w:gridSpan w:val="2"/>
            <w:tcBorders>
              <w:top w:val="nil"/>
              <w:bottom w:val="nil"/>
            </w:tcBorders>
            <w:shd w:val="clear" w:color="auto" w:fill="000033" w:themeFill="text2"/>
            <w:vAlign w:val="center"/>
          </w:tcPr>
          <w:p w14:paraId="791F97EB" w14:textId="77777777" w:rsidR="00B2400F" w:rsidRPr="002720B5" w:rsidRDefault="00B2400F" w:rsidP="00781189">
            <w:pPr>
              <w:pStyle w:val="Sectionheading"/>
            </w:pPr>
            <w:r w:rsidRPr="005A1C83">
              <w:t>8. Key messages</w:t>
            </w:r>
          </w:p>
        </w:tc>
      </w:tr>
      <w:tr w:rsidR="00B2400F" w:rsidRPr="00E91D81" w14:paraId="6CA99FF6" w14:textId="77777777" w:rsidTr="003F38A0">
        <w:trPr>
          <w:trHeight w:val="1021"/>
        </w:trPr>
        <w:tc>
          <w:tcPr>
            <w:tcW w:w="10670" w:type="dxa"/>
            <w:gridSpan w:val="2"/>
            <w:tcBorders>
              <w:top w:val="nil"/>
              <w:bottom w:val="nil"/>
            </w:tcBorders>
          </w:tcPr>
          <w:p w14:paraId="35DD8865" w14:textId="77777777" w:rsidR="00B2400F" w:rsidRPr="00781189" w:rsidRDefault="00B2400F" w:rsidP="00781189">
            <w:pPr>
              <w:pStyle w:val="Questionheadingdefaultred"/>
              <w:rPr>
                <w:color w:val="000033" w:themeColor="text2"/>
              </w:rPr>
            </w:pPr>
            <w:r w:rsidRPr="00781189">
              <w:rPr>
                <w:color w:val="000033" w:themeColor="text2"/>
              </w:rPr>
              <w:t>What are the key messages to be communicated and measured?</w:t>
            </w:r>
          </w:p>
          <w:p w14:paraId="0EC668A8" w14:textId="77777777" w:rsidR="00B2400F" w:rsidRPr="00DD02B3" w:rsidRDefault="00B2400F" w:rsidP="00781189">
            <w:pPr>
              <w:pStyle w:val="contentresponses"/>
              <w:rPr>
                <w:rFonts w:ascii="Arial Narrow" w:hAnsi="Arial Narrow" w:cs="Arial"/>
                <w:color w:val="F2F2F2" w:themeColor="background2"/>
              </w:rPr>
            </w:pPr>
            <w:r w:rsidRPr="00DD02B3">
              <w:t>Enter here</w:t>
            </w:r>
          </w:p>
        </w:tc>
      </w:tr>
      <w:tr w:rsidR="00B2400F" w:rsidRPr="005E4EAC" w14:paraId="1014AD69" w14:textId="77777777" w:rsidTr="006B0373">
        <w:trPr>
          <w:trHeight w:val="429"/>
        </w:trPr>
        <w:tc>
          <w:tcPr>
            <w:tcW w:w="10670" w:type="dxa"/>
            <w:gridSpan w:val="2"/>
            <w:tcBorders>
              <w:top w:val="nil"/>
              <w:bottom w:val="nil"/>
            </w:tcBorders>
            <w:shd w:val="clear" w:color="auto" w:fill="000033" w:themeFill="text2"/>
            <w:vAlign w:val="center"/>
          </w:tcPr>
          <w:p w14:paraId="426AA3A4" w14:textId="0BCDA424" w:rsidR="00B2400F" w:rsidRPr="002720B5" w:rsidRDefault="00B2400F" w:rsidP="00781189">
            <w:pPr>
              <w:pStyle w:val="Sectionheading"/>
            </w:pPr>
            <w:r>
              <w:t xml:space="preserve">9.  </w:t>
            </w:r>
            <w:r w:rsidRPr="002720B5">
              <w:t>Creative assets</w:t>
            </w:r>
            <w:r>
              <w:t xml:space="preserve"> </w:t>
            </w:r>
            <w:r w:rsidRPr="005A70CA">
              <w:rPr>
                <w:b w:val="0"/>
                <w:bCs/>
              </w:rPr>
              <w:t xml:space="preserve">– required for </w:t>
            </w:r>
            <w:r w:rsidR="003F38A0">
              <w:rPr>
                <w:b w:val="0"/>
                <w:bCs/>
              </w:rPr>
              <w:t>Rapid</w:t>
            </w:r>
            <w:r w:rsidRPr="005A70CA">
              <w:rPr>
                <w:b w:val="0"/>
                <w:bCs/>
              </w:rPr>
              <w:t xml:space="preserve"> briefs</w:t>
            </w:r>
          </w:p>
        </w:tc>
      </w:tr>
      <w:tr w:rsidR="00B2400F" w:rsidRPr="00E91D81" w14:paraId="44E01CD6" w14:textId="77777777" w:rsidTr="003F38A0">
        <w:trPr>
          <w:trHeight w:val="1004"/>
        </w:trPr>
        <w:tc>
          <w:tcPr>
            <w:tcW w:w="10670" w:type="dxa"/>
            <w:gridSpan w:val="2"/>
            <w:tcBorders>
              <w:top w:val="nil"/>
              <w:bottom w:val="nil"/>
            </w:tcBorders>
          </w:tcPr>
          <w:p w14:paraId="044D5F07" w14:textId="77777777" w:rsidR="00B2400F" w:rsidRPr="00781189" w:rsidRDefault="00B2400F" w:rsidP="00781189">
            <w:pPr>
              <w:pStyle w:val="Questionheadingdefaultred"/>
              <w:rPr>
                <w:color w:val="000033" w:themeColor="text2"/>
              </w:rPr>
            </w:pPr>
            <w:r w:rsidRPr="00781189">
              <w:rPr>
                <w:color w:val="000033" w:themeColor="text2"/>
              </w:rPr>
              <w:t xml:space="preserve">Are there existing assets that could or should be used as part of this brief? </w:t>
            </w:r>
          </w:p>
          <w:p w14:paraId="274346C4" w14:textId="77777777" w:rsidR="00B2400F" w:rsidRPr="00781189" w:rsidRDefault="00B2400F" w:rsidP="00781189">
            <w:pPr>
              <w:pStyle w:val="Questionheadingdefaultred"/>
              <w:rPr>
                <w:color w:val="000033" w:themeColor="text2"/>
              </w:rPr>
            </w:pPr>
            <w:r w:rsidRPr="00781189">
              <w:rPr>
                <w:color w:val="000033" w:themeColor="text2"/>
              </w:rPr>
              <w:t>What creative executions are/will be available? How many different creative executions are being planned? If the execution is new, when will it be ready? Will the creative change during the campaign? Please provide details.?</w:t>
            </w:r>
          </w:p>
          <w:p w14:paraId="2F82F964" w14:textId="77777777" w:rsidR="00B2400F" w:rsidRDefault="00B2400F" w:rsidP="00781189">
            <w:pPr>
              <w:pStyle w:val="contentresponses"/>
            </w:pPr>
            <w:r w:rsidRPr="00DD02B3">
              <w:t>Enter here</w:t>
            </w:r>
          </w:p>
          <w:p w14:paraId="759A8B54" w14:textId="174DE92A" w:rsidR="00B64298" w:rsidRPr="00B64298" w:rsidRDefault="00B64298" w:rsidP="00781189">
            <w:pPr>
              <w:pStyle w:val="contentresponses"/>
            </w:pPr>
          </w:p>
        </w:tc>
      </w:tr>
      <w:tr w:rsidR="00B2400F" w:rsidRPr="008A7945" w14:paraId="1237BDF5" w14:textId="77777777" w:rsidTr="006B0373">
        <w:trPr>
          <w:trHeight w:val="375"/>
        </w:trPr>
        <w:tc>
          <w:tcPr>
            <w:tcW w:w="10670" w:type="dxa"/>
            <w:gridSpan w:val="2"/>
            <w:tcBorders>
              <w:top w:val="nil"/>
              <w:bottom w:val="nil"/>
            </w:tcBorders>
            <w:shd w:val="clear" w:color="auto" w:fill="000033" w:themeFill="text2"/>
            <w:vAlign w:val="center"/>
          </w:tcPr>
          <w:p w14:paraId="64BF193A" w14:textId="77777777" w:rsidR="00B2400F" w:rsidRPr="002720B5" w:rsidRDefault="00B2400F" w:rsidP="00781189">
            <w:pPr>
              <w:pStyle w:val="Sectionheading"/>
            </w:pPr>
            <w:r>
              <w:t xml:space="preserve">10. </w:t>
            </w:r>
            <w:r w:rsidRPr="002720B5">
              <w:t xml:space="preserve">Paid, </w:t>
            </w:r>
            <w:r w:rsidRPr="0068307C">
              <w:t>owned</w:t>
            </w:r>
            <w:r w:rsidRPr="002720B5">
              <w:t xml:space="preserve"> and earned</w:t>
            </w:r>
          </w:p>
        </w:tc>
      </w:tr>
      <w:tr w:rsidR="00B2400F" w:rsidRPr="007A0162" w14:paraId="09C60477" w14:textId="77777777" w:rsidTr="003F38A0">
        <w:trPr>
          <w:trHeight w:val="1542"/>
        </w:trPr>
        <w:tc>
          <w:tcPr>
            <w:tcW w:w="10670" w:type="dxa"/>
            <w:gridSpan w:val="2"/>
            <w:tcBorders>
              <w:top w:val="nil"/>
              <w:bottom w:val="nil"/>
            </w:tcBorders>
          </w:tcPr>
          <w:p w14:paraId="7F7F2B74" w14:textId="6B1EA762" w:rsidR="00B2400F" w:rsidRPr="00781189" w:rsidRDefault="00B2400F" w:rsidP="00781189">
            <w:pPr>
              <w:pStyle w:val="Questionheadingdefaultred"/>
              <w:rPr>
                <w:color w:val="000033" w:themeColor="text2"/>
              </w:rPr>
            </w:pPr>
            <w:r w:rsidRPr="00781189">
              <w:rPr>
                <w:color w:val="000033" w:themeColor="text2"/>
              </w:rPr>
              <w:t>Please advise if there is any existing paid activity or earned program of work. What owned assets are available for this campaign (website, signage etc.?)</w:t>
            </w:r>
          </w:p>
          <w:p w14:paraId="4CB2FDF9" w14:textId="77777777" w:rsidR="00B2400F" w:rsidRPr="00DD02B3" w:rsidRDefault="00B2400F" w:rsidP="00781189">
            <w:pPr>
              <w:pStyle w:val="contentresponses"/>
              <w:rPr>
                <w:rFonts w:ascii="Arial Narrow" w:hAnsi="Arial Narrow" w:cs="Arial"/>
                <w:color w:val="EA5329"/>
              </w:rPr>
            </w:pPr>
            <w:r w:rsidRPr="00DD02B3">
              <w:t>Enter here</w:t>
            </w:r>
          </w:p>
        </w:tc>
      </w:tr>
      <w:tr w:rsidR="00B2400F" w:rsidRPr="007A0162" w14:paraId="55D6E932" w14:textId="77777777" w:rsidTr="006B0373">
        <w:trPr>
          <w:trHeight w:val="375"/>
        </w:trPr>
        <w:tc>
          <w:tcPr>
            <w:tcW w:w="10670" w:type="dxa"/>
            <w:gridSpan w:val="2"/>
            <w:tcBorders>
              <w:top w:val="nil"/>
              <w:bottom w:val="nil"/>
            </w:tcBorders>
            <w:shd w:val="clear" w:color="auto" w:fill="020202" w:themeFill="text1"/>
            <w:vAlign w:val="center"/>
          </w:tcPr>
          <w:p w14:paraId="0CA5F5E4" w14:textId="7F90DEEE" w:rsidR="00B2400F" w:rsidRPr="007238CA" w:rsidRDefault="00B2400F" w:rsidP="00781189">
            <w:pPr>
              <w:pStyle w:val="Sectionheading"/>
            </w:pPr>
            <w:r>
              <w:t xml:space="preserve">11. </w:t>
            </w:r>
            <w:r w:rsidR="003F38A0">
              <w:t>Mand</w:t>
            </w:r>
            <w:r w:rsidR="003F38A0" w:rsidRPr="006B0373">
              <w:rPr>
                <w:shd w:val="clear" w:color="auto" w:fill="020202" w:themeFill="text1"/>
              </w:rPr>
              <w:t>a</w:t>
            </w:r>
            <w:r w:rsidR="003F38A0">
              <w:t>tories</w:t>
            </w:r>
          </w:p>
        </w:tc>
      </w:tr>
      <w:tr w:rsidR="00B2400F" w:rsidRPr="007A0162" w14:paraId="0B0477DF" w14:textId="77777777" w:rsidTr="003F38A0">
        <w:trPr>
          <w:trHeight w:val="1003"/>
        </w:trPr>
        <w:tc>
          <w:tcPr>
            <w:tcW w:w="10670" w:type="dxa"/>
            <w:gridSpan w:val="2"/>
            <w:tcBorders>
              <w:top w:val="nil"/>
              <w:bottom w:val="nil"/>
            </w:tcBorders>
          </w:tcPr>
          <w:p w14:paraId="1BD39885" w14:textId="77777777" w:rsidR="003F38A0" w:rsidRPr="00781189" w:rsidRDefault="003F38A0" w:rsidP="003F38A0">
            <w:pPr>
              <w:pStyle w:val="Questionheadingdefaultred"/>
              <w:rPr>
                <w:color w:val="000033" w:themeColor="text2"/>
              </w:rPr>
            </w:pPr>
            <w:r w:rsidRPr="00781189">
              <w:rPr>
                <w:color w:val="000033" w:themeColor="text2"/>
              </w:rPr>
              <w:t>List any mandatory activity requirements for this brief i.e. Channels to consider? Channels to avoid?</w:t>
            </w:r>
          </w:p>
          <w:p w14:paraId="5BE710AF" w14:textId="77777777" w:rsidR="00B2400F" w:rsidRDefault="00B2400F" w:rsidP="00781189">
            <w:pPr>
              <w:pStyle w:val="contentresponses"/>
            </w:pPr>
            <w:r w:rsidRPr="00DD02B3">
              <w:t>Enter here</w:t>
            </w:r>
          </w:p>
          <w:p w14:paraId="74480C15" w14:textId="73C55216" w:rsidR="00B2400F" w:rsidRPr="00DD02B3" w:rsidRDefault="00B2400F" w:rsidP="00112570">
            <w:pPr>
              <w:pStyle w:val="contentresponses"/>
              <w:rPr>
                <w:rFonts w:ascii="Arial Narrow" w:hAnsi="Arial Narrow" w:cs="Arial"/>
                <w:color w:val="EA5329"/>
              </w:rPr>
            </w:pPr>
          </w:p>
        </w:tc>
      </w:tr>
      <w:tr w:rsidR="00B2400F" w:rsidRPr="007A0162" w14:paraId="1685D0A4" w14:textId="77777777" w:rsidTr="00781189">
        <w:trPr>
          <w:trHeight w:val="375"/>
        </w:trPr>
        <w:tc>
          <w:tcPr>
            <w:tcW w:w="10670" w:type="dxa"/>
            <w:gridSpan w:val="2"/>
            <w:tcBorders>
              <w:top w:val="nil"/>
              <w:bottom w:val="nil"/>
            </w:tcBorders>
            <w:shd w:val="clear" w:color="auto" w:fill="020202" w:themeFill="text1"/>
            <w:vAlign w:val="center"/>
          </w:tcPr>
          <w:p w14:paraId="1ACF1C85" w14:textId="78CD5679" w:rsidR="00B2400F" w:rsidRPr="007238CA" w:rsidRDefault="00B2400F" w:rsidP="00781189">
            <w:pPr>
              <w:pStyle w:val="Sectionheading"/>
            </w:pPr>
            <w:r>
              <w:t xml:space="preserve">12. </w:t>
            </w:r>
            <w:r w:rsidR="003F38A0" w:rsidRPr="007238CA">
              <w:t>Any other relevant information?</w:t>
            </w:r>
          </w:p>
        </w:tc>
      </w:tr>
      <w:tr w:rsidR="00B2400F" w:rsidRPr="007A0162" w14:paraId="6F35C044" w14:textId="77777777" w:rsidTr="00781189">
        <w:trPr>
          <w:trHeight w:val="829"/>
        </w:trPr>
        <w:tc>
          <w:tcPr>
            <w:tcW w:w="10670" w:type="dxa"/>
            <w:gridSpan w:val="2"/>
            <w:tcBorders>
              <w:top w:val="nil"/>
              <w:bottom w:val="single" w:sz="4" w:space="0" w:color="auto"/>
            </w:tcBorders>
          </w:tcPr>
          <w:p w14:paraId="2DBAB81B" w14:textId="77777777" w:rsidR="00B2400F" w:rsidRPr="00355DA8" w:rsidRDefault="00B2400F" w:rsidP="00781189">
            <w:pPr>
              <w:pStyle w:val="contentresponses"/>
              <w:rPr>
                <w:rFonts w:ascii="Arial Narrow" w:hAnsi="Arial Narrow" w:cs="Arial"/>
                <w:color w:val="EA5329"/>
                <w:sz w:val="22"/>
                <w:szCs w:val="22"/>
              </w:rPr>
            </w:pPr>
            <w:r w:rsidRPr="004F4989">
              <w:t>Enter here</w:t>
            </w:r>
          </w:p>
        </w:tc>
      </w:tr>
    </w:tbl>
    <w:p w14:paraId="02822520" w14:textId="1C56146E" w:rsidR="002C1644" w:rsidRPr="00B64298" w:rsidRDefault="00E96BEF" w:rsidP="00E96BEF">
      <w:pPr>
        <w:pStyle w:val="contentresponses"/>
        <w:spacing w:before="240"/>
        <w:rPr>
          <w:rFonts w:ascii="Calibri" w:hAnsi="Calibri"/>
          <w:i/>
          <w:iCs/>
          <w:lang w:val="en-AU"/>
        </w:rPr>
      </w:pPr>
      <w:r w:rsidRPr="00E70F10">
        <w:rPr>
          <w:sz w:val="20"/>
          <w:szCs w:val="20"/>
        </w:rPr>
        <w:t xml:space="preserve">The NSW Government Brand, Advertising &amp; Engagement (BAE) can provide advertising services support for this brief/your campaign, including </w:t>
      </w:r>
      <w:r>
        <w:rPr>
          <w:sz w:val="20"/>
          <w:szCs w:val="20"/>
        </w:rPr>
        <w:t>compliance with policies on</w:t>
      </w:r>
      <w:r w:rsidRPr="00E70F10">
        <w:rPr>
          <w:sz w:val="20"/>
          <w:szCs w:val="20"/>
        </w:rPr>
        <w:t xml:space="preserve"> multicultural and Aboriginal audiences, </w:t>
      </w:r>
      <w:r>
        <w:rPr>
          <w:sz w:val="20"/>
          <w:szCs w:val="20"/>
        </w:rPr>
        <w:t xml:space="preserve">and </w:t>
      </w:r>
      <w:r w:rsidRPr="00E70F10">
        <w:rPr>
          <w:sz w:val="20"/>
          <w:szCs w:val="20"/>
        </w:rPr>
        <w:t>digital and advertising best practice</w:t>
      </w:r>
      <w:r>
        <w:rPr>
          <w:sz w:val="20"/>
          <w:szCs w:val="20"/>
        </w:rPr>
        <w:t xml:space="preserve">. Make your request for assistance or advice </w:t>
      </w:r>
      <w:r w:rsidRPr="00E70F10">
        <w:rPr>
          <w:sz w:val="20"/>
          <w:szCs w:val="20"/>
        </w:rPr>
        <w:t xml:space="preserve">via the </w:t>
      </w:r>
      <w:hyperlink r:id="rId20" w:history="1">
        <w:r w:rsidRPr="00E70F10">
          <w:rPr>
            <w:rStyle w:val="Hyperlink"/>
            <w:sz w:val="20"/>
            <w:szCs w:val="20"/>
          </w:rPr>
          <w:t>BAE Service Hub</w:t>
        </w:r>
      </w:hyperlink>
      <w:r w:rsidRPr="00E70F10">
        <w:rPr>
          <w:sz w:val="20"/>
          <w:szCs w:val="20"/>
        </w:rPr>
        <w:t>.</w:t>
      </w:r>
    </w:p>
    <w:sectPr w:rsidR="002C1644" w:rsidRPr="00B64298" w:rsidSect="006213AE">
      <w:type w:val="continuous"/>
      <w:pgSz w:w="11900" w:h="16840"/>
      <w:pgMar w:top="2132" w:right="794" w:bottom="1236" w:left="794"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AA810" w14:textId="77777777" w:rsidR="005E6EED" w:rsidRDefault="005E6EED" w:rsidP="00EF2BA9">
      <w:r>
        <w:separator/>
      </w:r>
    </w:p>
  </w:endnote>
  <w:endnote w:type="continuationSeparator" w:id="0">
    <w:p w14:paraId="2B913DE9" w14:textId="77777777" w:rsidR="005E6EED" w:rsidRDefault="005E6EED" w:rsidP="00EF2BA9">
      <w:r>
        <w:continuationSeparator/>
      </w:r>
    </w:p>
  </w:endnote>
  <w:endnote w:type="continuationNotice" w:id="1">
    <w:p w14:paraId="04BD5E8F" w14:textId="77777777" w:rsidR="005E6EED" w:rsidRDefault="005E6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 18pt 18pt">
    <w:charset w:val="00"/>
    <w:family w:val="auto"/>
    <w:pitch w:val="variable"/>
    <w:sig w:usb0="E00002FF" w:usb1="1200A1FF" w:usb2="00000000" w:usb3="00000000" w:csb0="0000019F" w:csb1="00000000"/>
    <w:embedRegular r:id="rId1" w:fontKey="{317926AD-4DC3-4156-A037-F345C7468337}"/>
    <w:embedBold r:id="rId2" w:fontKey="{E375382A-6F07-41CC-877C-F5F55E9FCE0E}"/>
    <w:embedItalic r:id="rId3" w:fontKey="{66E9E2B5-C036-48D2-B339-1895B45D6256}"/>
  </w:font>
  <w:font w:name="Roboto Condensed">
    <w:panose1 w:val="02000000000000000000"/>
    <w:charset w:val="00"/>
    <w:family w:val="auto"/>
    <w:pitch w:val="variable"/>
    <w:sig w:usb0="E0000AFF" w:usb1="5000217F" w:usb2="00000021" w:usb3="00000000" w:csb0="0000019F" w:csb1="00000000"/>
    <w:embedBold r:id="rId4" w:fontKey="{124F3398-D20F-4729-8CA4-9A415768FFDD}"/>
  </w:font>
  <w:font w:name="Times New Roman (Body CS)">
    <w:altName w:val="Times New Roman"/>
    <w:charset w:val="00"/>
    <w:family w:val="roman"/>
    <w:pitch w:val="default"/>
  </w:font>
  <w:font w:name="Arial Narrow">
    <w:altName w:val="Arial"/>
    <w:panose1 w:val="020B0606020202030204"/>
    <w:charset w:val="00"/>
    <w:family w:val="swiss"/>
    <w:pitch w:val="variable"/>
    <w:sig w:usb0="00000287" w:usb1="00000800" w:usb2="00000000" w:usb3="00000000" w:csb0="0000009F" w:csb1="00000000"/>
    <w:embedRegular r:id="rId5" w:fontKey="{27FBA17C-9528-483A-933F-1DFAFEEAB472}"/>
    <w:embedBold r:id="rId6" w:fontKey="{4275ED2C-8F79-4536-9E14-B1B1A069ADAB}"/>
  </w:font>
  <w:font w:name="Times New Roman (Headings CS)">
    <w:altName w:val="Times New Roman"/>
    <w:charset w:val="00"/>
    <w:family w:val="roman"/>
    <w:pitch w:val="default"/>
  </w:font>
  <w:font w:name="MinionPro-Regular">
    <w:altName w:val="Calibri"/>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8C97A9E9-DADB-4DDE-AD80-293F33AFC488}"/>
  </w:font>
  <w:font w:name="Segoe UI Symbol">
    <w:panose1 w:val="020B0502040204020203"/>
    <w:charset w:val="00"/>
    <w:family w:val="swiss"/>
    <w:pitch w:val="variable"/>
    <w:sig w:usb0="800001E3" w:usb1="1200FFEF" w:usb2="00040000" w:usb3="00000000" w:csb0="00000001" w:csb1="00000000"/>
    <w:embedRegular r:id="rId8" w:fontKey="{D0D3ED85-A148-47A6-8E06-6E22233AC789}"/>
  </w:font>
  <w:font w:name="Arial (Body)">
    <w:charset w:val="00"/>
    <w:family w:val="roman"/>
    <w:pitch w:val="default"/>
  </w:font>
  <w:font w:name="Calibri">
    <w:panose1 w:val="020F0502020204030204"/>
    <w:charset w:val="00"/>
    <w:family w:val="swiss"/>
    <w:pitch w:val="variable"/>
    <w:sig w:usb0="E4002EFF" w:usb1="C200247B" w:usb2="00000009" w:usb3="00000000" w:csb0="000001FF" w:csb1="00000000"/>
    <w:embedRegular r:id="rId9" w:fontKey="{FB205163-28D1-44BB-AD49-C7ECE8DDA826}"/>
    <w:embedItalic r:id="rId10" w:fontKey="{284D5CB2-2888-40C2-9C6F-0B0DF11BF1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0ADB" w14:textId="77777777" w:rsidR="00667CDF" w:rsidRDefault="00243AA8" w:rsidP="00781189">
    <w:pPr>
      <w:pStyle w:val="Footer"/>
      <w:framePr w:wrap="none" w:vAnchor="text" w:hAnchor="margin" w:xAlign="right" w:y="1"/>
      <w:rPr>
        <w:rStyle w:val="PageNumber"/>
      </w:rPr>
    </w:pPr>
    <w:r>
      <w:rPr>
        <w:noProof/>
      </w:rPr>
      <mc:AlternateContent>
        <mc:Choice Requires="wps">
          <w:drawing>
            <wp:anchor distT="0" distB="0" distL="0" distR="0" simplePos="0" relativeHeight="251658240" behindDoc="0" locked="0" layoutInCell="1" allowOverlap="1" wp14:anchorId="10CE1A81" wp14:editId="4DDB8128">
              <wp:simplePos x="635" y="635"/>
              <wp:positionH relativeFrom="page">
                <wp:align>center</wp:align>
              </wp:positionH>
              <wp:positionV relativeFrom="page">
                <wp:align>bottom</wp:align>
              </wp:positionV>
              <wp:extent cx="2924810" cy="345440"/>
              <wp:effectExtent l="0" t="0" r="8890" b="0"/>
              <wp:wrapNone/>
              <wp:docPr id="227924824" name="Text Box 10"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24810" cy="345440"/>
                      </a:xfrm>
                      <a:prstGeom prst="rect">
                        <a:avLst/>
                      </a:prstGeom>
                      <a:noFill/>
                      <a:ln>
                        <a:noFill/>
                      </a:ln>
                    </wps:spPr>
                    <wps:txbx>
                      <w:txbxContent>
                        <w:p w14:paraId="3A6C0F50" w14:textId="77777777" w:rsidR="00243AA8" w:rsidRPr="00243AA8" w:rsidRDefault="00243AA8" w:rsidP="00243AA8">
                          <w:pPr>
                            <w:rPr>
                              <w:rFonts w:ascii="Calibri" w:eastAsia="Calibri" w:hAnsi="Calibri" w:cs="Calibri"/>
                              <w:noProof/>
                              <w:color w:val="000000"/>
                            </w:rPr>
                          </w:pPr>
                          <w:r w:rsidRPr="00243AA8">
                            <w:rPr>
                              <w:rFonts w:ascii="Calibri" w:eastAsia="Calibri" w:hAnsi="Calibri" w:cs="Calibri"/>
                              <w:noProof/>
                              <w:color w:val="00000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E1A81" id="_x0000_t202" coordsize="21600,21600" o:spt="202" path="m,l,21600r21600,l21600,xe">
              <v:stroke joinstyle="miter"/>
              <v:path gradientshapeok="t" o:connecttype="rect"/>
            </v:shapetype>
            <v:shape id="Text Box 10" o:spid="_x0000_s1026" type="#_x0000_t202" alt="Confidential - Not for Public Consumption or Distribution" style="position:absolute;margin-left:0;margin-top:0;width:230.3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" filled="f" stroked="f">
              <v:textbox style="mso-fit-shape-to-text:t" inset="0,0,0,15pt">
                <w:txbxContent>
                  <w:p w14:paraId="3A6C0F50" w14:textId="77777777" w:rsidR="00243AA8" w:rsidRPr="00243AA8" w:rsidRDefault="00243AA8" w:rsidP="00243AA8">
                    <w:pPr>
                      <w:rPr>
                        <w:rFonts w:ascii="Calibri" w:eastAsia="Calibri" w:hAnsi="Calibri" w:cs="Calibri"/>
                        <w:noProof/>
                        <w:color w:val="000000"/>
                      </w:rPr>
                    </w:pPr>
                    <w:r w:rsidRPr="00243AA8">
                      <w:rPr>
                        <w:rFonts w:ascii="Calibri" w:eastAsia="Calibri" w:hAnsi="Calibri" w:cs="Calibri"/>
                        <w:noProof/>
                        <w:color w:val="000000"/>
                      </w:rPr>
                      <w:t>Confidential - Not for Public Consumption or Distribution</w:t>
                    </w:r>
                  </w:p>
                </w:txbxContent>
              </v:textbox>
              <w10:wrap anchorx="page" anchory="page"/>
            </v:shape>
          </w:pict>
        </mc:Fallback>
      </mc:AlternateContent>
    </w:r>
  </w:p>
  <w:sdt>
    <w:sdtPr>
      <w:rPr>
        <w:rStyle w:val="PageNumber"/>
      </w:rPr>
      <w:id w:val="-1592457250"/>
      <w:docPartObj>
        <w:docPartGallery w:val="Page Numbers (Bottom of Page)"/>
        <w:docPartUnique/>
      </w:docPartObj>
    </w:sdtPr>
    <w:sdtContent>
      <w:p w14:paraId="5DC11F9D" w14:textId="01DFC9E5" w:rsidR="00667CDF" w:rsidRDefault="00667CDF" w:rsidP="007811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B3ED7">
          <w:rPr>
            <w:rStyle w:val="PageNumber"/>
            <w:noProof/>
          </w:rPr>
          <w:t>2</w:t>
        </w:r>
        <w:r>
          <w:rPr>
            <w:rStyle w:val="PageNumber"/>
          </w:rPr>
          <w:fldChar w:fldCharType="end"/>
        </w:r>
      </w:p>
    </w:sdtContent>
  </w:sdt>
  <w:p w14:paraId="54E6C2BE" w14:textId="77777777" w:rsidR="00667CDF" w:rsidRDefault="00667CDF" w:rsidP="00667C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A02B3" w14:textId="1C7926EF" w:rsidR="00667CDF" w:rsidRPr="00637D25" w:rsidRDefault="00243AA8" w:rsidP="00246317">
    <w:pPr>
      <w:pStyle w:val="Footer"/>
      <w:framePr w:w="240" w:h="223" w:hRule="exact" w:wrap="none" w:vAnchor="text" w:hAnchor="page" w:x="9749" w:y="-13"/>
      <w:ind w:left="-1134" w:right="99"/>
      <w:jc w:val="right"/>
      <w:rPr>
        <w:rStyle w:val="PageNumber"/>
      </w:rPr>
    </w:pPr>
    <w:r w:rsidRPr="00637D25">
      <w:rPr>
        <w:noProof/>
      </w:rPr>
      <mc:AlternateContent>
        <mc:Choice Requires="wps">
          <w:drawing>
            <wp:anchor distT="0" distB="0" distL="0" distR="0" simplePos="0" relativeHeight="251658241" behindDoc="0" locked="0" layoutInCell="1" allowOverlap="1" wp14:anchorId="78F6C181" wp14:editId="2D6A7A3C">
              <wp:simplePos x="0" y="0"/>
              <wp:positionH relativeFrom="page">
                <wp:align>center</wp:align>
              </wp:positionH>
              <wp:positionV relativeFrom="page">
                <wp:align>bottom</wp:align>
              </wp:positionV>
              <wp:extent cx="2924810" cy="345440"/>
              <wp:effectExtent l="0" t="0" r="8890" b="0"/>
              <wp:wrapNone/>
              <wp:docPr id="1879327475" name="Text Box 1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24810" cy="345440"/>
                      </a:xfrm>
                      <a:prstGeom prst="rect">
                        <a:avLst/>
                      </a:prstGeom>
                      <a:noFill/>
                      <a:ln>
                        <a:noFill/>
                      </a:ln>
                    </wps:spPr>
                    <wps:txbx>
                      <w:txbxContent>
                        <w:p w14:paraId="7AB8AB04" w14:textId="77777777" w:rsidR="00243AA8" w:rsidRPr="00243AA8" w:rsidRDefault="00243AA8" w:rsidP="00243AA8">
                          <w:pPr>
                            <w:rPr>
                              <w:rFonts w:ascii="Calibri" w:eastAsia="Calibri" w:hAnsi="Calibri" w:cs="Calibri"/>
                              <w:noProof/>
                              <w:color w:val="000000"/>
                            </w:rPr>
                          </w:pPr>
                          <w:r w:rsidRPr="00243AA8">
                            <w:rPr>
                              <w:rFonts w:ascii="Calibri" w:eastAsia="Calibri" w:hAnsi="Calibri" w:cs="Calibri"/>
                              <w:noProof/>
                              <w:color w:val="00000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6C181" id="_x0000_t202" coordsize="21600,21600" o:spt="202" path="m,l,21600r21600,l21600,xe">
              <v:stroke joinstyle="miter"/>
              <v:path gradientshapeok="t" o:connecttype="rect"/>
            </v:shapetype>
            <v:shape id="Text Box 11" o:spid="_x0000_s1027" type="#_x0000_t202" alt="Confidential - Not for Public Consumption or Distribution" style="position:absolute;left:0;text-align:left;margin-left:0;margin-top:0;width:230.3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" filled="f" stroked="f">
              <v:textbox style="mso-fit-shape-to-text:t" inset="0,0,0,15pt">
                <w:txbxContent>
                  <w:p w14:paraId="7AB8AB04" w14:textId="77777777" w:rsidR="00243AA8" w:rsidRPr="00243AA8" w:rsidRDefault="00243AA8" w:rsidP="00243AA8">
                    <w:pPr>
                      <w:rPr>
                        <w:rFonts w:ascii="Calibri" w:eastAsia="Calibri" w:hAnsi="Calibri" w:cs="Calibri"/>
                        <w:noProof/>
                        <w:color w:val="000000"/>
                      </w:rPr>
                    </w:pPr>
                    <w:r w:rsidRPr="00243AA8">
                      <w:rPr>
                        <w:rFonts w:ascii="Calibri" w:eastAsia="Calibri" w:hAnsi="Calibri" w:cs="Calibri"/>
                        <w:noProof/>
                        <w:color w:val="000000"/>
                      </w:rPr>
                      <w:t>Confidential - Not for Public Consumption or Distribution</w:t>
                    </w:r>
                  </w:p>
                </w:txbxContent>
              </v:textbox>
              <w10:wrap anchorx="page" anchory="page"/>
            </v:shape>
          </w:pict>
        </mc:Fallback>
      </mc:AlternateContent>
    </w:r>
    <w:sdt>
      <w:sdtPr>
        <w:rPr>
          <w:rStyle w:val="PageNumber"/>
        </w:rPr>
        <w:id w:val="-1350645146"/>
        <w:docPartObj>
          <w:docPartGallery w:val="Page Numbers (Bottom of Page)"/>
          <w:docPartUnique/>
        </w:docPartObj>
      </w:sdtPr>
      <w:sdtContent>
        <w:r w:rsidR="00667CDF" w:rsidRPr="00637D25">
          <w:rPr>
            <w:rStyle w:val="PageNumber"/>
          </w:rPr>
          <w:fldChar w:fldCharType="begin"/>
        </w:r>
        <w:r w:rsidR="00667CDF" w:rsidRPr="00637D25">
          <w:rPr>
            <w:rStyle w:val="PageNumber"/>
          </w:rPr>
          <w:instrText xml:space="preserve"> PAGE </w:instrText>
        </w:r>
        <w:r w:rsidR="00667CDF" w:rsidRPr="00637D25">
          <w:rPr>
            <w:rStyle w:val="PageNumber"/>
          </w:rPr>
          <w:fldChar w:fldCharType="separate"/>
        </w:r>
        <w:r w:rsidR="00667CDF" w:rsidRPr="00637D25">
          <w:rPr>
            <w:rStyle w:val="PageNumber"/>
            <w:noProof/>
          </w:rPr>
          <w:t>2</w:t>
        </w:r>
        <w:r w:rsidR="00667CDF" w:rsidRPr="00637D25">
          <w:rPr>
            <w:rStyle w:val="PageNumber"/>
          </w:rPr>
          <w:fldChar w:fldCharType="end"/>
        </w:r>
      </w:sdtContent>
    </w:sdt>
  </w:p>
  <w:p w14:paraId="0F268285" w14:textId="104B30E9" w:rsidR="00667CDF" w:rsidRPr="00D664EB" w:rsidRDefault="009F6926" w:rsidP="00637D25">
    <w:pPr>
      <w:pStyle w:val="Footer"/>
      <w:rPr>
        <w:sz w:val="16"/>
        <w:szCs w:val="16"/>
      </w:rPr>
    </w:pPr>
    <w:r w:rsidRPr="009F6926">
      <w:rPr>
        <w:noProof/>
        <w:sz w:val="16"/>
        <w:szCs w:val="16"/>
      </w:rPr>
      <w:drawing>
        <wp:anchor distT="0" distB="0" distL="114300" distR="114300" simplePos="0" relativeHeight="251658245" behindDoc="1" locked="0" layoutInCell="1" allowOverlap="1" wp14:anchorId="10B3C243" wp14:editId="2F43B28D">
          <wp:simplePos x="0" y="0"/>
          <wp:positionH relativeFrom="rightMargin">
            <wp:posOffset>-607060</wp:posOffset>
          </wp:positionH>
          <wp:positionV relativeFrom="paragraph">
            <wp:posOffset>-61879</wp:posOffset>
          </wp:positionV>
          <wp:extent cx="608400" cy="216000"/>
          <wp:effectExtent l="0" t="0" r="1270" b="0"/>
          <wp:wrapNone/>
          <wp:docPr id="10074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267" name=""/>
                  <pic:cNvPicPr/>
                </pic:nvPicPr>
                <pic:blipFill>
                  <a:blip r:embed="rId1"/>
                  <a:stretch>
                    <a:fillRect/>
                  </a:stretch>
                </pic:blipFill>
                <pic:spPr>
                  <a:xfrm>
                    <a:off x="0" y="0"/>
                    <a:ext cx="608400" cy="216000"/>
                  </a:xfrm>
                  <a:prstGeom prst="rect">
                    <a:avLst/>
                  </a:prstGeom>
                </pic:spPr>
              </pic:pic>
            </a:graphicData>
          </a:graphic>
          <wp14:sizeRelH relativeFrom="page">
            <wp14:pctWidth>0</wp14:pctWidth>
          </wp14:sizeRelH>
          <wp14:sizeRelV relativeFrom="page">
            <wp14:pctHeight>0</wp14:pctHeight>
          </wp14:sizeRelV>
        </wp:anchor>
      </w:drawing>
    </w:r>
    <w:r w:rsidR="00637D25" w:rsidRPr="00D664EB">
      <w:rPr>
        <w:sz w:val="16"/>
        <w:szCs w:val="16"/>
      </w:rPr>
      <w:t>©202</w:t>
    </w:r>
    <w:r w:rsidR="0068307C">
      <w:rPr>
        <w:sz w:val="16"/>
        <w:szCs w:val="16"/>
      </w:rPr>
      <w:t>5</w:t>
    </w:r>
    <w:r w:rsidR="00637D25" w:rsidRPr="00D664EB">
      <w:rPr>
        <w:sz w:val="16"/>
        <w:szCs w:val="16"/>
      </w:rPr>
      <w:t xml:space="preserve"> OMD</w:t>
    </w:r>
    <w:r w:rsidR="00C45EA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0937" w14:textId="24F682D3" w:rsidR="004E2117" w:rsidRDefault="004E2117">
    <w:pPr>
      <w:pStyle w:val="Footer"/>
    </w:pPr>
    <w:r w:rsidRPr="004E2117">
      <w:rPr>
        <w:noProof/>
      </w:rPr>
      <w:drawing>
        <wp:anchor distT="0" distB="0" distL="114300" distR="114300" simplePos="0" relativeHeight="251658242" behindDoc="1" locked="0" layoutInCell="1" allowOverlap="1" wp14:anchorId="20059D70" wp14:editId="011FD116">
          <wp:simplePos x="0" y="0"/>
          <wp:positionH relativeFrom="column">
            <wp:posOffset>6286500</wp:posOffset>
          </wp:positionH>
          <wp:positionV relativeFrom="paragraph">
            <wp:posOffset>213360</wp:posOffset>
          </wp:positionV>
          <wp:extent cx="520671" cy="184404"/>
          <wp:effectExtent l="0" t="0" r="635" b="6350"/>
          <wp:wrapNone/>
          <wp:docPr id="18239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68895" name=""/>
                  <pic:cNvPicPr/>
                </pic:nvPicPr>
                <pic:blipFill>
                  <a:blip r:embed="rId1"/>
                  <a:stretch>
                    <a:fillRect/>
                  </a:stretch>
                </pic:blipFill>
                <pic:spPr>
                  <a:xfrm>
                    <a:off x="0" y="0"/>
                    <a:ext cx="520671" cy="18440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445FB" w14:textId="77777777" w:rsidR="005E6EED" w:rsidRDefault="005E6EED" w:rsidP="00EF2BA9">
      <w:r>
        <w:separator/>
      </w:r>
    </w:p>
  </w:footnote>
  <w:footnote w:type="continuationSeparator" w:id="0">
    <w:p w14:paraId="58CE00B3" w14:textId="77777777" w:rsidR="005E6EED" w:rsidRDefault="005E6EED" w:rsidP="00EF2BA9">
      <w:r>
        <w:continuationSeparator/>
      </w:r>
    </w:p>
  </w:footnote>
  <w:footnote w:type="continuationNotice" w:id="1">
    <w:p w14:paraId="2D700037" w14:textId="77777777" w:rsidR="005E6EED" w:rsidRDefault="005E6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FF506" w14:textId="49DA4449" w:rsidR="00667CDF" w:rsidRDefault="001B3ED7" w:rsidP="00637D25">
    <w:pPr>
      <w:pStyle w:val="Header"/>
      <w:ind w:right="-450"/>
    </w:pPr>
    <w:r>
      <w:rPr>
        <w:noProof/>
      </w:rPr>
      <w:drawing>
        <wp:anchor distT="0" distB="0" distL="114300" distR="114300" simplePos="0" relativeHeight="251658244" behindDoc="1" locked="0" layoutInCell="1" allowOverlap="1" wp14:anchorId="3166FDBA" wp14:editId="6F7D3EB0">
          <wp:simplePos x="0" y="0"/>
          <wp:positionH relativeFrom="column">
            <wp:posOffset>-518985</wp:posOffset>
          </wp:positionH>
          <wp:positionV relativeFrom="paragraph">
            <wp:posOffset>-462568</wp:posOffset>
          </wp:positionV>
          <wp:extent cx="7622226" cy="1163267"/>
          <wp:effectExtent l="88900" t="88900" r="99695" b="56515"/>
          <wp:wrapNone/>
          <wp:docPr id="1392584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452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30199" cy="1195007"/>
                  </a:xfrm>
                  <a:prstGeom prst="rect">
                    <a:avLst/>
                  </a:prstGeom>
                  <a:effectLst>
                    <a:outerShdw blurRad="114300" dist="12700" dir="2700000" algn="t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5EE39" w14:textId="6A3FDE66" w:rsidR="00CE7311" w:rsidRDefault="00CE7311">
    <w:pPr>
      <w:pStyle w:val="Header"/>
    </w:pPr>
    <w:r>
      <w:rPr>
        <w:noProof/>
      </w:rPr>
      <w:drawing>
        <wp:anchor distT="0" distB="0" distL="114300" distR="114300" simplePos="0" relativeHeight="251658243" behindDoc="1" locked="0" layoutInCell="1" allowOverlap="1" wp14:anchorId="2F43EAB0" wp14:editId="0114EC9C">
          <wp:simplePos x="0" y="0"/>
          <wp:positionH relativeFrom="column">
            <wp:posOffset>-535147</wp:posOffset>
          </wp:positionH>
          <wp:positionV relativeFrom="paragraph">
            <wp:posOffset>-445325</wp:posOffset>
          </wp:positionV>
          <wp:extent cx="7795612" cy="1179396"/>
          <wp:effectExtent l="0" t="0" r="2540" b="0"/>
          <wp:wrapNone/>
          <wp:docPr id="970955314" name="Picture 3"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14453" name="Picture 3" descr="A blue and white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44226" cy="1201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9B40B"/>
    <w:multiLevelType w:val="hybridMultilevel"/>
    <w:tmpl w:val="FFFFFFFF"/>
    <w:lvl w:ilvl="0" w:tplc="AC9C71F8">
      <w:start w:val="1"/>
      <w:numFmt w:val="bullet"/>
      <w:lvlText w:val=""/>
      <w:lvlJc w:val="left"/>
      <w:pPr>
        <w:ind w:left="720" w:hanging="360"/>
      </w:pPr>
      <w:rPr>
        <w:rFonts w:ascii="Symbol" w:hAnsi="Symbol" w:hint="default"/>
      </w:rPr>
    </w:lvl>
    <w:lvl w:ilvl="1" w:tplc="97B68958">
      <w:start w:val="1"/>
      <w:numFmt w:val="bullet"/>
      <w:lvlText w:val="o"/>
      <w:lvlJc w:val="left"/>
      <w:pPr>
        <w:ind w:left="1440" w:hanging="360"/>
      </w:pPr>
      <w:rPr>
        <w:rFonts w:ascii="Courier New" w:hAnsi="Courier New" w:hint="default"/>
      </w:rPr>
    </w:lvl>
    <w:lvl w:ilvl="2" w:tplc="9DA8BC9E">
      <w:start w:val="1"/>
      <w:numFmt w:val="bullet"/>
      <w:lvlText w:val=""/>
      <w:lvlJc w:val="left"/>
      <w:pPr>
        <w:ind w:left="2160" w:hanging="360"/>
      </w:pPr>
      <w:rPr>
        <w:rFonts w:ascii="Wingdings" w:hAnsi="Wingdings" w:hint="default"/>
      </w:rPr>
    </w:lvl>
    <w:lvl w:ilvl="3" w:tplc="8FB2221A">
      <w:start w:val="1"/>
      <w:numFmt w:val="bullet"/>
      <w:lvlText w:val=""/>
      <w:lvlJc w:val="left"/>
      <w:pPr>
        <w:ind w:left="2880" w:hanging="360"/>
      </w:pPr>
      <w:rPr>
        <w:rFonts w:ascii="Symbol" w:hAnsi="Symbol" w:hint="default"/>
      </w:rPr>
    </w:lvl>
    <w:lvl w:ilvl="4" w:tplc="C92E9546">
      <w:start w:val="1"/>
      <w:numFmt w:val="bullet"/>
      <w:lvlText w:val="o"/>
      <w:lvlJc w:val="left"/>
      <w:pPr>
        <w:ind w:left="3600" w:hanging="360"/>
      </w:pPr>
      <w:rPr>
        <w:rFonts w:ascii="Courier New" w:hAnsi="Courier New" w:hint="default"/>
      </w:rPr>
    </w:lvl>
    <w:lvl w:ilvl="5" w:tplc="3976AD5C">
      <w:start w:val="1"/>
      <w:numFmt w:val="bullet"/>
      <w:lvlText w:val=""/>
      <w:lvlJc w:val="left"/>
      <w:pPr>
        <w:ind w:left="4320" w:hanging="360"/>
      </w:pPr>
      <w:rPr>
        <w:rFonts w:ascii="Wingdings" w:hAnsi="Wingdings" w:hint="default"/>
      </w:rPr>
    </w:lvl>
    <w:lvl w:ilvl="6" w:tplc="1EF401C0">
      <w:start w:val="1"/>
      <w:numFmt w:val="bullet"/>
      <w:lvlText w:val=""/>
      <w:lvlJc w:val="left"/>
      <w:pPr>
        <w:ind w:left="5040" w:hanging="360"/>
      </w:pPr>
      <w:rPr>
        <w:rFonts w:ascii="Symbol" w:hAnsi="Symbol" w:hint="default"/>
      </w:rPr>
    </w:lvl>
    <w:lvl w:ilvl="7" w:tplc="7D80190A">
      <w:start w:val="1"/>
      <w:numFmt w:val="bullet"/>
      <w:lvlText w:val="o"/>
      <w:lvlJc w:val="left"/>
      <w:pPr>
        <w:ind w:left="5760" w:hanging="360"/>
      </w:pPr>
      <w:rPr>
        <w:rFonts w:ascii="Courier New" w:hAnsi="Courier New" w:hint="default"/>
      </w:rPr>
    </w:lvl>
    <w:lvl w:ilvl="8" w:tplc="FC587E84">
      <w:start w:val="1"/>
      <w:numFmt w:val="bullet"/>
      <w:lvlText w:val=""/>
      <w:lvlJc w:val="left"/>
      <w:pPr>
        <w:ind w:left="6480" w:hanging="360"/>
      </w:pPr>
      <w:rPr>
        <w:rFonts w:ascii="Wingdings" w:hAnsi="Wingdings" w:hint="default"/>
      </w:rPr>
    </w:lvl>
  </w:abstractNum>
  <w:abstractNum w:abstractNumId="1" w15:restartNumberingAfterBreak="0">
    <w:nsid w:val="26DC31E3"/>
    <w:multiLevelType w:val="hybridMultilevel"/>
    <w:tmpl w:val="FFFFFFFF"/>
    <w:lvl w:ilvl="0" w:tplc="FB72C740">
      <w:start w:val="1"/>
      <w:numFmt w:val="bullet"/>
      <w:lvlText w:val=""/>
      <w:lvlJc w:val="left"/>
      <w:pPr>
        <w:ind w:left="720" w:hanging="360"/>
      </w:pPr>
      <w:rPr>
        <w:rFonts w:ascii="Symbol" w:hAnsi="Symbol" w:hint="default"/>
      </w:rPr>
    </w:lvl>
    <w:lvl w:ilvl="1" w:tplc="5C36FBBC">
      <w:start w:val="1"/>
      <w:numFmt w:val="bullet"/>
      <w:lvlText w:val="o"/>
      <w:lvlJc w:val="left"/>
      <w:pPr>
        <w:ind w:left="1440" w:hanging="360"/>
      </w:pPr>
      <w:rPr>
        <w:rFonts w:ascii="Courier New" w:hAnsi="Courier New" w:hint="default"/>
      </w:rPr>
    </w:lvl>
    <w:lvl w:ilvl="2" w:tplc="E8442B56">
      <w:start w:val="1"/>
      <w:numFmt w:val="bullet"/>
      <w:lvlText w:val=""/>
      <w:lvlJc w:val="left"/>
      <w:pPr>
        <w:ind w:left="2160" w:hanging="360"/>
      </w:pPr>
      <w:rPr>
        <w:rFonts w:ascii="Wingdings" w:hAnsi="Wingdings" w:hint="default"/>
      </w:rPr>
    </w:lvl>
    <w:lvl w:ilvl="3" w:tplc="C9345BCC">
      <w:start w:val="1"/>
      <w:numFmt w:val="bullet"/>
      <w:lvlText w:val=""/>
      <w:lvlJc w:val="left"/>
      <w:pPr>
        <w:ind w:left="2880" w:hanging="360"/>
      </w:pPr>
      <w:rPr>
        <w:rFonts w:ascii="Symbol" w:hAnsi="Symbol" w:hint="default"/>
      </w:rPr>
    </w:lvl>
    <w:lvl w:ilvl="4" w:tplc="0F94DF8C">
      <w:start w:val="1"/>
      <w:numFmt w:val="bullet"/>
      <w:lvlText w:val="o"/>
      <w:lvlJc w:val="left"/>
      <w:pPr>
        <w:ind w:left="3600" w:hanging="360"/>
      </w:pPr>
      <w:rPr>
        <w:rFonts w:ascii="Courier New" w:hAnsi="Courier New" w:hint="default"/>
      </w:rPr>
    </w:lvl>
    <w:lvl w:ilvl="5" w:tplc="C2C0BE56">
      <w:start w:val="1"/>
      <w:numFmt w:val="bullet"/>
      <w:lvlText w:val=""/>
      <w:lvlJc w:val="left"/>
      <w:pPr>
        <w:ind w:left="4320" w:hanging="360"/>
      </w:pPr>
      <w:rPr>
        <w:rFonts w:ascii="Wingdings" w:hAnsi="Wingdings" w:hint="default"/>
      </w:rPr>
    </w:lvl>
    <w:lvl w:ilvl="6" w:tplc="7CA2FA76">
      <w:start w:val="1"/>
      <w:numFmt w:val="bullet"/>
      <w:lvlText w:val=""/>
      <w:lvlJc w:val="left"/>
      <w:pPr>
        <w:ind w:left="5040" w:hanging="360"/>
      </w:pPr>
      <w:rPr>
        <w:rFonts w:ascii="Symbol" w:hAnsi="Symbol" w:hint="default"/>
      </w:rPr>
    </w:lvl>
    <w:lvl w:ilvl="7" w:tplc="1C9036F8">
      <w:start w:val="1"/>
      <w:numFmt w:val="bullet"/>
      <w:lvlText w:val="o"/>
      <w:lvlJc w:val="left"/>
      <w:pPr>
        <w:ind w:left="5760" w:hanging="360"/>
      </w:pPr>
      <w:rPr>
        <w:rFonts w:ascii="Courier New" w:hAnsi="Courier New" w:hint="default"/>
      </w:rPr>
    </w:lvl>
    <w:lvl w:ilvl="8" w:tplc="20305054">
      <w:start w:val="1"/>
      <w:numFmt w:val="bullet"/>
      <w:lvlText w:val=""/>
      <w:lvlJc w:val="left"/>
      <w:pPr>
        <w:ind w:left="6480" w:hanging="360"/>
      </w:pPr>
      <w:rPr>
        <w:rFonts w:ascii="Wingdings" w:hAnsi="Wingdings" w:hint="default"/>
      </w:rPr>
    </w:lvl>
  </w:abstractNum>
  <w:abstractNum w:abstractNumId="2" w15:restartNumberingAfterBreak="0">
    <w:nsid w:val="42F747DF"/>
    <w:multiLevelType w:val="hybridMultilevel"/>
    <w:tmpl w:val="26DC17C8"/>
    <w:lvl w:ilvl="0" w:tplc="D9B0BFAE">
      <w:start w:val="1"/>
      <w:numFmt w:val="bullet"/>
      <w:pStyle w:val="Notes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3" w15:restartNumberingAfterBreak="0">
    <w:nsid w:val="554F6E1E"/>
    <w:multiLevelType w:val="hybridMultilevel"/>
    <w:tmpl w:val="E33AB464"/>
    <w:lvl w:ilvl="0" w:tplc="11623A0E">
      <w:numFmt w:val="bullet"/>
      <w:pStyle w:val="Tablebullet"/>
      <w:lvlText w:val="-"/>
      <w:lvlJc w:val="left"/>
      <w:pPr>
        <w:ind w:left="566" w:hanging="360"/>
      </w:pPr>
      <w:rPr>
        <w:rFonts w:ascii="Arial" w:eastAsiaTheme="minorHAnsi" w:hAnsi="Arial" w:cs="Arial" w:hint="default"/>
      </w:rPr>
    </w:lvl>
    <w:lvl w:ilvl="1" w:tplc="08090003" w:tentative="1">
      <w:start w:val="1"/>
      <w:numFmt w:val="bullet"/>
      <w:lvlText w:val="o"/>
      <w:lvlJc w:val="left"/>
      <w:pPr>
        <w:ind w:left="1286" w:hanging="360"/>
      </w:pPr>
      <w:rPr>
        <w:rFonts w:ascii="Courier New" w:hAnsi="Courier New" w:cs="Courier New" w:hint="default"/>
      </w:rPr>
    </w:lvl>
    <w:lvl w:ilvl="2" w:tplc="08090005" w:tentative="1">
      <w:start w:val="1"/>
      <w:numFmt w:val="bullet"/>
      <w:lvlText w:val=""/>
      <w:lvlJc w:val="left"/>
      <w:pPr>
        <w:ind w:left="2006" w:hanging="360"/>
      </w:pPr>
      <w:rPr>
        <w:rFonts w:ascii="Wingdings" w:hAnsi="Wingdings" w:hint="default"/>
      </w:rPr>
    </w:lvl>
    <w:lvl w:ilvl="3" w:tplc="08090001" w:tentative="1">
      <w:start w:val="1"/>
      <w:numFmt w:val="bullet"/>
      <w:lvlText w:val=""/>
      <w:lvlJc w:val="left"/>
      <w:pPr>
        <w:ind w:left="2726" w:hanging="360"/>
      </w:pPr>
      <w:rPr>
        <w:rFonts w:ascii="Symbol" w:hAnsi="Symbol" w:hint="default"/>
      </w:rPr>
    </w:lvl>
    <w:lvl w:ilvl="4" w:tplc="08090003" w:tentative="1">
      <w:start w:val="1"/>
      <w:numFmt w:val="bullet"/>
      <w:lvlText w:val="o"/>
      <w:lvlJc w:val="left"/>
      <w:pPr>
        <w:ind w:left="3446" w:hanging="360"/>
      </w:pPr>
      <w:rPr>
        <w:rFonts w:ascii="Courier New" w:hAnsi="Courier New" w:cs="Courier New" w:hint="default"/>
      </w:rPr>
    </w:lvl>
    <w:lvl w:ilvl="5" w:tplc="08090005" w:tentative="1">
      <w:start w:val="1"/>
      <w:numFmt w:val="bullet"/>
      <w:lvlText w:val=""/>
      <w:lvlJc w:val="left"/>
      <w:pPr>
        <w:ind w:left="4166" w:hanging="360"/>
      </w:pPr>
      <w:rPr>
        <w:rFonts w:ascii="Wingdings" w:hAnsi="Wingdings" w:hint="default"/>
      </w:rPr>
    </w:lvl>
    <w:lvl w:ilvl="6" w:tplc="08090001" w:tentative="1">
      <w:start w:val="1"/>
      <w:numFmt w:val="bullet"/>
      <w:lvlText w:val=""/>
      <w:lvlJc w:val="left"/>
      <w:pPr>
        <w:ind w:left="4886" w:hanging="360"/>
      </w:pPr>
      <w:rPr>
        <w:rFonts w:ascii="Symbol" w:hAnsi="Symbol" w:hint="default"/>
      </w:rPr>
    </w:lvl>
    <w:lvl w:ilvl="7" w:tplc="08090003" w:tentative="1">
      <w:start w:val="1"/>
      <w:numFmt w:val="bullet"/>
      <w:lvlText w:val="o"/>
      <w:lvlJc w:val="left"/>
      <w:pPr>
        <w:ind w:left="5606" w:hanging="360"/>
      </w:pPr>
      <w:rPr>
        <w:rFonts w:ascii="Courier New" w:hAnsi="Courier New" w:cs="Courier New" w:hint="default"/>
      </w:rPr>
    </w:lvl>
    <w:lvl w:ilvl="8" w:tplc="08090005" w:tentative="1">
      <w:start w:val="1"/>
      <w:numFmt w:val="bullet"/>
      <w:lvlText w:val=""/>
      <w:lvlJc w:val="left"/>
      <w:pPr>
        <w:ind w:left="6326" w:hanging="360"/>
      </w:pPr>
      <w:rPr>
        <w:rFonts w:ascii="Wingdings" w:hAnsi="Wingdings" w:hint="default"/>
      </w:rPr>
    </w:lvl>
  </w:abstractNum>
  <w:abstractNum w:abstractNumId="4" w15:restartNumberingAfterBreak="0">
    <w:nsid w:val="64500D3F"/>
    <w:multiLevelType w:val="hybridMultilevel"/>
    <w:tmpl w:val="83245AFA"/>
    <w:lvl w:ilvl="0" w:tplc="82BA77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7E7419"/>
    <w:multiLevelType w:val="hybridMultilevel"/>
    <w:tmpl w:val="8C3E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F962B7"/>
    <w:multiLevelType w:val="hybridMultilevel"/>
    <w:tmpl w:val="B5AE7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801030">
    <w:abstractNumId w:val="1"/>
  </w:num>
  <w:num w:numId="2" w16cid:durableId="1763987118">
    <w:abstractNumId w:val="0"/>
  </w:num>
  <w:num w:numId="3" w16cid:durableId="856888366">
    <w:abstractNumId w:val="5"/>
  </w:num>
  <w:num w:numId="4" w16cid:durableId="1003317957">
    <w:abstractNumId w:val="2"/>
  </w:num>
  <w:num w:numId="5" w16cid:durableId="1417096024">
    <w:abstractNumId w:val="6"/>
  </w:num>
  <w:num w:numId="6" w16cid:durableId="230316906">
    <w:abstractNumId w:val="4"/>
  </w:num>
  <w:num w:numId="7" w16cid:durableId="3083605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7C"/>
    <w:rsid w:val="0000101D"/>
    <w:rsid w:val="0000137B"/>
    <w:rsid w:val="0001249D"/>
    <w:rsid w:val="000378E9"/>
    <w:rsid w:val="0004389B"/>
    <w:rsid w:val="000500AC"/>
    <w:rsid w:val="0007342F"/>
    <w:rsid w:val="00074405"/>
    <w:rsid w:val="000766C9"/>
    <w:rsid w:val="000838BE"/>
    <w:rsid w:val="00094278"/>
    <w:rsid w:val="00097DBC"/>
    <w:rsid w:val="000B2BBA"/>
    <w:rsid w:val="000C71EE"/>
    <w:rsid w:val="000D1113"/>
    <w:rsid w:val="000D5731"/>
    <w:rsid w:val="000F0DAE"/>
    <w:rsid w:val="00102F74"/>
    <w:rsid w:val="00107C42"/>
    <w:rsid w:val="00112570"/>
    <w:rsid w:val="00117357"/>
    <w:rsid w:val="00122DE1"/>
    <w:rsid w:val="00125A6A"/>
    <w:rsid w:val="00127AD7"/>
    <w:rsid w:val="001473B5"/>
    <w:rsid w:val="00154422"/>
    <w:rsid w:val="001658BE"/>
    <w:rsid w:val="00176FE2"/>
    <w:rsid w:val="00186DB6"/>
    <w:rsid w:val="001B07A4"/>
    <w:rsid w:val="001B1BAD"/>
    <w:rsid w:val="001B3449"/>
    <w:rsid w:val="001B3ED7"/>
    <w:rsid w:val="001D0526"/>
    <w:rsid w:val="001D42E7"/>
    <w:rsid w:val="001E6C1A"/>
    <w:rsid w:val="001E6D40"/>
    <w:rsid w:val="00214441"/>
    <w:rsid w:val="00215096"/>
    <w:rsid w:val="002167B2"/>
    <w:rsid w:val="0022176A"/>
    <w:rsid w:val="00226D8B"/>
    <w:rsid w:val="00233E8D"/>
    <w:rsid w:val="00241402"/>
    <w:rsid w:val="002419C4"/>
    <w:rsid w:val="00243AA8"/>
    <w:rsid w:val="00246317"/>
    <w:rsid w:val="00262D1F"/>
    <w:rsid w:val="0027114D"/>
    <w:rsid w:val="002720B5"/>
    <w:rsid w:val="002734CB"/>
    <w:rsid w:val="00280997"/>
    <w:rsid w:val="0028219E"/>
    <w:rsid w:val="00283699"/>
    <w:rsid w:val="0028501D"/>
    <w:rsid w:val="002A15E5"/>
    <w:rsid w:val="002B2B5F"/>
    <w:rsid w:val="002C1644"/>
    <w:rsid w:val="002C7557"/>
    <w:rsid w:val="002C79C4"/>
    <w:rsid w:val="002D10DD"/>
    <w:rsid w:val="002D2C5A"/>
    <w:rsid w:val="002D7C26"/>
    <w:rsid w:val="002E680E"/>
    <w:rsid w:val="00300791"/>
    <w:rsid w:val="0030518E"/>
    <w:rsid w:val="00311AD2"/>
    <w:rsid w:val="003347A6"/>
    <w:rsid w:val="00335706"/>
    <w:rsid w:val="00337AD1"/>
    <w:rsid w:val="003537C7"/>
    <w:rsid w:val="00355DA8"/>
    <w:rsid w:val="00376D72"/>
    <w:rsid w:val="0039227B"/>
    <w:rsid w:val="003A10DF"/>
    <w:rsid w:val="003A5368"/>
    <w:rsid w:val="003B5776"/>
    <w:rsid w:val="003C49E0"/>
    <w:rsid w:val="003C5E09"/>
    <w:rsid w:val="003D6B6C"/>
    <w:rsid w:val="003E0589"/>
    <w:rsid w:val="003F38A0"/>
    <w:rsid w:val="00401480"/>
    <w:rsid w:val="00423F4D"/>
    <w:rsid w:val="004357BA"/>
    <w:rsid w:val="00451C9B"/>
    <w:rsid w:val="004549C5"/>
    <w:rsid w:val="00466FCD"/>
    <w:rsid w:val="004802F7"/>
    <w:rsid w:val="004A0CCF"/>
    <w:rsid w:val="004A2DBA"/>
    <w:rsid w:val="004A39A8"/>
    <w:rsid w:val="004A56F4"/>
    <w:rsid w:val="004B021C"/>
    <w:rsid w:val="004B13CE"/>
    <w:rsid w:val="004B1C01"/>
    <w:rsid w:val="004B2B0A"/>
    <w:rsid w:val="004B645B"/>
    <w:rsid w:val="004B76DB"/>
    <w:rsid w:val="004C3FAD"/>
    <w:rsid w:val="004D45EB"/>
    <w:rsid w:val="004D64EF"/>
    <w:rsid w:val="004D76B8"/>
    <w:rsid w:val="004E2117"/>
    <w:rsid w:val="004E28AC"/>
    <w:rsid w:val="004E3993"/>
    <w:rsid w:val="004E5402"/>
    <w:rsid w:val="004F46E1"/>
    <w:rsid w:val="004F4989"/>
    <w:rsid w:val="00503353"/>
    <w:rsid w:val="00516CE0"/>
    <w:rsid w:val="00520CCC"/>
    <w:rsid w:val="005211D6"/>
    <w:rsid w:val="00526321"/>
    <w:rsid w:val="00532DAB"/>
    <w:rsid w:val="00533FF7"/>
    <w:rsid w:val="0053637A"/>
    <w:rsid w:val="005423F5"/>
    <w:rsid w:val="00543E01"/>
    <w:rsid w:val="00545C7B"/>
    <w:rsid w:val="00552B1C"/>
    <w:rsid w:val="005668D3"/>
    <w:rsid w:val="00570730"/>
    <w:rsid w:val="005724E3"/>
    <w:rsid w:val="0059287C"/>
    <w:rsid w:val="005A1C83"/>
    <w:rsid w:val="005A6760"/>
    <w:rsid w:val="005A70CA"/>
    <w:rsid w:val="005C0766"/>
    <w:rsid w:val="005D4546"/>
    <w:rsid w:val="005D6A4D"/>
    <w:rsid w:val="005D72D1"/>
    <w:rsid w:val="005E214B"/>
    <w:rsid w:val="005E223F"/>
    <w:rsid w:val="005E4E10"/>
    <w:rsid w:val="005E6028"/>
    <w:rsid w:val="005E6EED"/>
    <w:rsid w:val="005F0717"/>
    <w:rsid w:val="0060206B"/>
    <w:rsid w:val="00606A4E"/>
    <w:rsid w:val="00613187"/>
    <w:rsid w:val="00615DF0"/>
    <w:rsid w:val="006213AE"/>
    <w:rsid w:val="00625F08"/>
    <w:rsid w:val="00627DFC"/>
    <w:rsid w:val="00636C6C"/>
    <w:rsid w:val="00637D25"/>
    <w:rsid w:val="00642377"/>
    <w:rsid w:val="00644E2A"/>
    <w:rsid w:val="00653CDF"/>
    <w:rsid w:val="00657030"/>
    <w:rsid w:val="00667CDF"/>
    <w:rsid w:val="0067275C"/>
    <w:rsid w:val="0067363F"/>
    <w:rsid w:val="0068307C"/>
    <w:rsid w:val="00687857"/>
    <w:rsid w:val="00692187"/>
    <w:rsid w:val="00695C65"/>
    <w:rsid w:val="006965E3"/>
    <w:rsid w:val="006B00DD"/>
    <w:rsid w:val="006B0373"/>
    <w:rsid w:val="006B379A"/>
    <w:rsid w:val="006B50F7"/>
    <w:rsid w:val="006D1AD7"/>
    <w:rsid w:val="006E3249"/>
    <w:rsid w:val="006E3E7C"/>
    <w:rsid w:val="006F79DC"/>
    <w:rsid w:val="00704ACE"/>
    <w:rsid w:val="007120ED"/>
    <w:rsid w:val="0071732F"/>
    <w:rsid w:val="007238CA"/>
    <w:rsid w:val="00725BE0"/>
    <w:rsid w:val="00744F09"/>
    <w:rsid w:val="0075004A"/>
    <w:rsid w:val="00762C5B"/>
    <w:rsid w:val="00775CB3"/>
    <w:rsid w:val="00781189"/>
    <w:rsid w:val="00786C02"/>
    <w:rsid w:val="007A2F19"/>
    <w:rsid w:val="007A7826"/>
    <w:rsid w:val="007C0434"/>
    <w:rsid w:val="007C063C"/>
    <w:rsid w:val="007C77E1"/>
    <w:rsid w:val="007D5412"/>
    <w:rsid w:val="007D6311"/>
    <w:rsid w:val="007E5F46"/>
    <w:rsid w:val="007F36DE"/>
    <w:rsid w:val="007F4407"/>
    <w:rsid w:val="0081026B"/>
    <w:rsid w:val="008115AC"/>
    <w:rsid w:val="008138C9"/>
    <w:rsid w:val="00827FB0"/>
    <w:rsid w:val="00831F5B"/>
    <w:rsid w:val="008401FC"/>
    <w:rsid w:val="008416F0"/>
    <w:rsid w:val="00852CB9"/>
    <w:rsid w:val="00861DB9"/>
    <w:rsid w:val="0087626B"/>
    <w:rsid w:val="0088290E"/>
    <w:rsid w:val="00882BCB"/>
    <w:rsid w:val="008968D9"/>
    <w:rsid w:val="008A7AC3"/>
    <w:rsid w:val="008B0A60"/>
    <w:rsid w:val="008C1838"/>
    <w:rsid w:val="008D0EE9"/>
    <w:rsid w:val="008E0FB6"/>
    <w:rsid w:val="008E6B2E"/>
    <w:rsid w:val="008E7F9E"/>
    <w:rsid w:val="008F0CEE"/>
    <w:rsid w:val="008F622B"/>
    <w:rsid w:val="00903352"/>
    <w:rsid w:val="0090343B"/>
    <w:rsid w:val="00913666"/>
    <w:rsid w:val="00934B6B"/>
    <w:rsid w:val="00935DEF"/>
    <w:rsid w:val="00937561"/>
    <w:rsid w:val="009375DA"/>
    <w:rsid w:val="00952301"/>
    <w:rsid w:val="00955C39"/>
    <w:rsid w:val="00960298"/>
    <w:rsid w:val="00966BD1"/>
    <w:rsid w:val="00977E44"/>
    <w:rsid w:val="009868E2"/>
    <w:rsid w:val="00991C9D"/>
    <w:rsid w:val="009929CC"/>
    <w:rsid w:val="009974EA"/>
    <w:rsid w:val="009B7E6F"/>
    <w:rsid w:val="009C0262"/>
    <w:rsid w:val="009C3A45"/>
    <w:rsid w:val="009D61CD"/>
    <w:rsid w:val="009F45F8"/>
    <w:rsid w:val="009F6926"/>
    <w:rsid w:val="009F7513"/>
    <w:rsid w:val="00A138F4"/>
    <w:rsid w:val="00A16170"/>
    <w:rsid w:val="00A202EF"/>
    <w:rsid w:val="00A2062D"/>
    <w:rsid w:val="00A223AD"/>
    <w:rsid w:val="00A2255D"/>
    <w:rsid w:val="00A33D67"/>
    <w:rsid w:val="00A46ABE"/>
    <w:rsid w:val="00A752DD"/>
    <w:rsid w:val="00A75FF4"/>
    <w:rsid w:val="00A93DED"/>
    <w:rsid w:val="00A97E4F"/>
    <w:rsid w:val="00AC4988"/>
    <w:rsid w:val="00AC616E"/>
    <w:rsid w:val="00AD6468"/>
    <w:rsid w:val="00AE0E45"/>
    <w:rsid w:val="00AF0EE4"/>
    <w:rsid w:val="00AF3FEF"/>
    <w:rsid w:val="00B02DC9"/>
    <w:rsid w:val="00B2215E"/>
    <w:rsid w:val="00B2400F"/>
    <w:rsid w:val="00B27EA9"/>
    <w:rsid w:val="00B30026"/>
    <w:rsid w:val="00B3111C"/>
    <w:rsid w:val="00B35587"/>
    <w:rsid w:val="00B47117"/>
    <w:rsid w:val="00B511B3"/>
    <w:rsid w:val="00B54A35"/>
    <w:rsid w:val="00B6133E"/>
    <w:rsid w:val="00B64298"/>
    <w:rsid w:val="00B72C3D"/>
    <w:rsid w:val="00B80D80"/>
    <w:rsid w:val="00B83A29"/>
    <w:rsid w:val="00B854DD"/>
    <w:rsid w:val="00B85F20"/>
    <w:rsid w:val="00B92DC6"/>
    <w:rsid w:val="00BA3B4B"/>
    <w:rsid w:val="00BB1C41"/>
    <w:rsid w:val="00BC50A7"/>
    <w:rsid w:val="00BD111D"/>
    <w:rsid w:val="00BD5BBB"/>
    <w:rsid w:val="00BD792B"/>
    <w:rsid w:val="00BF4584"/>
    <w:rsid w:val="00BF4FA3"/>
    <w:rsid w:val="00C01B77"/>
    <w:rsid w:val="00C25413"/>
    <w:rsid w:val="00C276CC"/>
    <w:rsid w:val="00C329DB"/>
    <w:rsid w:val="00C41117"/>
    <w:rsid w:val="00C45EA0"/>
    <w:rsid w:val="00C46A34"/>
    <w:rsid w:val="00C50396"/>
    <w:rsid w:val="00C571AA"/>
    <w:rsid w:val="00C5789B"/>
    <w:rsid w:val="00C672E4"/>
    <w:rsid w:val="00C945A3"/>
    <w:rsid w:val="00CB3023"/>
    <w:rsid w:val="00CB3A05"/>
    <w:rsid w:val="00CC295D"/>
    <w:rsid w:val="00CE36E9"/>
    <w:rsid w:val="00CE7311"/>
    <w:rsid w:val="00CF08FA"/>
    <w:rsid w:val="00CF3C55"/>
    <w:rsid w:val="00D11258"/>
    <w:rsid w:val="00D240A2"/>
    <w:rsid w:val="00D26AE0"/>
    <w:rsid w:val="00D30F3E"/>
    <w:rsid w:val="00D34FC1"/>
    <w:rsid w:val="00D42F98"/>
    <w:rsid w:val="00D45B86"/>
    <w:rsid w:val="00D559CC"/>
    <w:rsid w:val="00D560A7"/>
    <w:rsid w:val="00D664EB"/>
    <w:rsid w:val="00D77FA8"/>
    <w:rsid w:val="00D8088E"/>
    <w:rsid w:val="00D90FA2"/>
    <w:rsid w:val="00DA558E"/>
    <w:rsid w:val="00DB1CB3"/>
    <w:rsid w:val="00DB3199"/>
    <w:rsid w:val="00DD02B3"/>
    <w:rsid w:val="00DD23E0"/>
    <w:rsid w:val="00DE3D14"/>
    <w:rsid w:val="00DF3940"/>
    <w:rsid w:val="00E01BDA"/>
    <w:rsid w:val="00E0445C"/>
    <w:rsid w:val="00E339C8"/>
    <w:rsid w:val="00E41798"/>
    <w:rsid w:val="00E44125"/>
    <w:rsid w:val="00E4439C"/>
    <w:rsid w:val="00E46C18"/>
    <w:rsid w:val="00E51F9B"/>
    <w:rsid w:val="00E56A2A"/>
    <w:rsid w:val="00E60D87"/>
    <w:rsid w:val="00E623EE"/>
    <w:rsid w:val="00E648FC"/>
    <w:rsid w:val="00E74ACF"/>
    <w:rsid w:val="00E86032"/>
    <w:rsid w:val="00E94418"/>
    <w:rsid w:val="00E96BEF"/>
    <w:rsid w:val="00EC3E40"/>
    <w:rsid w:val="00EC5062"/>
    <w:rsid w:val="00EC7826"/>
    <w:rsid w:val="00EE457A"/>
    <w:rsid w:val="00EF2BA9"/>
    <w:rsid w:val="00F00104"/>
    <w:rsid w:val="00F06B9D"/>
    <w:rsid w:val="00F1086B"/>
    <w:rsid w:val="00F21D8E"/>
    <w:rsid w:val="00F22CDE"/>
    <w:rsid w:val="00F3560A"/>
    <w:rsid w:val="00F5248C"/>
    <w:rsid w:val="00F6093E"/>
    <w:rsid w:val="00F63883"/>
    <w:rsid w:val="00F81168"/>
    <w:rsid w:val="00F85133"/>
    <w:rsid w:val="00F93672"/>
    <w:rsid w:val="00FB05A1"/>
    <w:rsid w:val="00FB4BB8"/>
    <w:rsid w:val="00FD61A9"/>
    <w:rsid w:val="00FD6B34"/>
    <w:rsid w:val="00FE2FE0"/>
    <w:rsid w:val="00FF4808"/>
    <w:rsid w:val="00FF5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15A0A"/>
  <w15:chartTrackingRefBased/>
  <w15:docId w15:val="{26A3FF9D-FEE6-4D34-A863-11421D0B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87C"/>
    <w:rPr>
      <w:rFonts w:ascii="Inter 18pt 18pt" w:eastAsiaTheme="minorEastAsia" w:hAnsi="Inter 18pt 18pt"/>
      <w:color w:val="020202" w:themeColor="text1"/>
      <w:sz w:val="20"/>
      <w:szCs w:val="20"/>
    </w:rPr>
  </w:style>
  <w:style w:type="paragraph" w:styleId="Heading1">
    <w:name w:val="heading 1"/>
    <w:basedOn w:val="Normal"/>
    <w:next w:val="Normal"/>
    <w:link w:val="Heading1Char"/>
    <w:uiPriority w:val="9"/>
    <w:qFormat/>
    <w:rsid w:val="00214441"/>
    <w:pPr>
      <w:spacing w:after="120"/>
      <w:outlineLvl w:val="0"/>
    </w:pPr>
    <w:rPr>
      <w:rFonts w:ascii="Roboto Condensed" w:hAnsi="Roboto Condensed" w:cs="Times New Roman (Body CS)"/>
      <w:b/>
      <w:caps/>
      <w:color w:val="000033" w:themeColor="text2"/>
      <w:sz w:val="40"/>
      <w:szCs w:val="40"/>
    </w:rPr>
  </w:style>
  <w:style w:type="paragraph" w:styleId="Heading2">
    <w:name w:val="heading 2"/>
    <w:basedOn w:val="Heading1"/>
    <w:next w:val="Normal"/>
    <w:link w:val="Heading2Char"/>
    <w:uiPriority w:val="9"/>
    <w:unhideWhenUsed/>
    <w:qFormat/>
    <w:rsid w:val="00214441"/>
    <w:pPr>
      <w:spacing w:after="80"/>
      <w:outlineLvl w:val="1"/>
    </w:pPr>
    <w:rPr>
      <w:rFonts w:ascii="Inter 18pt 18pt" w:hAnsi="Inter 18pt 18pt"/>
      <w:caps w:val="0"/>
      <w:color w:val="EE3024" w:themeColor="accent1"/>
      <w:sz w:val="28"/>
      <w:szCs w:val="28"/>
    </w:rPr>
  </w:style>
  <w:style w:type="paragraph" w:styleId="Heading3">
    <w:name w:val="heading 3"/>
    <w:aliases w:val="Header Headings"/>
    <w:basedOn w:val="BasicParagraph"/>
    <w:next w:val="Normal"/>
    <w:link w:val="Heading3Char"/>
    <w:uiPriority w:val="9"/>
    <w:unhideWhenUsed/>
    <w:qFormat/>
    <w:rsid w:val="002E680E"/>
    <w:pPr>
      <w:tabs>
        <w:tab w:val="left" w:pos="8364"/>
      </w:tabs>
      <w:suppressAutoHyphens/>
      <w:spacing w:before="40" w:after="80" w:line="240" w:lineRule="auto"/>
      <w:outlineLvl w:val="2"/>
    </w:pPr>
    <w:rPr>
      <w:rFonts w:ascii="Arial Narrow" w:hAnsi="Arial Narrow" w:cs="Arial"/>
      <w:b/>
      <w:bCs/>
      <w:color w:val="EE3024" w:themeColor="accent1"/>
      <w:spacing w:val="2"/>
      <w:sz w:val="20"/>
      <w:szCs w:val="16"/>
      <w:lang w:eastAsia="en-AU"/>
    </w:rPr>
  </w:style>
  <w:style w:type="paragraph" w:styleId="Heading4">
    <w:name w:val="heading 4"/>
    <w:basedOn w:val="Normal"/>
    <w:next w:val="Normal"/>
    <w:link w:val="Heading4Char"/>
    <w:uiPriority w:val="9"/>
    <w:semiHidden/>
    <w:unhideWhenUsed/>
    <w:rsid w:val="00214441"/>
    <w:pPr>
      <w:keepNext/>
      <w:keepLines/>
      <w:spacing w:after="40"/>
      <w:outlineLvl w:val="3"/>
    </w:pPr>
    <w:rPr>
      <w:rFonts w:eastAsiaTheme="majorEastAsia" w:cstheme="majorBidi"/>
      <w:b/>
      <w:iCs/>
      <w:color w:val="090F64" w:themeColor="accent2"/>
    </w:rPr>
  </w:style>
  <w:style w:type="paragraph" w:styleId="Heading5">
    <w:name w:val="heading 5"/>
    <w:basedOn w:val="Normal"/>
    <w:next w:val="Normal"/>
    <w:link w:val="Heading5Char"/>
    <w:uiPriority w:val="9"/>
    <w:semiHidden/>
    <w:unhideWhenUsed/>
    <w:qFormat/>
    <w:rsid w:val="005D72D1"/>
    <w:pPr>
      <w:keepNext/>
      <w:keepLines/>
      <w:spacing w:before="80" w:after="40"/>
      <w:outlineLvl w:val="4"/>
    </w:pPr>
    <w:rPr>
      <w:rFonts w:eastAsiaTheme="majorEastAsia" w:cstheme="majorBidi"/>
      <w:color w:val="BE190E" w:themeColor="accent1" w:themeShade="BF"/>
    </w:rPr>
  </w:style>
  <w:style w:type="paragraph" w:styleId="Heading6">
    <w:name w:val="heading 6"/>
    <w:basedOn w:val="Normal"/>
    <w:next w:val="Normal"/>
    <w:link w:val="Heading6Char"/>
    <w:uiPriority w:val="9"/>
    <w:semiHidden/>
    <w:unhideWhenUsed/>
    <w:qFormat/>
    <w:rsid w:val="005D72D1"/>
    <w:pPr>
      <w:keepNext/>
      <w:keepLines/>
      <w:spacing w:before="40"/>
      <w:outlineLvl w:val="5"/>
    </w:pPr>
    <w:rPr>
      <w:rFonts w:eastAsiaTheme="majorEastAsia" w:cstheme="majorBidi"/>
      <w:i/>
      <w:iCs/>
      <w:color w:val="5A5A5A" w:themeColor="text1" w:themeTint="A6"/>
    </w:rPr>
  </w:style>
  <w:style w:type="paragraph" w:styleId="Heading7">
    <w:name w:val="heading 7"/>
    <w:basedOn w:val="Normal"/>
    <w:next w:val="Normal"/>
    <w:link w:val="Heading7Char"/>
    <w:uiPriority w:val="9"/>
    <w:semiHidden/>
    <w:unhideWhenUsed/>
    <w:qFormat/>
    <w:rsid w:val="005D72D1"/>
    <w:pPr>
      <w:keepNext/>
      <w:keepLines/>
      <w:spacing w:before="40"/>
      <w:outlineLvl w:val="6"/>
    </w:pPr>
    <w:rPr>
      <w:rFonts w:eastAsiaTheme="majorEastAsia" w:cstheme="majorBidi"/>
      <w:color w:val="5A5A5A" w:themeColor="text1" w:themeTint="A6"/>
    </w:rPr>
  </w:style>
  <w:style w:type="paragraph" w:styleId="Heading8">
    <w:name w:val="heading 8"/>
    <w:basedOn w:val="Normal"/>
    <w:next w:val="Normal"/>
    <w:link w:val="Heading8Char"/>
    <w:uiPriority w:val="9"/>
    <w:semiHidden/>
    <w:unhideWhenUsed/>
    <w:qFormat/>
    <w:rsid w:val="005D72D1"/>
    <w:pPr>
      <w:keepNext/>
      <w:keepLines/>
      <w:outlineLvl w:val="7"/>
    </w:pPr>
    <w:rPr>
      <w:rFonts w:eastAsiaTheme="majorEastAsia" w:cstheme="majorBidi"/>
      <w:i/>
      <w:iCs/>
      <w:color w:val="282828" w:themeColor="text1" w:themeTint="D8"/>
    </w:rPr>
  </w:style>
  <w:style w:type="paragraph" w:styleId="Heading9">
    <w:name w:val="heading 9"/>
    <w:basedOn w:val="Normal"/>
    <w:next w:val="Normal"/>
    <w:link w:val="Heading9Char"/>
    <w:uiPriority w:val="9"/>
    <w:semiHidden/>
    <w:unhideWhenUsed/>
    <w:qFormat/>
    <w:rsid w:val="005D72D1"/>
    <w:pPr>
      <w:keepNext/>
      <w:keepLines/>
      <w:outlineLvl w:val="8"/>
    </w:pPr>
    <w:rPr>
      <w:rFonts w:eastAsiaTheme="majorEastAsia" w:cstheme="majorBidi"/>
      <w:color w:val="28282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441"/>
    <w:rPr>
      <w:rFonts w:ascii="Roboto Condensed" w:hAnsi="Roboto Condensed" w:cs="Times New Roman (Body CS)"/>
      <w:b/>
      <w:caps/>
      <w:color w:val="000033" w:themeColor="text2"/>
      <w:sz w:val="40"/>
      <w:szCs w:val="40"/>
    </w:rPr>
  </w:style>
  <w:style w:type="character" w:customStyle="1" w:styleId="Heading2Char">
    <w:name w:val="Heading 2 Char"/>
    <w:basedOn w:val="DefaultParagraphFont"/>
    <w:link w:val="Heading2"/>
    <w:uiPriority w:val="9"/>
    <w:rsid w:val="00214441"/>
    <w:rPr>
      <w:rFonts w:ascii="Inter 18pt 18pt" w:hAnsi="Inter 18pt 18pt" w:cs="Times New Roman (Body CS)"/>
      <w:b/>
      <w:color w:val="EE3024" w:themeColor="accent1"/>
      <w:sz w:val="28"/>
      <w:szCs w:val="28"/>
    </w:rPr>
  </w:style>
  <w:style w:type="character" w:customStyle="1" w:styleId="Heading3Char">
    <w:name w:val="Heading 3 Char"/>
    <w:aliases w:val="Header Headings Char"/>
    <w:basedOn w:val="DefaultParagraphFont"/>
    <w:link w:val="Heading3"/>
    <w:uiPriority w:val="9"/>
    <w:rsid w:val="002E680E"/>
    <w:rPr>
      <w:rFonts w:ascii="Arial Narrow" w:hAnsi="Arial Narrow" w:cs="Arial"/>
      <w:b/>
      <w:bCs/>
      <w:color w:val="EE3024" w:themeColor="accent1"/>
      <w:spacing w:val="2"/>
      <w:kern w:val="0"/>
      <w:sz w:val="20"/>
      <w:szCs w:val="16"/>
      <w:lang w:val="en-GB" w:eastAsia="en-AU"/>
      <w14:ligatures w14:val="none"/>
    </w:rPr>
  </w:style>
  <w:style w:type="character" w:customStyle="1" w:styleId="Heading4Char">
    <w:name w:val="Heading 4 Char"/>
    <w:basedOn w:val="DefaultParagraphFont"/>
    <w:link w:val="Heading4"/>
    <w:uiPriority w:val="9"/>
    <w:semiHidden/>
    <w:rsid w:val="00214441"/>
    <w:rPr>
      <w:rFonts w:ascii="Inter 18pt 18pt" w:eastAsiaTheme="majorEastAsia" w:hAnsi="Inter 18pt 18pt" w:cstheme="majorBidi"/>
      <w:b/>
      <w:iCs/>
      <w:color w:val="090F64" w:themeColor="accent2"/>
      <w:sz w:val="20"/>
      <w:szCs w:val="20"/>
    </w:rPr>
  </w:style>
  <w:style w:type="character" w:customStyle="1" w:styleId="Heading5Char">
    <w:name w:val="Heading 5 Char"/>
    <w:basedOn w:val="DefaultParagraphFont"/>
    <w:link w:val="Heading5"/>
    <w:uiPriority w:val="9"/>
    <w:semiHidden/>
    <w:rsid w:val="005D72D1"/>
    <w:rPr>
      <w:rFonts w:eastAsiaTheme="majorEastAsia" w:cstheme="majorBidi"/>
      <w:color w:val="BE190E" w:themeColor="accent1" w:themeShade="BF"/>
    </w:rPr>
  </w:style>
  <w:style w:type="character" w:customStyle="1" w:styleId="Heading6Char">
    <w:name w:val="Heading 6 Char"/>
    <w:basedOn w:val="DefaultParagraphFont"/>
    <w:link w:val="Heading6"/>
    <w:uiPriority w:val="9"/>
    <w:semiHidden/>
    <w:rsid w:val="005D72D1"/>
    <w:rPr>
      <w:rFonts w:eastAsiaTheme="majorEastAsia" w:cstheme="majorBidi"/>
      <w:i/>
      <w:iCs/>
      <w:color w:val="5A5A5A" w:themeColor="text1" w:themeTint="A6"/>
    </w:rPr>
  </w:style>
  <w:style w:type="character" w:customStyle="1" w:styleId="Heading7Char">
    <w:name w:val="Heading 7 Char"/>
    <w:basedOn w:val="DefaultParagraphFont"/>
    <w:link w:val="Heading7"/>
    <w:uiPriority w:val="9"/>
    <w:semiHidden/>
    <w:rsid w:val="005D72D1"/>
    <w:rPr>
      <w:rFonts w:eastAsiaTheme="majorEastAsia" w:cstheme="majorBidi"/>
      <w:color w:val="5A5A5A" w:themeColor="text1" w:themeTint="A6"/>
    </w:rPr>
  </w:style>
  <w:style w:type="character" w:customStyle="1" w:styleId="Heading8Char">
    <w:name w:val="Heading 8 Char"/>
    <w:basedOn w:val="DefaultParagraphFont"/>
    <w:link w:val="Heading8"/>
    <w:uiPriority w:val="9"/>
    <w:semiHidden/>
    <w:rsid w:val="005D72D1"/>
    <w:rPr>
      <w:rFonts w:eastAsiaTheme="majorEastAsia" w:cstheme="majorBidi"/>
      <w:i/>
      <w:iCs/>
      <w:color w:val="282828" w:themeColor="text1" w:themeTint="D8"/>
    </w:rPr>
  </w:style>
  <w:style w:type="character" w:customStyle="1" w:styleId="Heading9Char">
    <w:name w:val="Heading 9 Char"/>
    <w:basedOn w:val="DefaultParagraphFont"/>
    <w:link w:val="Heading9"/>
    <w:uiPriority w:val="9"/>
    <w:semiHidden/>
    <w:rsid w:val="005D72D1"/>
    <w:rPr>
      <w:rFonts w:eastAsiaTheme="majorEastAsia" w:cstheme="majorBidi"/>
      <w:color w:val="282828" w:themeColor="text1" w:themeTint="D8"/>
    </w:rPr>
  </w:style>
  <w:style w:type="paragraph" w:styleId="Title">
    <w:name w:val="Title"/>
    <w:basedOn w:val="Normal"/>
    <w:next w:val="Normal"/>
    <w:link w:val="TitleChar"/>
    <w:uiPriority w:val="10"/>
    <w:qFormat/>
    <w:rsid w:val="00214441"/>
    <w:pPr>
      <w:contextualSpacing/>
    </w:pPr>
    <w:rPr>
      <w:rFonts w:asciiTheme="majorHAnsi" w:eastAsiaTheme="majorEastAsia" w:hAnsiTheme="majorHAnsi" w:cs="Times New Roman (Headings CS)"/>
      <w:caps/>
      <w:color w:val="auto"/>
      <w:kern w:val="28"/>
      <w:sz w:val="56"/>
      <w:szCs w:val="56"/>
    </w:rPr>
  </w:style>
  <w:style w:type="character" w:customStyle="1" w:styleId="TitleChar">
    <w:name w:val="Title Char"/>
    <w:basedOn w:val="DefaultParagraphFont"/>
    <w:link w:val="Title"/>
    <w:uiPriority w:val="10"/>
    <w:rsid w:val="00214441"/>
    <w:rPr>
      <w:rFonts w:asciiTheme="majorHAnsi" w:eastAsiaTheme="majorEastAsia" w:hAnsiTheme="majorHAnsi" w:cs="Times New Roman (Headings CS)"/>
      <w:caps/>
      <w:kern w:val="28"/>
      <w:sz w:val="56"/>
      <w:szCs w:val="56"/>
    </w:rPr>
  </w:style>
  <w:style w:type="paragraph" w:styleId="Subtitle">
    <w:name w:val="Subtitle"/>
    <w:basedOn w:val="Normal"/>
    <w:next w:val="Normal"/>
    <w:link w:val="SubtitleChar"/>
    <w:uiPriority w:val="11"/>
    <w:qFormat/>
    <w:rsid w:val="00214441"/>
    <w:pPr>
      <w:numPr>
        <w:ilvl w:val="1"/>
      </w:numPr>
      <w:spacing w:after="160"/>
    </w:pPr>
    <w:rPr>
      <w:rFonts w:asciiTheme="minorHAnsi" w:hAnsiTheme="minorHAnsi"/>
      <w:color w:val="5B5B5B" w:themeColor="text1" w:themeTint="A5"/>
      <w:spacing w:val="15"/>
      <w:sz w:val="22"/>
      <w:szCs w:val="22"/>
    </w:rPr>
  </w:style>
  <w:style w:type="character" w:customStyle="1" w:styleId="SubtitleChar">
    <w:name w:val="Subtitle Char"/>
    <w:basedOn w:val="DefaultParagraphFont"/>
    <w:link w:val="Subtitle"/>
    <w:uiPriority w:val="11"/>
    <w:rsid w:val="00214441"/>
    <w:rPr>
      <w:rFonts w:eastAsiaTheme="minorEastAsia"/>
      <w:color w:val="5B5B5B" w:themeColor="text1" w:themeTint="A5"/>
      <w:spacing w:val="15"/>
      <w:sz w:val="22"/>
      <w:szCs w:val="22"/>
    </w:rPr>
  </w:style>
  <w:style w:type="paragraph" w:styleId="Quote">
    <w:name w:val="Quote"/>
    <w:basedOn w:val="Normal"/>
    <w:next w:val="Normal"/>
    <w:link w:val="QuoteChar"/>
    <w:uiPriority w:val="29"/>
    <w:rsid w:val="00214441"/>
    <w:pPr>
      <w:spacing w:before="160" w:after="160"/>
      <w:jc w:val="center"/>
    </w:pPr>
    <w:rPr>
      <w:iCs/>
    </w:rPr>
  </w:style>
  <w:style w:type="character" w:customStyle="1" w:styleId="QuoteChar">
    <w:name w:val="Quote Char"/>
    <w:basedOn w:val="DefaultParagraphFont"/>
    <w:link w:val="Quote"/>
    <w:uiPriority w:val="29"/>
    <w:rsid w:val="00214441"/>
    <w:rPr>
      <w:rFonts w:ascii="Inter 18pt 18pt" w:hAnsi="Inter 18pt 18pt"/>
      <w:iCs/>
      <w:color w:val="020202" w:themeColor="text1"/>
      <w:sz w:val="20"/>
      <w:szCs w:val="20"/>
    </w:rPr>
  </w:style>
  <w:style w:type="paragraph" w:styleId="ListParagraph">
    <w:name w:val="List Paragraph"/>
    <w:basedOn w:val="Normal"/>
    <w:uiPriority w:val="34"/>
    <w:qFormat/>
    <w:rsid w:val="00214441"/>
    <w:pPr>
      <w:spacing w:after="80"/>
      <w:ind w:left="360"/>
      <w:contextualSpacing/>
    </w:pPr>
  </w:style>
  <w:style w:type="character" w:styleId="IntenseEmphasis">
    <w:name w:val="Intense Emphasis"/>
    <w:basedOn w:val="DefaultParagraphFont"/>
    <w:uiPriority w:val="21"/>
    <w:rsid w:val="00214441"/>
    <w:rPr>
      <w:i/>
      <w:iCs/>
      <w:color w:val="1A20EE" w:themeColor="accent3"/>
    </w:rPr>
  </w:style>
  <w:style w:type="paragraph" w:styleId="IntenseQuote">
    <w:name w:val="Intense Quote"/>
    <w:basedOn w:val="Normal"/>
    <w:next w:val="Normal"/>
    <w:link w:val="IntenseQuoteChar"/>
    <w:uiPriority w:val="30"/>
    <w:rsid w:val="00D34FC1"/>
    <w:pPr>
      <w:pBdr>
        <w:top w:val="single" w:sz="4" w:space="10" w:color="000033" w:themeColor="text2"/>
        <w:bottom w:val="single" w:sz="4" w:space="10" w:color="000033" w:themeColor="text2"/>
      </w:pBdr>
      <w:spacing w:before="360" w:after="360"/>
      <w:ind w:left="864" w:right="864"/>
      <w:jc w:val="center"/>
    </w:pPr>
    <w:rPr>
      <w:iCs/>
      <w:color w:val="090F64" w:themeColor="accent2"/>
    </w:rPr>
  </w:style>
  <w:style w:type="character" w:customStyle="1" w:styleId="IntenseQuoteChar">
    <w:name w:val="Intense Quote Char"/>
    <w:basedOn w:val="DefaultParagraphFont"/>
    <w:link w:val="IntenseQuote"/>
    <w:uiPriority w:val="30"/>
    <w:rsid w:val="00D34FC1"/>
    <w:rPr>
      <w:rFonts w:ascii="Inter 18pt 18pt" w:eastAsiaTheme="minorEastAsia" w:hAnsi="Inter 18pt 18pt"/>
      <w:iCs/>
      <w:color w:val="090F64" w:themeColor="accent2"/>
      <w:sz w:val="20"/>
      <w:szCs w:val="20"/>
    </w:rPr>
  </w:style>
  <w:style w:type="character" w:styleId="IntenseReference">
    <w:name w:val="Intense Reference"/>
    <w:basedOn w:val="DefaultParagraphFont"/>
    <w:uiPriority w:val="32"/>
    <w:rsid w:val="009D61CD"/>
    <w:rPr>
      <w:rFonts w:ascii="Inter 18pt 18pt" w:hAnsi="Inter 18pt 18pt"/>
      <w:b/>
      <w:bCs/>
      <w:i w:val="0"/>
      <w:smallCaps/>
      <w:color w:val="000033" w:themeColor="text2"/>
      <w:spacing w:val="5"/>
    </w:rPr>
  </w:style>
  <w:style w:type="paragraph" w:styleId="Header">
    <w:name w:val="header"/>
    <w:basedOn w:val="Normal"/>
    <w:link w:val="HeaderChar"/>
    <w:uiPriority w:val="99"/>
    <w:unhideWhenUsed/>
    <w:rsid w:val="00EF2BA9"/>
    <w:pPr>
      <w:tabs>
        <w:tab w:val="center" w:pos="4680"/>
        <w:tab w:val="right" w:pos="9360"/>
      </w:tabs>
    </w:pPr>
  </w:style>
  <w:style w:type="character" w:customStyle="1" w:styleId="HeaderChar">
    <w:name w:val="Header Char"/>
    <w:basedOn w:val="DefaultParagraphFont"/>
    <w:link w:val="Header"/>
    <w:uiPriority w:val="99"/>
    <w:rsid w:val="00EF2BA9"/>
    <w:rPr>
      <w:sz w:val="20"/>
      <w:szCs w:val="20"/>
    </w:rPr>
  </w:style>
  <w:style w:type="paragraph" w:styleId="Footer">
    <w:name w:val="footer"/>
    <w:basedOn w:val="Normal"/>
    <w:link w:val="FooterChar"/>
    <w:uiPriority w:val="99"/>
    <w:unhideWhenUsed/>
    <w:rsid w:val="00637D25"/>
    <w:pPr>
      <w:tabs>
        <w:tab w:val="center" w:pos="4680"/>
        <w:tab w:val="right" w:pos="9360"/>
      </w:tabs>
    </w:pPr>
    <w:rPr>
      <w:color w:val="808080" w:themeColor="text1" w:themeTint="80"/>
    </w:rPr>
  </w:style>
  <w:style w:type="character" w:customStyle="1" w:styleId="FooterChar">
    <w:name w:val="Footer Char"/>
    <w:basedOn w:val="DefaultParagraphFont"/>
    <w:link w:val="Footer"/>
    <w:uiPriority w:val="99"/>
    <w:rsid w:val="00637D25"/>
    <w:rPr>
      <w:rFonts w:ascii="Inter 18pt 18pt" w:eastAsiaTheme="minorEastAsia" w:hAnsi="Inter 18pt 18pt"/>
      <w:color w:val="808080" w:themeColor="text1" w:themeTint="80"/>
      <w:sz w:val="20"/>
      <w:szCs w:val="20"/>
    </w:rPr>
  </w:style>
  <w:style w:type="character" w:styleId="PageNumber">
    <w:name w:val="page number"/>
    <w:basedOn w:val="DefaultParagraphFont"/>
    <w:uiPriority w:val="99"/>
    <w:semiHidden/>
    <w:unhideWhenUsed/>
    <w:rsid w:val="00667CDF"/>
  </w:style>
  <w:style w:type="paragraph" w:styleId="NoSpacing">
    <w:name w:val="No Spacing"/>
    <w:uiPriority w:val="1"/>
    <w:qFormat/>
    <w:rsid w:val="009D61CD"/>
    <w:rPr>
      <w:rFonts w:ascii="Inter 18pt 18pt" w:hAnsi="Inter 18pt 18pt"/>
      <w:color w:val="414141" w:themeColor="text1" w:themeTint="BF"/>
      <w:sz w:val="20"/>
      <w:szCs w:val="20"/>
    </w:rPr>
  </w:style>
  <w:style w:type="character" w:styleId="SubtleEmphasis">
    <w:name w:val="Subtle Emphasis"/>
    <w:basedOn w:val="DefaultParagraphFont"/>
    <w:uiPriority w:val="19"/>
    <w:rsid w:val="009D61CD"/>
    <w:rPr>
      <w:rFonts w:ascii="Inter 18pt 18pt" w:hAnsi="Inter 18pt 18pt"/>
      <w:b w:val="0"/>
      <w:i/>
      <w:iCs/>
      <w:color w:val="414141" w:themeColor="text1" w:themeTint="BF"/>
    </w:rPr>
  </w:style>
  <w:style w:type="character" w:styleId="Strong">
    <w:name w:val="Strong"/>
    <w:basedOn w:val="DefaultParagraphFont"/>
    <w:uiPriority w:val="22"/>
    <w:rsid w:val="00214441"/>
    <w:rPr>
      <w:rFonts w:asciiTheme="minorHAnsi" w:hAnsiTheme="minorHAnsi"/>
      <w:b/>
      <w:bCs/>
      <w:i w:val="0"/>
    </w:rPr>
  </w:style>
  <w:style w:type="character" w:styleId="SubtleReference">
    <w:name w:val="Subtle Reference"/>
    <w:basedOn w:val="DefaultParagraphFont"/>
    <w:uiPriority w:val="31"/>
    <w:rsid w:val="009D61CD"/>
    <w:rPr>
      <w:rFonts w:ascii="Inter 18pt 18pt" w:hAnsi="Inter 18pt 18pt"/>
      <w:b w:val="0"/>
      <w:i w:val="0"/>
      <w:smallCaps/>
      <w:color w:val="5B5B5B" w:themeColor="text1" w:themeTint="A5"/>
    </w:rPr>
  </w:style>
  <w:style w:type="character" w:styleId="BookTitle">
    <w:name w:val="Book Title"/>
    <w:basedOn w:val="DefaultParagraphFont"/>
    <w:uiPriority w:val="33"/>
    <w:rsid w:val="009D61CD"/>
    <w:rPr>
      <w:rFonts w:ascii="Inter 18pt 18pt" w:hAnsi="Inter 18pt 18pt"/>
      <w:b w:val="0"/>
      <w:bCs/>
      <w:i/>
      <w:iCs/>
      <w:spacing w:val="5"/>
    </w:rPr>
  </w:style>
  <w:style w:type="paragraph" w:customStyle="1" w:styleId="TitleStyle">
    <w:name w:val="Title Style"/>
    <w:basedOn w:val="Heading1"/>
    <w:qFormat/>
    <w:rsid w:val="00214441"/>
    <w:pPr>
      <w:spacing w:line="204" w:lineRule="auto"/>
    </w:pPr>
    <w:rPr>
      <w:color w:val="FFFFFF" w:themeColor="background1"/>
      <w:sz w:val="84"/>
      <w:szCs w:val="84"/>
    </w:rPr>
  </w:style>
  <w:style w:type="paragraph" w:customStyle="1" w:styleId="Sub-headtitle">
    <w:name w:val="Sub-head title"/>
    <w:basedOn w:val="Normal"/>
    <w:qFormat/>
    <w:rsid w:val="00243AA8"/>
    <w:rPr>
      <w:color w:val="FFFFFF" w:themeColor="background1"/>
      <w:sz w:val="24"/>
    </w:rPr>
  </w:style>
  <w:style w:type="table" w:styleId="TableGrid">
    <w:name w:val="Table Grid"/>
    <w:basedOn w:val="TableNormal"/>
    <w:rsid w:val="00E44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rsid w:val="007C063C"/>
    <w:rPr>
      <w:rFonts w:ascii="Times New Roman" w:eastAsia="Times New Roman" w:hAnsi="Times New Roman" w:cs="Times New Roman"/>
      <w:kern w:val="0"/>
      <w:sz w:val="20"/>
      <w:szCs w:val="20"/>
      <w:lang w:val="en-AU"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76767" w:themeColor="text1" w:themeTint="99"/>
        </w:tcBorders>
      </w:tcPr>
    </w:tblStylePr>
    <w:tblStylePr w:type="lastRow">
      <w:rPr>
        <w:b/>
        <w:bCs/>
      </w:rPr>
      <w:tblPr/>
      <w:tcPr>
        <w:tcBorders>
          <w:top w:val="double" w:sz="2" w:space="0" w:color="676767" w:themeColor="text1" w:themeTint="99"/>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007C063C"/>
    <w:pPr>
      <w:widowControl w:val="0"/>
      <w:autoSpaceDE w:val="0"/>
      <w:autoSpaceDN w:val="0"/>
      <w:adjustRightInd w:val="0"/>
      <w:spacing w:line="288" w:lineRule="auto"/>
      <w:textAlignment w:val="center"/>
    </w:pPr>
    <w:rPr>
      <w:rFonts w:ascii="MinionPro-Regular" w:eastAsiaTheme="minorHAnsi" w:hAnsi="MinionPro-Regular" w:cs="MinionPro-Regular"/>
      <w:color w:val="000000"/>
      <w:kern w:val="0"/>
      <w:sz w:val="24"/>
      <w:szCs w:val="24"/>
      <w:lang w:val="en-GB"/>
      <w14:ligatures w14:val="none"/>
    </w:rPr>
  </w:style>
  <w:style w:type="table" w:styleId="TableGridLight">
    <w:name w:val="Grid Table Light"/>
    <w:basedOn w:val="TableNormal"/>
    <w:uiPriority w:val="40"/>
    <w:rsid w:val="00827FB0"/>
    <w:rPr>
      <w:rFonts w:ascii="Times New Roman" w:eastAsia="Times New Roman" w:hAnsi="Times New Roman" w:cs="Times New Roman"/>
      <w:kern w:val="0"/>
      <w:sz w:val="20"/>
      <w:szCs w:val="20"/>
      <w:lang w:val="en-AU"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prelimsection">
    <w:name w:val="Content_prelim section"/>
    <w:basedOn w:val="BasicParagraph"/>
    <w:qFormat/>
    <w:rsid w:val="002E680E"/>
    <w:pPr>
      <w:tabs>
        <w:tab w:val="left" w:pos="8364"/>
      </w:tabs>
      <w:suppressAutoHyphens/>
      <w:spacing w:before="40" w:after="80" w:line="240" w:lineRule="auto"/>
    </w:pPr>
    <w:rPr>
      <w:rFonts w:asciiTheme="minorHAnsi" w:hAnsiTheme="minorHAnsi" w:cs="Arial"/>
      <w:color w:val="auto"/>
      <w:spacing w:val="2"/>
      <w:sz w:val="18"/>
      <w:szCs w:val="20"/>
      <w:lang w:eastAsia="en-AU"/>
    </w:rPr>
  </w:style>
  <w:style w:type="paragraph" w:customStyle="1" w:styleId="Heading3blue">
    <w:name w:val="Heading 3_blue"/>
    <w:basedOn w:val="Heading3"/>
    <w:qFormat/>
    <w:rsid w:val="002E680E"/>
    <w:rPr>
      <w:color w:val="1A20EE" w:themeColor="accent3"/>
    </w:rPr>
  </w:style>
  <w:style w:type="paragraph" w:customStyle="1" w:styleId="Questionheadingdefaultred">
    <w:name w:val="Question heading (default red)"/>
    <w:basedOn w:val="Heading3"/>
    <w:qFormat/>
    <w:rsid w:val="00A223AD"/>
    <w:rPr>
      <w:sz w:val="21"/>
      <w:szCs w:val="20"/>
    </w:rPr>
  </w:style>
  <w:style w:type="paragraph" w:customStyle="1" w:styleId="contentresponses">
    <w:name w:val="content_responses"/>
    <w:basedOn w:val="BasicParagraph"/>
    <w:qFormat/>
    <w:rsid w:val="004F4989"/>
    <w:pPr>
      <w:tabs>
        <w:tab w:val="left" w:pos="8364"/>
      </w:tabs>
      <w:suppressAutoHyphens/>
      <w:spacing w:before="120" w:line="264" w:lineRule="auto"/>
    </w:pPr>
    <w:rPr>
      <w:rFonts w:asciiTheme="minorHAnsi" w:hAnsiTheme="minorHAnsi" w:cstheme="minorHAnsi"/>
      <w:sz w:val="21"/>
      <w:szCs w:val="21"/>
      <w:lang w:eastAsia="en-AU"/>
    </w:rPr>
  </w:style>
  <w:style w:type="paragraph" w:customStyle="1" w:styleId="Sectionheading">
    <w:name w:val="Section heading"/>
    <w:basedOn w:val="Normal"/>
    <w:qFormat/>
    <w:rsid w:val="0068307C"/>
    <w:pPr>
      <w:keepNext/>
      <w:spacing w:line="264" w:lineRule="auto"/>
    </w:pPr>
    <w:rPr>
      <w:rFonts w:ascii="Arial" w:hAnsi="Arial" w:cs="Arial"/>
      <w:b/>
      <w:color w:val="F2F2F2" w:themeColor="background2"/>
      <w:kern w:val="0"/>
      <w:sz w:val="22"/>
      <w:szCs w:val="24"/>
      <w:lang w:val="en-AU" w:eastAsia="en-AU"/>
      <w14:ligatures w14:val="none"/>
    </w:rPr>
  </w:style>
  <w:style w:type="character" w:styleId="Hyperlink">
    <w:name w:val="Hyperlink"/>
    <w:basedOn w:val="DefaultParagraphFont"/>
    <w:uiPriority w:val="99"/>
    <w:unhideWhenUsed/>
    <w:rsid w:val="00935DEF"/>
    <w:rPr>
      <w:color w:val="ED3024" w:themeColor="hyperlink"/>
      <w:u w:val="single"/>
    </w:rPr>
  </w:style>
  <w:style w:type="paragraph" w:customStyle="1" w:styleId="Notes">
    <w:name w:val="Notes"/>
    <w:basedOn w:val="Contentprelimsection"/>
    <w:qFormat/>
    <w:rsid w:val="00935DEF"/>
    <w:rPr>
      <w:sz w:val="16"/>
      <w:szCs w:val="18"/>
    </w:rPr>
  </w:style>
  <w:style w:type="paragraph" w:customStyle="1" w:styleId="Notesbullet">
    <w:name w:val="Notes bullet"/>
    <w:basedOn w:val="Contentprelimsection"/>
    <w:qFormat/>
    <w:rsid w:val="00991C9D"/>
    <w:pPr>
      <w:numPr>
        <w:numId w:val="4"/>
      </w:numPr>
      <w:ind w:left="599" w:hanging="283"/>
    </w:pPr>
    <w:rPr>
      <w:sz w:val="16"/>
      <w:szCs w:val="18"/>
    </w:rPr>
  </w:style>
  <w:style w:type="character" w:styleId="CommentReference">
    <w:name w:val="annotation reference"/>
    <w:basedOn w:val="DefaultParagraphFont"/>
    <w:uiPriority w:val="99"/>
    <w:semiHidden/>
    <w:unhideWhenUsed/>
    <w:rsid w:val="00C5789B"/>
    <w:rPr>
      <w:sz w:val="16"/>
      <w:szCs w:val="16"/>
    </w:rPr>
  </w:style>
  <w:style w:type="paragraph" w:customStyle="1" w:styleId="Tablebullet">
    <w:name w:val="Table bullet"/>
    <w:basedOn w:val="BasicParagraph"/>
    <w:qFormat/>
    <w:rsid w:val="00B854DD"/>
    <w:pPr>
      <w:numPr>
        <w:numId w:val="7"/>
      </w:numPr>
      <w:spacing w:before="60" w:line="252" w:lineRule="auto"/>
      <w:ind w:left="204" w:hanging="142"/>
    </w:pPr>
    <w:rPr>
      <w:rFonts w:ascii="Arial" w:hAnsi="Arial" w:cs="Arial"/>
      <w:color w:val="020202" w:themeColor="text1"/>
      <w:sz w:val="15"/>
      <w:szCs w:val="15"/>
    </w:rPr>
  </w:style>
  <w:style w:type="paragraph" w:customStyle="1" w:styleId="tablehead2">
    <w:name w:val="table head2"/>
    <w:basedOn w:val="BasicParagraph"/>
    <w:qFormat/>
    <w:rsid w:val="009C3A45"/>
    <w:pPr>
      <w:spacing w:before="80" w:line="264" w:lineRule="auto"/>
      <w:ind w:left="66"/>
    </w:pPr>
    <w:rPr>
      <w:rFonts w:ascii="Arial" w:hAnsi="Arial" w:cs="Arial"/>
      <w:b/>
      <w:bCs/>
      <w:color w:val="020202" w:themeColor="text1"/>
      <w:sz w:val="16"/>
      <w:szCs w:val="16"/>
    </w:rPr>
  </w:style>
  <w:style w:type="paragraph" w:customStyle="1" w:styleId="Tablehead1tick">
    <w:name w:val="Table head 1 tick"/>
    <w:basedOn w:val="BasicParagraph"/>
    <w:qFormat/>
    <w:rsid w:val="00F93672"/>
    <w:pPr>
      <w:spacing w:before="80" w:line="240" w:lineRule="auto"/>
      <w:ind w:left="204" w:hanging="204"/>
    </w:pPr>
    <w:rPr>
      <w:rFonts w:ascii="Arial" w:hAnsi="Arial" w:cs="Arial"/>
      <w:b/>
      <w:bCs/>
      <w:color w:val="1A20EE" w:themeColor="accent3"/>
      <w:sz w:val="18"/>
      <w:szCs w:val="18"/>
    </w:rPr>
  </w:style>
  <w:style w:type="paragraph" w:customStyle="1" w:styleId="Tablehead1">
    <w:name w:val="Table head 1"/>
    <w:basedOn w:val="Tablehead1tick"/>
    <w:qFormat/>
    <w:rsid w:val="00F93672"/>
    <w:pPr>
      <w:spacing w:before="60"/>
      <w:ind w:left="0" w:firstLine="0"/>
    </w:pPr>
  </w:style>
  <w:style w:type="paragraph" w:customStyle="1" w:styleId="Tablestdcopy">
    <w:name w:val="Table std copy"/>
    <w:basedOn w:val="BasicParagraph"/>
    <w:qFormat/>
    <w:rsid w:val="009F7513"/>
    <w:pPr>
      <w:spacing w:before="80" w:line="264" w:lineRule="auto"/>
    </w:pPr>
    <w:rPr>
      <w:rFonts w:ascii="Arial" w:hAnsi="Arial" w:cs="Arial"/>
      <w:color w:val="020202" w:themeColor="text1"/>
      <w:sz w:val="15"/>
      <w:szCs w:val="15"/>
    </w:rPr>
  </w:style>
  <w:style w:type="character" w:styleId="UnresolvedMention">
    <w:name w:val="Unresolved Mention"/>
    <w:basedOn w:val="DefaultParagraphFont"/>
    <w:uiPriority w:val="99"/>
    <w:semiHidden/>
    <w:unhideWhenUsed/>
    <w:rsid w:val="003F3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facebook.com/NSWGovernmen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ocial@customerservice.nsw.gov.au" TargetMode="External"/><Relationship Id="rId2" Type="http://schemas.openxmlformats.org/officeDocument/2006/relationships/customXml" Target="../customXml/item2.xml"/><Relationship Id="rId16" Type="http://schemas.openxmlformats.org/officeDocument/2006/relationships/hyperlink" Target="https://www.nsw.gov.au/nsw-government/communications/multicultural-aboriginal-ad-policy" TargetMode="External"/><Relationship Id="rId20" Type="http://schemas.openxmlformats.org/officeDocument/2006/relationships/hyperlink" Target="https://forms.monday.com/forms/0cfe9c60821e5a2254bcc8bcd46bd8a2?r=apse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PHD">
  <a:themeElements>
    <a:clrScheme name="2024 OMD Palette">
      <a:dk1>
        <a:srgbClr val="020202"/>
      </a:dk1>
      <a:lt1>
        <a:srgbClr val="FFFFFF"/>
      </a:lt1>
      <a:dk2>
        <a:srgbClr val="000033"/>
      </a:dk2>
      <a:lt2>
        <a:srgbClr val="F2F2F2"/>
      </a:lt2>
      <a:accent1>
        <a:srgbClr val="EE3024"/>
      </a:accent1>
      <a:accent2>
        <a:srgbClr val="090F64"/>
      </a:accent2>
      <a:accent3>
        <a:srgbClr val="1A20EE"/>
      </a:accent3>
      <a:accent4>
        <a:srgbClr val="FFBB00"/>
      </a:accent4>
      <a:accent5>
        <a:srgbClr val="FFFFFF"/>
      </a:accent5>
      <a:accent6>
        <a:srgbClr val="000033"/>
      </a:accent6>
      <a:hlink>
        <a:srgbClr val="ED3024"/>
      </a:hlink>
      <a:folHlink>
        <a:srgbClr val="FFBA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PHD" id="{6C2ADC42-CD5E-7E43-A194-140F9FEF6A74}" vid="{8C8FBF37-0169-C64F-AF7B-09A2E14061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5ca2ac-52ac-4627-b7a1-c043944a681f">
      <Terms xmlns="http://schemas.microsoft.com/office/infopath/2007/PartnerControls"/>
    </lcf76f155ced4ddcb4097134ff3c332f>
    <TaxCatchAll xmlns="9f0ac7ce-5f57-4ea0-9af7-01d4f3f1ccae" xsi:nil="true"/>
    <_ip_UnifiedCompliancePolicyUIAction xmlns="http://schemas.microsoft.com/sharepoint/v3" xsi:nil="true"/>
    <Doc_x0020_Type xmlns="0e5ca2ac-52ac-4627-b7a1-c043944a681f" xsi:nil="true"/>
    <Agency xmlns="0e5ca2ac-52ac-4627-b7a1-c043944a681f"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0BE5B70DEDA6408497620D52615BE1" ma:contentTypeVersion="23" ma:contentTypeDescription="Create a new document." ma:contentTypeScope="" ma:versionID="a09e039cddc85591aa420c9d39ea8eaa">
  <xsd:schema xmlns:xsd="http://www.w3.org/2001/XMLSchema" xmlns:xs="http://www.w3.org/2001/XMLSchema" xmlns:p="http://schemas.microsoft.com/office/2006/metadata/properties" xmlns:ns1="http://schemas.microsoft.com/sharepoint/v3" xmlns:ns2="0e5ca2ac-52ac-4627-b7a1-c043944a681f" xmlns:ns3="f48e437f-a151-4cc1-ac07-3f336c158a87" xmlns:ns4="9f0ac7ce-5f57-4ea0-9af7-01d4f3f1ccae" targetNamespace="http://schemas.microsoft.com/office/2006/metadata/properties" ma:root="true" ma:fieldsID="209e5b82bc3fa384acaf83f18787b25d" ns1:_="" ns2:_="" ns3:_="" ns4:_="">
    <xsd:import namespace="http://schemas.microsoft.com/sharepoint/v3"/>
    <xsd:import namespace="0e5ca2ac-52ac-4627-b7a1-c043944a681f"/>
    <xsd:import namespace="f48e437f-a151-4cc1-ac07-3f336c158a87"/>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oc_x0020_Type" minOccurs="0"/>
                <xsd:element ref="ns2:Agency"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5ca2ac-52ac-4627-b7a1-c043944a6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_x0020_Type" ma:index="12" nillable="true" ma:displayName="Doc Type" ma:description="Proposal &#10;Effectiveness Report&#10;Email&#10;Other Attachment" ma:internalName="Doc_x0020_Type">
      <xsd:simpleType>
        <xsd:restriction base="dms:Text">
          <xsd:maxLength value="255"/>
        </xsd:restriction>
      </xsd:simpleType>
    </xsd:element>
    <xsd:element name="Agency" ma:index="13" nillable="true" ma:displayName="Agency" ma:format="Dropdown" ma:internalName="Agency">
      <xsd:simpleType>
        <xsd:restriction base="dms:Text">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e437f-a151-4cc1-ac07-3f336c158a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02d7d576-7606-4ed1-b84b-0589de56a1e6}" ma:internalName="TaxCatchAll" ma:showField="CatchAllData" ma:web="f48e437f-a151-4cc1-ac07-3f336c158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38ABE-6C43-48ED-A1E9-F397BC85824A}">
  <ds:schemaRefs>
    <ds:schemaRef ds:uri="http://schemas.microsoft.com/sharepoint/v3/contenttype/forms"/>
  </ds:schemaRefs>
</ds:datastoreItem>
</file>

<file path=customXml/itemProps2.xml><?xml version="1.0" encoding="utf-8"?>
<ds:datastoreItem xmlns:ds="http://schemas.openxmlformats.org/officeDocument/2006/customXml" ds:itemID="{757CD0B0-1296-45CD-8EEB-D4C4FB329870}">
  <ds:schemaRefs>
    <ds:schemaRef ds:uri="http://schemas.microsoft.com/office/2006/metadata/properties"/>
    <ds:schemaRef ds:uri="http://schemas.microsoft.com/office/infopath/2007/PartnerControls"/>
    <ds:schemaRef ds:uri="0e5ca2ac-52ac-4627-b7a1-c043944a681f"/>
    <ds:schemaRef ds:uri="9f0ac7ce-5f57-4ea0-9af7-01d4f3f1ccae"/>
    <ds:schemaRef ds:uri="http://schemas.microsoft.com/sharepoint/v3"/>
  </ds:schemaRefs>
</ds:datastoreItem>
</file>

<file path=customXml/itemProps3.xml><?xml version="1.0" encoding="utf-8"?>
<ds:datastoreItem xmlns:ds="http://schemas.openxmlformats.org/officeDocument/2006/customXml" ds:itemID="{BE686659-1BF4-47E0-90B8-74888F49E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5ca2ac-52ac-4627-b7a1-c043944a681f"/>
    <ds:schemaRef ds:uri="f48e437f-a151-4cc1-ac07-3f336c158a87"/>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C65E6B-026D-F945-A679-3621CF26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1091</Words>
  <Characters>5962</Characters>
  <Application>Microsoft Office Word</Application>
  <DocSecurity>0</DocSecurity>
  <Lines>242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CharactersWithSpaces>
  <SharedDoc>false</SharedDoc>
  <HLinks>
    <vt:vector size="36" baseType="variant">
      <vt:variant>
        <vt:i4>7274569</vt:i4>
      </vt:variant>
      <vt:variant>
        <vt:i4>15</vt:i4>
      </vt:variant>
      <vt:variant>
        <vt:i4>0</vt:i4>
      </vt:variant>
      <vt:variant>
        <vt:i4>5</vt:i4>
      </vt:variant>
      <vt:variant>
        <vt:lpwstr>mailto:adreviews@customerservice.nsw.gov.au</vt:lpwstr>
      </vt:variant>
      <vt:variant>
        <vt:lpwstr/>
      </vt:variant>
      <vt:variant>
        <vt:i4>393262</vt:i4>
      </vt:variant>
      <vt:variant>
        <vt:i4>12</vt:i4>
      </vt:variant>
      <vt:variant>
        <vt:i4>0</vt:i4>
      </vt:variant>
      <vt:variant>
        <vt:i4>5</vt:i4>
      </vt:variant>
      <vt:variant>
        <vt:lpwstr>mailto:digitalcampaigns@customerservice.nsw.gov.au</vt:lpwstr>
      </vt:variant>
      <vt:variant>
        <vt:lpwstr/>
      </vt:variant>
      <vt:variant>
        <vt:i4>786486</vt:i4>
      </vt:variant>
      <vt:variant>
        <vt:i4>9</vt:i4>
      </vt:variant>
      <vt:variant>
        <vt:i4>0</vt:i4>
      </vt:variant>
      <vt:variant>
        <vt:i4>5</vt:i4>
      </vt:variant>
      <vt:variant>
        <vt:lpwstr>mailto:diversecomms@customerservice.nsw.gov.au</vt:lpwstr>
      </vt:variant>
      <vt:variant>
        <vt:lpwstr/>
      </vt:variant>
      <vt:variant>
        <vt:i4>2752565</vt:i4>
      </vt:variant>
      <vt:variant>
        <vt:i4>6</vt:i4>
      </vt:variant>
      <vt:variant>
        <vt:i4>0</vt:i4>
      </vt:variant>
      <vt:variant>
        <vt:i4>5</vt:i4>
      </vt:variant>
      <vt:variant>
        <vt:lpwstr>https://www.facebook.com/NSWGovernment</vt:lpwstr>
      </vt:variant>
      <vt:variant>
        <vt:lpwstr/>
      </vt:variant>
      <vt:variant>
        <vt:i4>7995486</vt:i4>
      </vt:variant>
      <vt:variant>
        <vt:i4>3</vt:i4>
      </vt:variant>
      <vt:variant>
        <vt:i4>0</vt:i4>
      </vt:variant>
      <vt:variant>
        <vt:i4>5</vt:i4>
      </vt:variant>
      <vt:variant>
        <vt:lpwstr>mailto:social@customerservice.nsw.gov.au</vt:lpwstr>
      </vt:variant>
      <vt:variant>
        <vt:lpwstr/>
      </vt:variant>
      <vt:variant>
        <vt:i4>4063358</vt:i4>
      </vt:variant>
      <vt:variant>
        <vt:i4>0</vt:i4>
      </vt:variant>
      <vt:variant>
        <vt:i4>0</vt:i4>
      </vt:variant>
      <vt:variant>
        <vt:i4>5</vt:i4>
      </vt:variant>
      <vt:variant>
        <vt:lpwstr>https://www.nsw.gov.au/nsw-government/communications/multicultural-aboriginal-ad-policy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Corinne Paterson</cp:lastModifiedBy>
  <cp:revision>3</cp:revision>
  <cp:lastPrinted>2025-04-23T21:28:00Z</cp:lastPrinted>
  <dcterms:created xsi:type="dcterms:W3CDTF">2025-12-02T07:50:00Z</dcterms:created>
  <dcterms:modified xsi:type="dcterms:W3CDTF">2025-12-03T00:56:00Z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6b17e699,d95db58,700442f3</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2024-12-16T21:19:48Z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68c3fae5-7c8c-45b7-9931-80b2575c4742</vt:lpwstr>
  </property>
  <property fmtid="{D5CDD505-2E9C-101B-9397-08002B2CF9AE}" pid="11" name="MSIP_Label_8e19d756-792e-42a1-bcad-4cb9051ddd2d_ContentBits">
    <vt:lpwstr>2</vt:lpwstr>
  </property>
  <property fmtid="{D5CDD505-2E9C-101B-9397-08002B2CF9AE}" pid="12" name="ContentTypeId">
    <vt:lpwstr>0x010100950BE5B70DEDA6408497620D52615BE1</vt:lpwstr>
  </property>
  <property fmtid="{D5CDD505-2E9C-101B-9397-08002B2CF9AE}" pid="13" name="MediaServiceImageTags">
    <vt:lpwstr/>
  </property>
</Properties>
</file>