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6B07498F" w:rsidR="003D3A72" w:rsidRDefault="0014238A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Dance </w:t>
          </w:r>
          <w:r w:rsidRPr="00625D7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5</w:t>
          </w:r>
          <w:r w:rsidRPr="00625D7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outcomes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bookmarkEnd w:id="0"/>
    <w:p w14:paraId="37E3F209" w14:textId="5A8F1866" w:rsidR="00D219F9" w:rsidRDefault="00D219F9" w:rsidP="00D219F9">
      <w:pPr>
        <w:tabs>
          <w:tab w:val="left" w:pos="5103"/>
        </w:tabs>
      </w:pPr>
      <w:r>
        <w:t>Child:</w:t>
      </w:r>
      <w:r>
        <w:tab/>
        <w:t>Year:</w:t>
      </w:r>
    </w:p>
    <w:p w14:paraId="5D18B8AE" w14:textId="2F7F43A4" w:rsidR="00A84476" w:rsidRPr="00A84476" w:rsidRDefault="00A84476" w:rsidP="00A84476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D219F9" w14:paraId="290D2F9A" w14:textId="77777777" w:rsidTr="00E716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3EC923ED" w14:textId="37D1EC7C" w:rsidR="00D219F9" w:rsidRDefault="00325C17" w:rsidP="00E716B0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45742113" w14:textId="77777777" w:rsidR="00D219F9" w:rsidRDefault="00D219F9" w:rsidP="00E716B0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1325B7E9" w14:textId="77777777" w:rsidR="00D219F9" w:rsidRDefault="00D219F9" w:rsidP="00E716B0">
            <w:r w:rsidRPr="00630BBA">
              <w:rPr>
                <w:bCs/>
              </w:rPr>
              <w:t>How did your child go?</w:t>
            </w:r>
          </w:p>
        </w:tc>
      </w:tr>
      <w:tr w:rsidR="00D219F9" w14:paraId="49008C93" w14:textId="77777777" w:rsidTr="00E716B0">
        <w:tc>
          <w:tcPr>
            <w:tcW w:w="5042" w:type="dxa"/>
            <w:shd w:val="clear" w:color="auto" w:fill="E7E6E6" w:themeFill="background2"/>
          </w:tcPr>
          <w:p w14:paraId="79E7E522" w14:textId="029A141F" w:rsidR="00D219F9" w:rsidRDefault="00D219F9" w:rsidP="00E716B0"/>
        </w:tc>
        <w:tc>
          <w:tcPr>
            <w:tcW w:w="5042" w:type="dxa"/>
            <w:shd w:val="clear" w:color="auto" w:fill="E7E6E6" w:themeFill="background2"/>
          </w:tcPr>
          <w:p w14:paraId="504E4069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6509EE1C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1F145C" w14:paraId="533C02CF" w14:textId="77777777" w:rsidTr="00E716B0">
        <w:tc>
          <w:tcPr>
            <w:tcW w:w="5042" w:type="dxa"/>
            <w:hideMark/>
          </w:tcPr>
          <w:p w14:paraId="13AD69D8" w14:textId="77777777" w:rsidR="001F145C" w:rsidRPr="008016CB" w:rsidRDefault="001F145C" w:rsidP="001F145C">
            <w:pPr>
              <w:keepNext/>
              <w:rPr>
                <w:b/>
              </w:rPr>
            </w:pPr>
            <w:r w:rsidRPr="008016CB">
              <w:rPr>
                <w:b/>
              </w:rPr>
              <w:t>DA5-PER-01</w:t>
            </w:r>
          </w:p>
          <w:p w14:paraId="1E84472E" w14:textId="7EC238E4" w:rsidR="001F145C" w:rsidRDefault="001F145C" w:rsidP="001F145C">
            <w:pPr>
              <w:rPr>
                <w:lang w:val="en-US" w:eastAsia="en-AU"/>
              </w:rPr>
            </w:pPr>
            <w:r w:rsidRPr="008016CB">
              <w:t>demonstrates safe dance practice and dance technique in preparing the body to express and communicate an intent</w:t>
            </w:r>
          </w:p>
        </w:tc>
        <w:tc>
          <w:tcPr>
            <w:tcW w:w="5042" w:type="dxa"/>
          </w:tcPr>
          <w:p w14:paraId="53AB5F97" w14:textId="52C93CCC" w:rsidR="001F145C" w:rsidRDefault="001F145C" w:rsidP="001F145C">
            <w:pPr>
              <w:rPr>
                <w:noProof/>
                <w:lang w:val="en-US" w:eastAsia="en-AU"/>
              </w:rPr>
            </w:pPr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5042" w:type="dxa"/>
          </w:tcPr>
          <w:p w14:paraId="707F0050" w14:textId="0D2E321B" w:rsidR="001F145C" w:rsidRDefault="001F145C" w:rsidP="001F145C">
            <w:pPr>
              <w:rPr>
                <w:noProof/>
                <w:lang w:val="en-US" w:eastAsia="en-AU"/>
              </w:rPr>
            </w:pPr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</w:tr>
      <w:tr w:rsidR="001F145C" w14:paraId="564B8B67" w14:textId="77777777" w:rsidTr="00E716B0">
        <w:tc>
          <w:tcPr>
            <w:tcW w:w="5042" w:type="dxa"/>
            <w:hideMark/>
          </w:tcPr>
          <w:p w14:paraId="2A971C0A" w14:textId="77777777" w:rsidR="001F145C" w:rsidRPr="008016CB" w:rsidRDefault="001F145C" w:rsidP="001F145C">
            <w:pPr>
              <w:keepNext/>
              <w:rPr>
                <w:b/>
              </w:rPr>
            </w:pPr>
            <w:r w:rsidRPr="008016CB">
              <w:rPr>
                <w:b/>
              </w:rPr>
              <w:t>DA5-PER-02</w:t>
            </w:r>
          </w:p>
          <w:p w14:paraId="2403170C" w14:textId="021B83AD" w:rsidR="001F145C" w:rsidRDefault="001F145C" w:rsidP="001F145C">
            <w:pPr>
              <w:rPr>
                <w:bCs/>
                <w:noProof/>
                <w:lang w:val="en-US" w:eastAsia="en-AU"/>
              </w:rPr>
            </w:pPr>
            <w:r w:rsidRPr="008016CB">
              <w:t>manipulates the elements of dance to demonstrate performance quality and interpretation in context</w:t>
            </w:r>
          </w:p>
        </w:tc>
        <w:tc>
          <w:tcPr>
            <w:tcW w:w="5042" w:type="dxa"/>
          </w:tcPr>
          <w:p w14:paraId="2597E6D3" w14:textId="3671224E" w:rsidR="001F145C" w:rsidRDefault="001F145C" w:rsidP="001F145C">
            <w:pPr>
              <w:rPr>
                <w:noProof/>
                <w:lang w:val="en-US" w:eastAsia="en-AU"/>
              </w:rPr>
            </w:pPr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5042" w:type="dxa"/>
          </w:tcPr>
          <w:p w14:paraId="4F7F00B9" w14:textId="2D3DD245" w:rsidR="001F145C" w:rsidRDefault="001F145C" w:rsidP="001F145C">
            <w:pPr>
              <w:rPr>
                <w:noProof/>
                <w:lang w:val="en-US" w:eastAsia="en-AU"/>
              </w:rPr>
            </w:pPr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</w:tr>
      <w:tr w:rsidR="001F145C" w:rsidRPr="00F455FF" w14:paraId="0E6DF6AD" w14:textId="77777777" w:rsidTr="00E716B0">
        <w:tc>
          <w:tcPr>
            <w:tcW w:w="5042" w:type="dxa"/>
          </w:tcPr>
          <w:p w14:paraId="6AA7C080" w14:textId="77777777" w:rsidR="001F145C" w:rsidRPr="008016CB" w:rsidRDefault="001F145C" w:rsidP="001F145C">
            <w:pPr>
              <w:keepNext/>
              <w:rPr>
                <w:b/>
              </w:rPr>
            </w:pPr>
            <w:r w:rsidRPr="008016CB">
              <w:rPr>
                <w:b/>
              </w:rPr>
              <w:t>DA5-COM-01</w:t>
            </w:r>
          </w:p>
          <w:p w14:paraId="523D2FC3" w14:textId="4090F11A" w:rsidR="001F145C" w:rsidRDefault="001F145C" w:rsidP="001F145C">
            <w:r w:rsidRPr="008016CB">
              <w:t>creates a movement vocabulary that communicates an idea and intent in response to different contexts</w:t>
            </w:r>
          </w:p>
        </w:tc>
        <w:tc>
          <w:tcPr>
            <w:tcW w:w="5042" w:type="dxa"/>
          </w:tcPr>
          <w:p w14:paraId="105E3B7C" w14:textId="2B7DF805" w:rsidR="001F145C" w:rsidRPr="00F455FF" w:rsidRDefault="001F145C" w:rsidP="001F145C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5042" w:type="dxa"/>
          </w:tcPr>
          <w:p w14:paraId="0A1CD041" w14:textId="1AA0A140" w:rsidR="001F145C" w:rsidRPr="00F455FF" w:rsidRDefault="001F145C" w:rsidP="001F145C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</w:tr>
      <w:tr w:rsidR="001F145C" w:rsidRPr="00F455FF" w14:paraId="6DA80CA4" w14:textId="77777777" w:rsidTr="00E716B0">
        <w:tc>
          <w:tcPr>
            <w:tcW w:w="5042" w:type="dxa"/>
          </w:tcPr>
          <w:p w14:paraId="6CF418B3" w14:textId="77777777" w:rsidR="001F145C" w:rsidRPr="008016CB" w:rsidRDefault="001F145C" w:rsidP="001F145C">
            <w:pPr>
              <w:keepNext/>
              <w:rPr>
                <w:b/>
              </w:rPr>
            </w:pPr>
            <w:r w:rsidRPr="008016CB">
              <w:rPr>
                <w:b/>
              </w:rPr>
              <w:t>DA5-COM-02</w:t>
            </w:r>
          </w:p>
          <w:p w14:paraId="3ECCD169" w14:textId="6B648B9A" w:rsidR="001F145C" w:rsidRPr="0047173C" w:rsidRDefault="001F145C" w:rsidP="001F145C">
            <w:pPr>
              <w:rPr>
                <w:rFonts w:cs="Arial"/>
                <w:b/>
                <w:bCs/>
                <w:noProof/>
              </w:rPr>
            </w:pPr>
            <w:r w:rsidRPr="008016CB">
              <w:t>creates movements using the elements of dance and structures movement to communicate a specific idea and intent</w:t>
            </w:r>
          </w:p>
        </w:tc>
        <w:tc>
          <w:tcPr>
            <w:tcW w:w="5042" w:type="dxa"/>
          </w:tcPr>
          <w:p w14:paraId="528A8887" w14:textId="614B5779" w:rsidR="001F145C" w:rsidRPr="00F455FF" w:rsidRDefault="001F145C" w:rsidP="001F145C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5042" w:type="dxa"/>
          </w:tcPr>
          <w:p w14:paraId="27A485A7" w14:textId="2267B30C" w:rsidR="001F145C" w:rsidRPr="00F455FF" w:rsidRDefault="001F145C" w:rsidP="001F145C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</w:tr>
      <w:tr w:rsidR="001F145C" w:rsidRPr="00F455FF" w14:paraId="704E1D88" w14:textId="77777777" w:rsidTr="00E716B0">
        <w:tc>
          <w:tcPr>
            <w:tcW w:w="5042" w:type="dxa"/>
          </w:tcPr>
          <w:p w14:paraId="11F57EBB" w14:textId="77777777" w:rsidR="001F145C" w:rsidRPr="008016CB" w:rsidRDefault="001F145C" w:rsidP="001F145C">
            <w:pPr>
              <w:keepNext/>
              <w:rPr>
                <w:b/>
              </w:rPr>
            </w:pPr>
            <w:r w:rsidRPr="008016CB">
              <w:rPr>
                <w:b/>
              </w:rPr>
              <w:t>DA5-APP-01</w:t>
            </w:r>
          </w:p>
          <w:p w14:paraId="6F69566F" w14:textId="120B7CA4" w:rsidR="001F145C" w:rsidRPr="0047173C" w:rsidRDefault="001F145C" w:rsidP="001F145C">
            <w:pPr>
              <w:rPr>
                <w:rFonts w:cs="Arial"/>
                <w:b/>
                <w:bCs/>
                <w:noProof/>
              </w:rPr>
            </w:pPr>
            <w:r w:rsidRPr="008016CB">
              <w:t>investigates and explains how social, cultural and historical factors shape the development of dance</w:t>
            </w:r>
          </w:p>
        </w:tc>
        <w:tc>
          <w:tcPr>
            <w:tcW w:w="5042" w:type="dxa"/>
          </w:tcPr>
          <w:p w14:paraId="3725E1F3" w14:textId="2588AA2E" w:rsidR="001F145C" w:rsidRPr="00F455FF" w:rsidRDefault="001F145C" w:rsidP="001F145C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5042" w:type="dxa"/>
          </w:tcPr>
          <w:p w14:paraId="435A0A68" w14:textId="06F5691A" w:rsidR="001F145C" w:rsidRPr="00F455FF" w:rsidRDefault="001F145C" w:rsidP="001F145C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</w:tr>
      <w:tr w:rsidR="001F145C" w:rsidRPr="00F455FF" w14:paraId="01980EDD" w14:textId="77777777" w:rsidTr="00E716B0">
        <w:tc>
          <w:tcPr>
            <w:tcW w:w="5042" w:type="dxa"/>
          </w:tcPr>
          <w:p w14:paraId="2A15CD5D" w14:textId="77777777" w:rsidR="001F145C" w:rsidRPr="008016CB" w:rsidRDefault="001F145C" w:rsidP="001F145C">
            <w:pPr>
              <w:keepNext/>
              <w:rPr>
                <w:b/>
              </w:rPr>
            </w:pPr>
            <w:r w:rsidRPr="008016CB">
              <w:rPr>
                <w:b/>
              </w:rPr>
              <w:t>DA5-APP-02</w:t>
            </w:r>
          </w:p>
          <w:p w14:paraId="7D25FD39" w14:textId="21742927" w:rsidR="001F145C" w:rsidRPr="0047173C" w:rsidRDefault="001F145C" w:rsidP="001F145C">
            <w:pPr>
              <w:rPr>
                <w:rFonts w:cs="Arial"/>
                <w:b/>
                <w:bCs/>
                <w:noProof/>
              </w:rPr>
            </w:pPr>
            <w:r w:rsidRPr="008016CB">
              <w:t>evaluates dance works based on context, the elements of dance, the dancing body and theatrical elements</w:t>
            </w:r>
          </w:p>
        </w:tc>
        <w:tc>
          <w:tcPr>
            <w:tcW w:w="5042" w:type="dxa"/>
          </w:tcPr>
          <w:p w14:paraId="357080B9" w14:textId="4D4FD6E3" w:rsidR="001F145C" w:rsidRPr="00F455FF" w:rsidRDefault="001F145C" w:rsidP="001F145C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5042" w:type="dxa"/>
          </w:tcPr>
          <w:p w14:paraId="38070D5A" w14:textId="77777777" w:rsidR="001F145C" w:rsidRPr="00F455FF" w:rsidRDefault="001F145C" w:rsidP="001F145C"/>
        </w:tc>
      </w:tr>
    </w:tbl>
    <w:p w14:paraId="54335B9B" w14:textId="77777777" w:rsidR="00D219F9" w:rsidRPr="00F455FF" w:rsidRDefault="00D219F9" w:rsidP="00F455FF">
      <w:pPr>
        <w:spacing w:before="60" w:after="120" w:line="240" w:lineRule="auto"/>
        <w:ind w:right="40"/>
        <w:rPr>
          <w:b/>
          <w:sz w:val="20"/>
          <w:szCs w:val="20"/>
        </w:rPr>
      </w:pPr>
    </w:p>
    <w:sectPr w:rsidR="00D219F9" w:rsidRPr="00F455FF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FDEDF9" w14:textId="77777777" w:rsidR="008372FB" w:rsidRDefault="008372FB" w:rsidP="005C306E">
      <w:pPr>
        <w:spacing w:after="0" w:line="240" w:lineRule="auto"/>
      </w:pPr>
      <w:r>
        <w:separator/>
      </w:r>
    </w:p>
  </w:endnote>
  <w:endnote w:type="continuationSeparator" w:id="0">
    <w:p w14:paraId="4467AB81" w14:textId="77777777" w:rsidR="008372FB" w:rsidRDefault="008372FB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73C80E03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4238A">
          <w:t>Dance S5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79C67BF4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4238A">
          <w:rPr>
            <w:rFonts w:asciiTheme="minorHAnsi" w:hAnsiTheme="minorHAnsi" w:cstheme="minorHAnsi"/>
            <w:color w:val="002664"/>
            <w:sz w:val="20"/>
            <w:szCs w:val="20"/>
          </w:rPr>
          <w:t>Dance S5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80B088" w14:textId="77777777" w:rsidR="008372FB" w:rsidRDefault="008372FB" w:rsidP="005C306E">
      <w:pPr>
        <w:spacing w:after="0" w:line="240" w:lineRule="auto"/>
      </w:pPr>
      <w:r>
        <w:separator/>
      </w:r>
    </w:p>
  </w:footnote>
  <w:footnote w:type="continuationSeparator" w:id="0">
    <w:p w14:paraId="6EC7CBD4" w14:textId="77777777" w:rsidR="008372FB" w:rsidRDefault="008372FB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34BAC273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3AA7"/>
    <w:rsid w:val="0001451C"/>
    <w:rsid w:val="000241E7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16EB7"/>
    <w:rsid w:val="00134B99"/>
    <w:rsid w:val="0014238A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3E19"/>
    <w:rsid w:val="001D6956"/>
    <w:rsid w:val="001E74C9"/>
    <w:rsid w:val="001F113D"/>
    <w:rsid w:val="001F145C"/>
    <w:rsid w:val="00230192"/>
    <w:rsid w:val="0024572E"/>
    <w:rsid w:val="00247898"/>
    <w:rsid w:val="002514C2"/>
    <w:rsid w:val="0026171F"/>
    <w:rsid w:val="00266796"/>
    <w:rsid w:val="00272EC5"/>
    <w:rsid w:val="002904B0"/>
    <w:rsid w:val="00291300"/>
    <w:rsid w:val="00296B5B"/>
    <w:rsid w:val="002A0784"/>
    <w:rsid w:val="002A1643"/>
    <w:rsid w:val="002A34A1"/>
    <w:rsid w:val="002A4A02"/>
    <w:rsid w:val="002A59D2"/>
    <w:rsid w:val="002B37B3"/>
    <w:rsid w:val="002B5E17"/>
    <w:rsid w:val="002C1CB3"/>
    <w:rsid w:val="002C3C44"/>
    <w:rsid w:val="002D4190"/>
    <w:rsid w:val="002D7DF6"/>
    <w:rsid w:val="002E048F"/>
    <w:rsid w:val="002F1AA3"/>
    <w:rsid w:val="002F1B87"/>
    <w:rsid w:val="002F4AF2"/>
    <w:rsid w:val="00306A28"/>
    <w:rsid w:val="00325C17"/>
    <w:rsid w:val="0034250D"/>
    <w:rsid w:val="00344570"/>
    <w:rsid w:val="00351832"/>
    <w:rsid w:val="00371B2F"/>
    <w:rsid w:val="00375BB4"/>
    <w:rsid w:val="00393A59"/>
    <w:rsid w:val="00395F9C"/>
    <w:rsid w:val="003A573B"/>
    <w:rsid w:val="003B0F6A"/>
    <w:rsid w:val="003B2A15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B586A"/>
    <w:rsid w:val="004B5D53"/>
    <w:rsid w:val="004C068D"/>
    <w:rsid w:val="004D0ACB"/>
    <w:rsid w:val="004F2B20"/>
    <w:rsid w:val="00501AF0"/>
    <w:rsid w:val="00501E9B"/>
    <w:rsid w:val="005046FB"/>
    <w:rsid w:val="0051002F"/>
    <w:rsid w:val="00512064"/>
    <w:rsid w:val="005120EA"/>
    <w:rsid w:val="005209F0"/>
    <w:rsid w:val="005267EA"/>
    <w:rsid w:val="00533113"/>
    <w:rsid w:val="00535244"/>
    <w:rsid w:val="00544883"/>
    <w:rsid w:val="0055083D"/>
    <w:rsid w:val="00561EC5"/>
    <w:rsid w:val="005659EA"/>
    <w:rsid w:val="005761C3"/>
    <w:rsid w:val="00581953"/>
    <w:rsid w:val="00584BE0"/>
    <w:rsid w:val="0059277A"/>
    <w:rsid w:val="005961F1"/>
    <w:rsid w:val="005A08FA"/>
    <w:rsid w:val="005A68DC"/>
    <w:rsid w:val="005B3558"/>
    <w:rsid w:val="005B414A"/>
    <w:rsid w:val="005C06E0"/>
    <w:rsid w:val="005C306E"/>
    <w:rsid w:val="005C577F"/>
    <w:rsid w:val="006031BF"/>
    <w:rsid w:val="00614BA8"/>
    <w:rsid w:val="00614FB1"/>
    <w:rsid w:val="00635155"/>
    <w:rsid w:val="00636DFB"/>
    <w:rsid w:val="00684880"/>
    <w:rsid w:val="006871A8"/>
    <w:rsid w:val="00696A1B"/>
    <w:rsid w:val="006A3AAD"/>
    <w:rsid w:val="006B1C5E"/>
    <w:rsid w:val="006C6FBA"/>
    <w:rsid w:val="006C70CA"/>
    <w:rsid w:val="006F77FB"/>
    <w:rsid w:val="00703CEF"/>
    <w:rsid w:val="00707B6C"/>
    <w:rsid w:val="00724279"/>
    <w:rsid w:val="007565F9"/>
    <w:rsid w:val="00757BC7"/>
    <w:rsid w:val="00767732"/>
    <w:rsid w:val="0077091C"/>
    <w:rsid w:val="00797AE7"/>
    <w:rsid w:val="007C19D0"/>
    <w:rsid w:val="007D5ED6"/>
    <w:rsid w:val="007E19D2"/>
    <w:rsid w:val="0080222E"/>
    <w:rsid w:val="008112C7"/>
    <w:rsid w:val="008372FB"/>
    <w:rsid w:val="00852CE0"/>
    <w:rsid w:val="00855A01"/>
    <w:rsid w:val="00860CB0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8D6C9B"/>
    <w:rsid w:val="008F6022"/>
    <w:rsid w:val="00900E13"/>
    <w:rsid w:val="00906115"/>
    <w:rsid w:val="009662E4"/>
    <w:rsid w:val="009668DA"/>
    <w:rsid w:val="00971743"/>
    <w:rsid w:val="00973C88"/>
    <w:rsid w:val="009861B9"/>
    <w:rsid w:val="009933D3"/>
    <w:rsid w:val="00994734"/>
    <w:rsid w:val="009B12C6"/>
    <w:rsid w:val="009B788A"/>
    <w:rsid w:val="009C2DEC"/>
    <w:rsid w:val="009D1299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84476"/>
    <w:rsid w:val="00A85404"/>
    <w:rsid w:val="00AA1F70"/>
    <w:rsid w:val="00AA7F9D"/>
    <w:rsid w:val="00AC2AE0"/>
    <w:rsid w:val="00AC54EA"/>
    <w:rsid w:val="00AD175F"/>
    <w:rsid w:val="00B04051"/>
    <w:rsid w:val="00B12778"/>
    <w:rsid w:val="00B137B1"/>
    <w:rsid w:val="00B15B8B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3FE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CE49F0"/>
    <w:rsid w:val="00D0176D"/>
    <w:rsid w:val="00D1329B"/>
    <w:rsid w:val="00D219F9"/>
    <w:rsid w:val="00D23DC9"/>
    <w:rsid w:val="00D30416"/>
    <w:rsid w:val="00D450EF"/>
    <w:rsid w:val="00D53F68"/>
    <w:rsid w:val="00D854B6"/>
    <w:rsid w:val="00DC2D29"/>
    <w:rsid w:val="00DD07C7"/>
    <w:rsid w:val="00DD6238"/>
    <w:rsid w:val="00DF2816"/>
    <w:rsid w:val="00E1162B"/>
    <w:rsid w:val="00E3418F"/>
    <w:rsid w:val="00E421D0"/>
    <w:rsid w:val="00E46173"/>
    <w:rsid w:val="00E50E26"/>
    <w:rsid w:val="00E601A1"/>
    <w:rsid w:val="00E64820"/>
    <w:rsid w:val="00E6697D"/>
    <w:rsid w:val="00E872F3"/>
    <w:rsid w:val="00E877CF"/>
    <w:rsid w:val="00EA2573"/>
    <w:rsid w:val="00EB7A25"/>
    <w:rsid w:val="00ED4DD7"/>
    <w:rsid w:val="00EE0476"/>
    <w:rsid w:val="00EE3FF9"/>
    <w:rsid w:val="00EF357A"/>
    <w:rsid w:val="00EF7B40"/>
    <w:rsid w:val="00F01F3B"/>
    <w:rsid w:val="00F03096"/>
    <w:rsid w:val="00F072F0"/>
    <w:rsid w:val="00F37584"/>
    <w:rsid w:val="00F42F57"/>
    <w:rsid w:val="00F455FF"/>
    <w:rsid w:val="00F6148F"/>
    <w:rsid w:val="00F633EB"/>
    <w:rsid w:val="00F646AE"/>
    <w:rsid w:val="00F84997"/>
    <w:rsid w:val="00F909A5"/>
    <w:rsid w:val="00FB2E85"/>
    <w:rsid w:val="00FC6BD0"/>
    <w:rsid w:val="00FD4785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971743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99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99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860CB0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  <w:style w:type="table" w:customStyle="1" w:styleId="NESATable">
    <w:name w:val="NESA Table"/>
    <w:basedOn w:val="TableNormal"/>
    <w:uiPriority w:val="99"/>
    <w:rsid w:val="002F4AF2"/>
    <w:pPr>
      <w:spacing w:after="0" w:line="240" w:lineRule="auto"/>
      <w:ind w:left="40" w:right="40"/>
    </w:pPr>
    <w:rPr>
      <w:color w:val="auto"/>
      <w:sz w:val="20"/>
      <w:lang w:eastAsia="en-AU"/>
    </w:rPr>
    <w:tblPr>
      <w:tblBorders>
        <w:top w:val="single" w:sz="4" w:space="0" w:color="280070"/>
        <w:left w:val="single" w:sz="4" w:space="0" w:color="280070"/>
        <w:bottom w:val="single" w:sz="4" w:space="0" w:color="280070"/>
        <w:right w:val="single" w:sz="4" w:space="0" w:color="280070"/>
        <w:insideH w:val="single" w:sz="4" w:space="0" w:color="280070"/>
        <w:insideV w:val="single" w:sz="4" w:space="0" w:color="280070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blStylePr w:type="firstRow">
      <w:pPr>
        <w:widowControl/>
        <w:wordWrap/>
      </w:pPr>
      <w:rPr>
        <w:rFonts w:ascii="Arial" w:hAnsi="Arial"/>
        <w:b/>
      </w:rPr>
      <w:tblPr/>
      <w:trPr>
        <w:tblHeader/>
      </w:trPr>
      <w:tcPr>
        <w:tcBorders>
          <w:top w:val="single" w:sz="4" w:space="0" w:color="280070"/>
          <w:left w:val="single" w:sz="4" w:space="0" w:color="280070"/>
          <w:bottom w:val="single" w:sz="4" w:space="0" w:color="280070"/>
          <w:right w:val="single" w:sz="4" w:space="0" w:color="280070"/>
          <w:insideH w:val="single" w:sz="4" w:space="0" w:color="280070"/>
          <w:insideV w:val="single" w:sz="4" w:space="0" w:color="280070"/>
          <w:tl2br w:val="nil"/>
          <w:tr2bl w:val="nil"/>
        </w:tcBorders>
        <w:shd w:val="clear" w:color="auto" w:fill="44546A" w:themeFill="text2"/>
      </w:tcPr>
    </w:tblStylePr>
    <w:tblStylePr w:type="firstCol">
      <w:rPr>
        <w:b w:val="0"/>
      </w:rPr>
    </w:tblStylePr>
  </w:style>
  <w:style w:type="paragraph" w:customStyle="1" w:styleId="OutcomeInlineTable">
    <w:name w:val="Outcome Inline Table"/>
    <w:rsid w:val="002F4AF2"/>
    <w:pPr>
      <w:spacing w:after="0" w:line="240" w:lineRule="auto"/>
    </w:pPr>
    <w:rPr>
      <w:rFonts w:eastAsia="Arial" w:cs="Arial"/>
      <w:color w:val="auto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2A113C"/>
    <w:rsid w:val="003706D9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33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Dance S5 Record of learning and achievement using syllabus outcomes</dc:title>
  <dc:subject/>
  <cp:keywords/>
  <dc:description/>
  <cp:lastModifiedBy>Diane Twomey</cp:lastModifiedBy>
  <cp:revision>3</cp:revision>
  <dcterms:created xsi:type="dcterms:W3CDTF">2024-02-15T02:55:00Z</dcterms:created>
  <dcterms:modified xsi:type="dcterms:W3CDTF">2024-02-15T22:03:00Z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