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8CA3D04" w:rsidR="003D3A72" w:rsidRDefault="0008405F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Technology </w:t>
          </w:r>
          <w:r w:rsidRPr="006829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7937AE66" w:rsidR="00AD175F" w:rsidRP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30416" w14:paraId="259F83B9" w14:textId="77777777" w:rsidTr="00344570">
        <w:tc>
          <w:tcPr>
            <w:tcW w:w="5042" w:type="dxa"/>
            <w:shd w:val="clear" w:color="auto" w:fill="auto"/>
          </w:tcPr>
          <w:p w14:paraId="5BAA6D4D" w14:textId="77777777" w:rsidR="00D30416" w:rsidRPr="00C43E45" w:rsidRDefault="00D30416" w:rsidP="00D30416">
            <w:pPr>
              <w:spacing w:after="120"/>
              <w:rPr>
                <w:rFonts w:eastAsia="Arial" w:cs="Arial"/>
                <w:b/>
                <w:bCs/>
                <w:color w:val="000000"/>
              </w:rPr>
            </w:pPr>
            <w:r w:rsidRPr="00C43E45">
              <w:rPr>
                <w:rFonts w:eastAsia="Arial" w:cs="Arial"/>
                <w:b/>
                <w:bCs/>
                <w:color w:val="000000"/>
              </w:rPr>
              <w:t>TE4-SDP-01</w:t>
            </w:r>
          </w:p>
          <w:p w14:paraId="087AFA45" w14:textId="342FF818" w:rsidR="00D30416" w:rsidRDefault="00D30416" w:rsidP="00D30416">
            <w:pPr>
              <w:autoSpaceDE w:val="0"/>
              <w:autoSpaceDN w:val="0"/>
            </w:pPr>
            <w:r w:rsidRPr="00C43E45">
              <w:rPr>
                <w:rFonts w:cs="Arial"/>
                <w:noProof/>
              </w:rPr>
              <w:t>explains relationships between sustainability, design and production</w:t>
            </w:r>
          </w:p>
        </w:tc>
        <w:tc>
          <w:tcPr>
            <w:tcW w:w="5042" w:type="dxa"/>
          </w:tcPr>
          <w:p w14:paraId="70DFD80B" w14:textId="396B7890" w:rsidR="00D30416" w:rsidRDefault="00D30416" w:rsidP="00D3041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D30416" w:rsidRDefault="00D30416" w:rsidP="00D30416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D30416" w14:paraId="7F8A24DE" w14:textId="77777777" w:rsidTr="00344570">
        <w:tc>
          <w:tcPr>
            <w:tcW w:w="5042" w:type="dxa"/>
            <w:shd w:val="clear" w:color="auto" w:fill="auto"/>
          </w:tcPr>
          <w:p w14:paraId="49038D13" w14:textId="77777777" w:rsidR="00D30416" w:rsidRPr="00426DB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426DB3">
              <w:rPr>
                <w:rFonts w:cs="Arial"/>
                <w:b/>
                <w:bCs/>
                <w:noProof/>
                <w:color w:val="auto"/>
                <w:lang w:eastAsia="en-AU"/>
              </w:rPr>
              <w:t>TE4-PDP-01</w:t>
            </w:r>
          </w:p>
          <w:p w14:paraId="2E445E17" w14:textId="2847EEE4" w:rsidR="00D30416" w:rsidRPr="00561EC5" w:rsidRDefault="00D30416" w:rsidP="00D30416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426DB3">
              <w:rPr>
                <w:rFonts w:cs="Arial"/>
                <w:noProof/>
              </w:rPr>
              <w:t>describes the practices and processes of designers and producers</w:t>
            </w:r>
          </w:p>
        </w:tc>
        <w:tc>
          <w:tcPr>
            <w:tcW w:w="5042" w:type="dxa"/>
          </w:tcPr>
          <w:p w14:paraId="0FDA5906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6D35430C" w14:textId="77777777" w:rsidTr="00344570">
        <w:tc>
          <w:tcPr>
            <w:tcW w:w="5042" w:type="dxa"/>
            <w:shd w:val="clear" w:color="auto" w:fill="auto"/>
          </w:tcPr>
          <w:p w14:paraId="3FA74A76" w14:textId="77777777" w:rsidR="00D30416" w:rsidRPr="00C43E45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TE4-MSC-01</w:t>
            </w:r>
          </w:p>
          <w:p w14:paraId="6DBEE384" w14:textId="0FE06ED5" w:rsidR="00D30416" w:rsidRPr="00EA7C93" w:rsidRDefault="00D30416" w:rsidP="00D30416">
            <w:pPr>
              <w:keepNext/>
              <w:rPr>
                <w:b/>
                <w:bCs/>
              </w:rPr>
            </w:pPr>
            <w:r w:rsidRPr="00C43E45">
              <w:rPr>
                <w:rFonts w:cs="Arial"/>
                <w:noProof/>
              </w:rPr>
              <w:t>explains how materials, systems and components contribute to solutions</w:t>
            </w:r>
          </w:p>
        </w:tc>
        <w:tc>
          <w:tcPr>
            <w:tcW w:w="5042" w:type="dxa"/>
          </w:tcPr>
          <w:p w14:paraId="4F2B3185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2A0A2C75" w14:textId="77777777" w:rsidTr="00344570">
        <w:tc>
          <w:tcPr>
            <w:tcW w:w="5042" w:type="dxa"/>
            <w:shd w:val="clear" w:color="auto" w:fill="auto"/>
          </w:tcPr>
          <w:p w14:paraId="30088C50" w14:textId="77777777" w:rsidR="00D30416" w:rsidRPr="00C43E45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TE4-PPM-01</w:t>
            </w:r>
          </w:p>
          <w:p w14:paraId="7F6E3A65" w14:textId="52FBB5F9" w:rsidR="00D30416" w:rsidRPr="00EA7C9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noProof/>
              </w:rPr>
              <w:t>applies processes in the planning, management and production of projects</w:t>
            </w:r>
          </w:p>
        </w:tc>
        <w:tc>
          <w:tcPr>
            <w:tcW w:w="5042" w:type="dxa"/>
          </w:tcPr>
          <w:p w14:paraId="42C323BC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33EC4A1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399E5666" w14:textId="77777777" w:rsidTr="00344570">
        <w:tc>
          <w:tcPr>
            <w:tcW w:w="5042" w:type="dxa"/>
            <w:shd w:val="clear" w:color="auto" w:fill="auto"/>
          </w:tcPr>
          <w:p w14:paraId="1D80F44A" w14:textId="77777777" w:rsidR="00D30416" w:rsidRPr="00C43E45" w:rsidRDefault="00D30416" w:rsidP="00D30416">
            <w:pPr>
              <w:tabs>
                <w:tab w:val="left" w:pos="1183"/>
              </w:tabs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TE4-DES-01</w:t>
            </w:r>
          </w:p>
          <w:p w14:paraId="187A5B38" w14:textId="772884C2" w:rsidR="00D30416" w:rsidRPr="00EA7C9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noProof/>
              </w:rPr>
              <w:t>communicates and evaluates design ideas and solutions</w:t>
            </w:r>
          </w:p>
        </w:tc>
        <w:tc>
          <w:tcPr>
            <w:tcW w:w="5042" w:type="dxa"/>
          </w:tcPr>
          <w:p w14:paraId="290A2A7E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60CF1A1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6040AD5F" w14:textId="77777777" w:rsidTr="00344570">
        <w:tc>
          <w:tcPr>
            <w:tcW w:w="5042" w:type="dxa"/>
            <w:shd w:val="clear" w:color="auto" w:fill="auto"/>
          </w:tcPr>
          <w:p w14:paraId="687A0A6C" w14:textId="77777777" w:rsidR="00D30416" w:rsidRPr="00C43E45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TE4-SAF-01</w:t>
            </w:r>
          </w:p>
          <w:p w14:paraId="5E140743" w14:textId="2CEECC7E" w:rsidR="00D30416" w:rsidRPr="00EA7C9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noProof/>
              </w:rPr>
              <w:t>selects and safely uses tools, materials, technologies and processes</w:t>
            </w:r>
          </w:p>
        </w:tc>
        <w:tc>
          <w:tcPr>
            <w:tcW w:w="5042" w:type="dxa"/>
          </w:tcPr>
          <w:p w14:paraId="41677A91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9D5F5BA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7A481FE8" w14:textId="77777777" w:rsidTr="00344570">
        <w:tc>
          <w:tcPr>
            <w:tcW w:w="5042" w:type="dxa"/>
            <w:shd w:val="clear" w:color="auto" w:fill="auto"/>
          </w:tcPr>
          <w:p w14:paraId="6027CFE5" w14:textId="77777777" w:rsidR="00D30416" w:rsidRPr="00C43E45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TE4-DIG-01</w:t>
            </w:r>
          </w:p>
          <w:p w14:paraId="6AF12D23" w14:textId="725F6106" w:rsidR="00D30416" w:rsidRPr="00EA7C9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noProof/>
              </w:rPr>
              <w:lastRenderedPageBreak/>
              <w:t>demonstrates technological literacy to safely interact in digital environments</w:t>
            </w:r>
          </w:p>
        </w:tc>
        <w:tc>
          <w:tcPr>
            <w:tcW w:w="5042" w:type="dxa"/>
          </w:tcPr>
          <w:p w14:paraId="415D7F87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AF23E2D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30416" w14:paraId="27D07000" w14:textId="77777777" w:rsidTr="00344570">
        <w:tc>
          <w:tcPr>
            <w:tcW w:w="5042" w:type="dxa"/>
            <w:shd w:val="clear" w:color="auto" w:fill="auto"/>
          </w:tcPr>
          <w:p w14:paraId="501A2568" w14:textId="77777777" w:rsidR="00D30416" w:rsidRPr="00C43E45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b/>
                <w:bCs/>
                <w:noProof/>
              </w:rPr>
              <w:t>TE4-DIG-02</w:t>
            </w:r>
          </w:p>
          <w:p w14:paraId="136067C0" w14:textId="1619D4EF" w:rsidR="00D30416" w:rsidRPr="00EA7C93" w:rsidRDefault="00D30416" w:rsidP="00D30416">
            <w:pPr>
              <w:spacing w:after="120"/>
              <w:rPr>
                <w:rFonts w:cs="Arial"/>
                <w:b/>
                <w:bCs/>
                <w:noProof/>
              </w:rPr>
            </w:pPr>
            <w:r w:rsidRPr="00C43E45">
              <w:rPr>
                <w:rFonts w:cs="Arial"/>
                <w:noProof/>
              </w:rPr>
              <w:t>uses data and digital systems to code, design and produce projects</w:t>
            </w:r>
          </w:p>
        </w:tc>
        <w:tc>
          <w:tcPr>
            <w:tcW w:w="5042" w:type="dxa"/>
          </w:tcPr>
          <w:p w14:paraId="7478DF21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C14DF89" w14:textId="77777777" w:rsidR="00D30416" w:rsidRPr="00A716A6" w:rsidRDefault="00D30416" w:rsidP="00D30416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F2807" w14:textId="77777777" w:rsidR="000327ED" w:rsidRDefault="000327ED" w:rsidP="005C306E">
      <w:pPr>
        <w:spacing w:after="0" w:line="240" w:lineRule="auto"/>
      </w:pPr>
      <w:r>
        <w:separator/>
      </w:r>
    </w:p>
  </w:endnote>
  <w:endnote w:type="continuationSeparator" w:id="0">
    <w:p w14:paraId="61EA8C27" w14:textId="77777777" w:rsidR="000327ED" w:rsidRDefault="000327E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16B655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8405F">
          <w:t>Technology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2CB822B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8405F">
          <w:rPr>
            <w:rFonts w:asciiTheme="minorHAnsi" w:hAnsiTheme="minorHAnsi" w:cstheme="minorHAnsi"/>
            <w:color w:val="002664"/>
            <w:sz w:val="20"/>
            <w:szCs w:val="20"/>
          </w:rPr>
          <w:t>Technology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480B3" w14:textId="77777777" w:rsidR="000327ED" w:rsidRDefault="000327ED" w:rsidP="005C306E">
      <w:pPr>
        <w:spacing w:after="0" w:line="240" w:lineRule="auto"/>
      </w:pPr>
      <w:r>
        <w:separator/>
      </w:r>
    </w:p>
  </w:footnote>
  <w:footnote w:type="continuationSeparator" w:id="0">
    <w:p w14:paraId="51398174" w14:textId="77777777" w:rsidR="000327ED" w:rsidRDefault="000327E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C6A19C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327ED"/>
    <w:rsid w:val="00040DB0"/>
    <w:rsid w:val="00041883"/>
    <w:rsid w:val="00057C91"/>
    <w:rsid w:val="000621A2"/>
    <w:rsid w:val="00077566"/>
    <w:rsid w:val="0008405F"/>
    <w:rsid w:val="00090147"/>
    <w:rsid w:val="0009590B"/>
    <w:rsid w:val="000C6372"/>
    <w:rsid w:val="000E186C"/>
    <w:rsid w:val="000E1BE9"/>
    <w:rsid w:val="000E2ED4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7E19D2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37601"/>
    <w:rsid w:val="00A37890"/>
    <w:rsid w:val="00A418AC"/>
    <w:rsid w:val="00AA1F70"/>
    <w:rsid w:val="00AA7F9D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41854"/>
    <w:rsid w:val="00F6148F"/>
    <w:rsid w:val="00F633EB"/>
    <w:rsid w:val="00F646AE"/>
    <w:rsid w:val="00F7387B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E3773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2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Technology S4 Record of learning and achievement using syllabus outcomes</dc:title>
  <dc:subject/>
  <cp:keywords/>
  <dc:description/>
  <cp:lastModifiedBy>Diane Twomey</cp:lastModifiedBy>
  <cp:revision>3</cp:revision>
  <dcterms:created xsi:type="dcterms:W3CDTF">2024-02-15T02:18:00Z</dcterms:created>
  <dcterms:modified xsi:type="dcterms:W3CDTF">2024-02-15T22:12:00Z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