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F3E3188" w:rsidR="003D3A72" w:rsidRDefault="00927F2B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</w:t>
          </w:r>
          <w:r w:rsidRPr="00B64C3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S3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7EEC7BB1" w14:textId="77777777" w:rsidR="007F7518" w:rsidRPr="000A79DA" w:rsidRDefault="007F7518" w:rsidP="007F7518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3E16EC" w14:paraId="259F83B9" w14:textId="77777777" w:rsidTr="00496C6F">
        <w:tc>
          <w:tcPr>
            <w:tcW w:w="5042" w:type="dxa"/>
          </w:tcPr>
          <w:p w14:paraId="1B87456F" w14:textId="77777777" w:rsidR="003E16EC" w:rsidRPr="00021A0D" w:rsidRDefault="003E16EC" w:rsidP="003E16EC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1A0D">
              <w:rPr>
                <w:rFonts w:eastAsia="Times New Roman" w:cs="Arial"/>
                <w:b/>
                <w:bCs/>
                <w:lang w:eastAsia="en-AU"/>
              </w:rPr>
              <w:t>AL3-INT-01</w:t>
            </w:r>
            <w:r w:rsidRPr="00021A0D">
              <w:rPr>
                <w:rFonts w:eastAsia="Times New Roman" w:cs="Arial"/>
                <w:lang w:eastAsia="en-AU"/>
              </w:rPr>
              <w:t> </w:t>
            </w:r>
          </w:p>
          <w:p w14:paraId="087AFA45" w14:textId="2F7F7530" w:rsidR="003E16EC" w:rsidRDefault="003E16EC" w:rsidP="003E16EC">
            <w:r w:rsidRPr="00021A0D">
              <w:rPr>
                <w:rFonts w:eastAsia="Times New Roman" w:cs="Arial"/>
                <w:lang w:eastAsia="en-AU"/>
              </w:rPr>
              <w:t>uses the target language to exchange information and ideas </w:t>
            </w:r>
          </w:p>
        </w:tc>
        <w:tc>
          <w:tcPr>
            <w:tcW w:w="5042" w:type="dxa"/>
          </w:tcPr>
          <w:p w14:paraId="70DFD80B" w14:textId="6B65DE48" w:rsidR="003E16EC" w:rsidRDefault="003E16EC" w:rsidP="003E16EC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3E16EC" w:rsidRDefault="003E16EC" w:rsidP="003E16EC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3E16EC" w14:paraId="217F072A" w14:textId="77777777" w:rsidTr="00496C6F">
        <w:tc>
          <w:tcPr>
            <w:tcW w:w="5042" w:type="dxa"/>
          </w:tcPr>
          <w:p w14:paraId="1A3D43FD" w14:textId="77777777" w:rsidR="003E16EC" w:rsidRPr="00021A0D" w:rsidRDefault="003E16EC" w:rsidP="003E16EC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1A0D">
              <w:rPr>
                <w:rFonts w:eastAsia="Times New Roman" w:cs="Arial"/>
                <w:b/>
                <w:bCs/>
                <w:lang w:eastAsia="en-AU"/>
              </w:rPr>
              <w:t>AL3-RES-01</w:t>
            </w:r>
            <w:r w:rsidRPr="00021A0D">
              <w:rPr>
                <w:rFonts w:eastAsia="Times New Roman" w:cs="Arial"/>
                <w:lang w:eastAsia="en-AU"/>
              </w:rPr>
              <w:t> </w:t>
            </w:r>
          </w:p>
          <w:p w14:paraId="738D15E3" w14:textId="3B660ACA" w:rsidR="003E16EC" w:rsidRDefault="003E16EC" w:rsidP="003E16EC">
            <w:r w:rsidRPr="00021A0D">
              <w:rPr>
                <w:rFonts w:eastAsia="Times New Roman" w:cs="Arial"/>
                <w:lang w:eastAsia="en-AU"/>
              </w:rPr>
              <w:t>identifies and responds to information in texts </w:t>
            </w:r>
          </w:p>
        </w:tc>
        <w:tc>
          <w:tcPr>
            <w:tcW w:w="5042" w:type="dxa"/>
          </w:tcPr>
          <w:p w14:paraId="068DA2D3" w14:textId="276D95F5" w:rsidR="003E16EC" w:rsidRDefault="003E16EC" w:rsidP="003E16EC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3E16EC" w:rsidRDefault="003E16EC" w:rsidP="003E16EC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3E16EC" w14:paraId="7DDCDF69" w14:textId="77777777" w:rsidTr="00496C6F">
        <w:tc>
          <w:tcPr>
            <w:tcW w:w="5042" w:type="dxa"/>
          </w:tcPr>
          <w:p w14:paraId="4F6932E9" w14:textId="77777777" w:rsidR="003E16EC" w:rsidRPr="00021A0D" w:rsidRDefault="003E16EC" w:rsidP="003E16EC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1A0D">
              <w:rPr>
                <w:rFonts w:eastAsia="Times New Roman" w:cs="Arial"/>
                <w:b/>
                <w:bCs/>
                <w:lang w:eastAsia="en-AU"/>
              </w:rPr>
              <w:t>AL3-COM-01</w:t>
            </w:r>
            <w:r w:rsidRPr="00021A0D">
              <w:rPr>
                <w:rFonts w:eastAsia="Times New Roman" w:cs="Arial"/>
                <w:lang w:eastAsia="en-AU"/>
              </w:rPr>
              <w:t> </w:t>
            </w:r>
          </w:p>
          <w:p w14:paraId="21429221" w14:textId="11D3062A" w:rsidR="003E16EC" w:rsidRDefault="003E16EC" w:rsidP="003E16EC">
            <w:r w:rsidRPr="00021A0D">
              <w:rPr>
                <w:rFonts w:eastAsia="Times New Roman" w:cs="Arial"/>
                <w:lang w:eastAsia="en-AU"/>
              </w:rPr>
              <w:t>composes texts in the target language using a series of sentences </w:t>
            </w:r>
          </w:p>
        </w:tc>
        <w:tc>
          <w:tcPr>
            <w:tcW w:w="5042" w:type="dxa"/>
          </w:tcPr>
          <w:p w14:paraId="11ECCB7E" w14:textId="2383D156" w:rsidR="003E16EC" w:rsidRDefault="003E16EC" w:rsidP="003E16EC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3E16EC" w:rsidRDefault="003E16EC" w:rsidP="003E16EC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3E16EC" w14:paraId="64316890" w14:textId="77777777" w:rsidTr="00496C6F">
        <w:tc>
          <w:tcPr>
            <w:tcW w:w="5042" w:type="dxa"/>
          </w:tcPr>
          <w:p w14:paraId="07F20DB0" w14:textId="77777777" w:rsidR="003E16EC" w:rsidRPr="00021A0D" w:rsidRDefault="003E16EC" w:rsidP="003E16EC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1A0D">
              <w:rPr>
                <w:rFonts w:eastAsia="Times New Roman" w:cs="Arial"/>
                <w:b/>
                <w:bCs/>
                <w:lang w:eastAsia="en-AU"/>
              </w:rPr>
              <w:t>AL3-RLC-01</w:t>
            </w:r>
            <w:r w:rsidRPr="00021A0D">
              <w:rPr>
                <w:rFonts w:eastAsia="Times New Roman" w:cs="Arial"/>
                <w:lang w:eastAsia="en-AU"/>
              </w:rPr>
              <w:t> </w:t>
            </w:r>
          </w:p>
          <w:p w14:paraId="1D73CCC3" w14:textId="6C03C418" w:rsidR="003E16EC" w:rsidRDefault="003E16EC" w:rsidP="003E16EC">
            <w:r w:rsidRPr="00021A0D">
              <w:rPr>
                <w:rFonts w:eastAsia="Times New Roman" w:cs="Arial"/>
                <w:lang w:eastAsia="en-AU"/>
              </w:rPr>
              <w:t>makes connections between cultural practices and language use </w:t>
            </w:r>
          </w:p>
        </w:tc>
        <w:tc>
          <w:tcPr>
            <w:tcW w:w="5042" w:type="dxa"/>
          </w:tcPr>
          <w:p w14:paraId="7E831400" w14:textId="45B6A580" w:rsidR="003E16EC" w:rsidRDefault="003E16EC" w:rsidP="003E16EC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67F9DB32" w:rsidR="003E16EC" w:rsidRDefault="003E16EC" w:rsidP="003E16EC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3E16EC" w14:paraId="2CA5C713" w14:textId="77777777" w:rsidTr="00496C6F">
        <w:tc>
          <w:tcPr>
            <w:tcW w:w="5042" w:type="dxa"/>
          </w:tcPr>
          <w:p w14:paraId="6786BE88" w14:textId="77777777" w:rsidR="003E16EC" w:rsidRPr="00021A0D" w:rsidRDefault="003E16EC" w:rsidP="003E16EC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1A0D">
              <w:rPr>
                <w:rFonts w:eastAsia="Times New Roman" w:cs="Arial"/>
                <w:b/>
                <w:bCs/>
                <w:lang w:eastAsia="en-AU"/>
              </w:rPr>
              <w:t>AL3-LAB-01</w:t>
            </w:r>
            <w:r w:rsidRPr="00021A0D">
              <w:rPr>
                <w:rFonts w:eastAsia="Times New Roman" w:cs="Arial"/>
                <w:lang w:eastAsia="en-AU"/>
              </w:rPr>
              <w:t> </w:t>
            </w:r>
          </w:p>
          <w:p w14:paraId="25D61868" w14:textId="37486450" w:rsidR="003E16EC" w:rsidRPr="00DD5846" w:rsidRDefault="003E16EC" w:rsidP="003E16EC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21A0D">
              <w:rPr>
                <w:rFonts w:eastAsia="Times New Roman" w:cs="Arial"/>
                <w:lang w:eastAsia="en-AU"/>
              </w:rPr>
              <w:t>identifies challenges to maintaining, reviving and strengthening Aboriginal Languages </w:t>
            </w:r>
          </w:p>
        </w:tc>
        <w:tc>
          <w:tcPr>
            <w:tcW w:w="5042" w:type="dxa"/>
          </w:tcPr>
          <w:p w14:paraId="217323F3" w14:textId="77777777" w:rsidR="003E16EC" w:rsidRPr="00630BBA" w:rsidRDefault="003E16EC" w:rsidP="003E16E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5936F6C5" w14:textId="77777777" w:rsidR="003E16EC" w:rsidRPr="00630BBA" w:rsidRDefault="003E16EC" w:rsidP="003E16EC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16826D" w14:textId="77777777" w:rsidR="0013041A" w:rsidRDefault="0013041A" w:rsidP="005C306E">
      <w:pPr>
        <w:spacing w:after="0" w:line="240" w:lineRule="auto"/>
      </w:pPr>
      <w:r>
        <w:separator/>
      </w:r>
    </w:p>
  </w:endnote>
  <w:endnote w:type="continuationSeparator" w:id="0">
    <w:p w14:paraId="38A224FA" w14:textId="77777777" w:rsidR="0013041A" w:rsidRDefault="0013041A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62265603" w:rsidR="007565F9" w:rsidRPr="00F646AE" w:rsidRDefault="00927F2B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Aboriginal Languages S3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05D58B3" w:rsidR="00696A1B" w:rsidRPr="00152C9A" w:rsidRDefault="00927F2B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Aboriginal Languages S3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FCC5CA" w14:textId="77777777" w:rsidR="0013041A" w:rsidRDefault="0013041A" w:rsidP="005C306E">
      <w:pPr>
        <w:spacing w:after="0" w:line="240" w:lineRule="auto"/>
      </w:pPr>
      <w:r>
        <w:separator/>
      </w:r>
    </w:p>
  </w:footnote>
  <w:footnote w:type="continuationSeparator" w:id="0">
    <w:p w14:paraId="15786C74" w14:textId="77777777" w:rsidR="0013041A" w:rsidRDefault="0013041A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C7677A3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13041A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4190"/>
    <w:rsid w:val="002D7DF6"/>
    <w:rsid w:val="002E048F"/>
    <w:rsid w:val="00306A28"/>
    <w:rsid w:val="0034250D"/>
    <w:rsid w:val="00371B2F"/>
    <w:rsid w:val="00395F9C"/>
    <w:rsid w:val="003A573B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B414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565F9"/>
    <w:rsid w:val="007D5ED6"/>
    <w:rsid w:val="007F7518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27F2B"/>
    <w:rsid w:val="0094626B"/>
    <w:rsid w:val="009662E4"/>
    <w:rsid w:val="00994734"/>
    <w:rsid w:val="009C2DEC"/>
    <w:rsid w:val="009F1A90"/>
    <w:rsid w:val="00A00991"/>
    <w:rsid w:val="00A05452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9323F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707C9B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S3 Record of learning and achievement using syllabus outcomes</dc:title>
  <dc:subject/>
  <cp:keywords/>
  <dc:description/>
  <cp:lastModifiedBy>Diane Twomey</cp:lastModifiedBy>
  <cp:revision>2</cp:revision>
  <dcterms:created xsi:type="dcterms:W3CDTF">2024-02-15T03:06:00Z</dcterms:created>
  <dcterms:modified xsi:type="dcterms:W3CDTF">2024-02-15T22:32:00Z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