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3A6AEFD" w:rsidR="003D3A72" w:rsidRDefault="00667079" w:rsidP="003D3A72">
          <w:pPr>
            <w:pStyle w:val="Title"/>
          </w:pPr>
          <w:r w:rsidRPr="00667079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BC4B35" w14:paraId="259F83B9" w14:textId="77777777" w:rsidTr="00496C6F">
        <w:tc>
          <w:tcPr>
            <w:tcW w:w="5042" w:type="dxa"/>
          </w:tcPr>
          <w:p w14:paraId="649B5134" w14:textId="77777777" w:rsidR="00BC4B35" w:rsidRPr="006E503B" w:rsidRDefault="00BC4B35" w:rsidP="00BC4B35">
            <w:pPr>
              <w:spacing w:before="240"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E503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Understanding texts</w:t>
            </w:r>
            <w:r w:rsidRPr="006E503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5872DAE" w14:textId="77777777" w:rsidR="00BC4B35" w:rsidRPr="006E503B" w:rsidRDefault="00BC4B35" w:rsidP="00BC4B35">
            <w:pPr>
              <w:spacing w:before="240"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E503B">
              <w:rPr>
                <w:rFonts w:asciiTheme="minorHAnsi" w:eastAsia="Times New Roman" w:hAnsiTheme="minorHAnsi" w:cstheme="minorHAnsi"/>
                <w:lang w:eastAsia="en-AU"/>
              </w:rPr>
              <w:t>Understanding and responding to target language texts </w:t>
            </w:r>
          </w:p>
          <w:p w14:paraId="087AFA45" w14:textId="1DF0345F" w:rsidR="00BC4B35" w:rsidRDefault="00BC4B35" w:rsidP="00BC4B35">
            <w:r w:rsidRPr="006E503B">
              <w:rPr>
                <w:rFonts w:asciiTheme="minorHAnsi" w:eastAsia="Times New Roman" w:hAnsiTheme="minorHAnsi" w:cstheme="minorHAnsi"/>
                <w:lang w:eastAsia="en-AU"/>
              </w:rPr>
              <w:t>Applying knowledge of language systems to understand and respond to target language texts  </w:t>
            </w:r>
          </w:p>
        </w:tc>
        <w:tc>
          <w:tcPr>
            <w:tcW w:w="5042" w:type="dxa"/>
          </w:tcPr>
          <w:p w14:paraId="70DFD80B" w14:textId="0784CA55" w:rsidR="00BC4B35" w:rsidRDefault="00BC4B35" w:rsidP="00BC4B3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BC4B35" w:rsidRDefault="00BC4B35" w:rsidP="00BC4B3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BC4B35" w14:paraId="217F072A" w14:textId="77777777" w:rsidTr="00496C6F">
        <w:tc>
          <w:tcPr>
            <w:tcW w:w="5042" w:type="dxa"/>
          </w:tcPr>
          <w:p w14:paraId="16FC87E3" w14:textId="77777777" w:rsidR="00BC4B35" w:rsidRPr="006E503B" w:rsidRDefault="00BC4B35" w:rsidP="00BC4B35">
            <w:pPr>
              <w:spacing w:before="240"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E503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Intercultural understanding</w:t>
            </w:r>
            <w:r w:rsidRPr="006E503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0F5D200" w14:textId="77777777" w:rsidR="00BC4B35" w:rsidRPr="006E503B" w:rsidRDefault="00BC4B35" w:rsidP="00BC4B35">
            <w:pPr>
              <w:spacing w:before="240"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E503B">
              <w:rPr>
                <w:rFonts w:asciiTheme="minorHAnsi" w:eastAsia="Times New Roman" w:hAnsiTheme="minorHAnsi" w:cstheme="minorHAnsi"/>
                <w:lang w:eastAsia="en-AU"/>
              </w:rPr>
              <w:t>Understanding the world of the target language </w:t>
            </w:r>
          </w:p>
          <w:p w14:paraId="738D15E3" w14:textId="21862F3B" w:rsidR="00BC4B35" w:rsidRDefault="00BC4B35" w:rsidP="00BC4B35">
            <w:r w:rsidRPr="006E503B">
              <w:rPr>
                <w:rFonts w:asciiTheme="minorHAnsi" w:eastAsia="Times New Roman" w:hAnsiTheme="minorHAnsi" w:cstheme="minorHAnsi"/>
                <w:lang w:eastAsia="en-AU"/>
              </w:rPr>
              <w:t>Reflecting on language, culture and identity </w:t>
            </w:r>
          </w:p>
        </w:tc>
        <w:tc>
          <w:tcPr>
            <w:tcW w:w="5042" w:type="dxa"/>
          </w:tcPr>
          <w:p w14:paraId="068DA2D3" w14:textId="7D449C18" w:rsidR="00BC4B35" w:rsidRDefault="00BC4B35" w:rsidP="00BC4B3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BC4B35" w:rsidRDefault="00BC4B35" w:rsidP="00BC4B3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7494C" w14:textId="77777777" w:rsidR="001452E3" w:rsidRDefault="001452E3" w:rsidP="005C306E">
      <w:pPr>
        <w:spacing w:after="0" w:line="240" w:lineRule="auto"/>
      </w:pPr>
      <w:r>
        <w:separator/>
      </w:r>
    </w:p>
  </w:endnote>
  <w:endnote w:type="continuationSeparator" w:id="0">
    <w:p w14:paraId="5F3DE4AD" w14:textId="77777777" w:rsidR="001452E3" w:rsidRDefault="001452E3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2E6F7AD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667079">
          <w:t>Classical Languages 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A7FDAB5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667079">
          <w:rPr>
            <w:rFonts w:asciiTheme="minorHAnsi" w:hAnsiTheme="minorHAnsi" w:cstheme="minorHAnsi"/>
            <w:color w:val="002664"/>
            <w:sz w:val="20"/>
            <w:szCs w:val="20"/>
          </w:rPr>
          <w:t>Classical Languages 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29C49" w14:textId="77777777" w:rsidR="001452E3" w:rsidRDefault="001452E3" w:rsidP="005C306E">
      <w:pPr>
        <w:spacing w:after="0" w:line="240" w:lineRule="auto"/>
      </w:pPr>
      <w:r>
        <w:separator/>
      </w:r>
    </w:p>
  </w:footnote>
  <w:footnote w:type="continuationSeparator" w:id="0">
    <w:p w14:paraId="3C3A6341" w14:textId="77777777" w:rsidR="001452E3" w:rsidRDefault="001452E3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899BD1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0F6695"/>
    <w:rsid w:val="001452E3"/>
    <w:rsid w:val="00152C9A"/>
    <w:rsid w:val="00152FDC"/>
    <w:rsid w:val="00166496"/>
    <w:rsid w:val="00195D51"/>
    <w:rsid w:val="001A3B79"/>
    <w:rsid w:val="001A7943"/>
    <w:rsid w:val="001D6956"/>
    <w:rsid w:val="001E74C9"/>
    <w:rsid w:val="0023259E"/>
    <w:rsid w:val="002443D3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573B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67079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245B2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37890"/>
    <w:rsid w:val="00A418AC"/>
    <w:rsid w:val="00A609AC"/>
    <w:rsid w:val="00AA1987"/>
    <w:rsid w:val="00AA7F9D"/>
    <w:rsid w:val="00B04051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5106"/>
    <w:rsid w:val="00CB3ECD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795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55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S1 Record of learning and achievement using syllabus content</dc:title>
  <dc:subject/>
  <cp:keywords/>
  <dc:description/>
  <cp:lastModifiedBy>Diane Twomey</cp:lastModifiedBy>
  <cp:revision>2</cp:revision>
  <dcterms:created xsi:type="dcterms:W3CDTF">2024-02-15T01:59:00Z</dcterms:created>
  <dcterms:modified xsi:type="dcterms:W3CDTF">2024-02-15T22:51:00Z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