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EC74C9" w14:textId="77777777" w:rsidR="0071220F" w:rsidRDefault="0071220F" w:rsidP="0071220F">
      <w:pPr>
        <w:pStyle w:val="Title"/>
      </w:pPr>
    </w:p>
    <w:p w14:paraId="6849483D" w14:textId="77777777" w:rsidR="0071220F" w:rsidRDefault="0071220F" w:rsidP="0071220F">
      <w:pPr>
        <w:pStyle w:val="Title"/>
      </w:pPr>
    </w:p>
    <w:p w14:paraId="5E654ADD" w14:textId="77777777" w:rsidR="003F01D4" w:rsidRDefault="0071220F" w:rsidP="0071220F">
      <w:pPr>
        <w:pStyle w:val="Title"/>
      </w:pPr>
      <w:r w:rsidRPr="001F44BB">
        <w:rPr>
          <w:highlight w:val="lightGray"/>
        </w:rPr>
        <w:t>[LGA Name]</w:t>
      </w:r>
      <w:r>
        <w:t xml:space="preserve"> Local Emergency Management Plan</w:t>
      </w:r>
    </w:p>
    <w:p w14:paraId="6EF5E00A" w14:textId="77777777" w:rsidR="0071220F" w:rsidRDefault="0071220F" w:rsidP="0071220F">
      <w:pPr>
        <w:pStyle w:val="Introduction"/>
      </w:pPr>
      <w:r w:rsidRPr="001F44BB">
        <w:rPr>
          <w:highlight w:val="lightGray"/>
        </w:rPr>
        <w:t>[Month, Year]</w:t>
      </w:r>
    </w:p>
    <w:p w14:paraId="69A0E514" w14:textId="77777777" w:rsidR="0071220F" w:rsidRDefault="0071220F" w:rsidP="0071220F">
      <w:pPr>
        <w:pStyle w:val="BodyText"/>
      </w:pPr>
    </w:p>
    <w:p w14:paraId="5C811D6F" w14:textId="77777777" w:rsidR="0071220F" w:rsidRPr="001F44BB" w:rsidRDefault="0071220F" w:rsidP="0071220F">
      <w:pPr>
        <w:pStyle w:val="BodyText"/>
        <w:rPr>
          <w:color w:val="D7153A" w:themeColor="text2"/>
        </w:rPr>
      </w:pPr>
      <w:r w:rsidRPr="001F44BB">
        <w:rPr>
          <w:color w:val="D7153A" w:themeColor="text2"/>
        </w:rPr>
        <w:t>Consider inserting LGA-specific image here</w:t>
      </w:r>
    </w:p>
    <w:p w14:paraId="60531E1D" w14:textId="77777777" w:rsidR="0071220F" w:rsidRDefault="0071220F" w:rsidP="0071220F">
      <w:pPr>
        <w:pStyle w:val="BodyText"/>
        <w:rPr>
          <w:i/>
          <w:iCs/>
          <w:color w:val="7030A0"/>
        </w:rPr>
      </w:pPr>
    </w:p>
    <w:p w14:paraId="6FB722DD" w14:textId="77777777" w:rsidR="0071220F" w:rsidRDefault="0071220F">
      <w:pPr>
        <w:suppressAutoHyphens w:val="0"/>
        <w:spacing w:after="160" w:line="259" w:lineRule="auto"/>
        <w:rPr>
          <w:rFonts w:asciiTheme="minorHAnsi" w:eastAsiaTheme="minorEastAsia" w:hAnsiTheme="minorHAnsi" w:cstheme="minorBidi"/>
          <w:i/>
          <w:iCs/>
          <w:color w:val="7030A0"/>
          <w:sz w:val="22"/>
          <w:szCs w:val="22"/>
        </w:rPr>
      </w:pPr>
      <w:r>
        <w:rPr>
          <w:i/>
          <w:iCs/>
          <w:color w:val="7030A0"/>
        </w:rPr>
        <w:br w:type="page"/>
      </w:r>
    </w:p>
    <w:p w14:paraId="5FC15A71" w14:textId="77777777" w:rsidR="0071220F" w:rsidRPr="00BB6FE5" w:rsidRDefault="0071220F" w:rsidP="00BB6FE5">
      <w:pPr>
        <w:pStyle w:val="BodyText"/>
        <w:rPr>
          <w:b/>
          <w:bCs/>
        </w:rPr>
      </w:pPr>
      <w:r w:rsidRPr="00BB6FE5">
        <w:rPr>
          <w:b/>
          <w:bCs/>
        </w:rPr>
        <w:lastRenderedPageBreak/>
        <w:t>Acknowledgement of Country</w:t>
      </w:r>
    </w:p>
    <w:p w14:paraId="17B77918" w14:textId="77777777" w:rsidR="0071220F" w:rsidRPr="00BB6FE5" w:rsidRDefault="0071220F" w:rsidP="00BB6FE5">
      <w:pPr>
        <w:pStyle w:val="BodyText"/>
      </w:pPr>
      <w:bookmarkStart w:id="0" w:name="_Hlk113625890"/>
      <w:r w:rsidRPr="001F44BB">
        <w:rPr>
          <w:highlight w:val="lightGray"/>
        </w:rPr>
        <w:t>[L</w:t>
      </w:r>
      <w:bookmarkEnd w:id="0"/>
      <w:r w:rsidRPr="001F44BB">
        <w:rPr>
          <w:highlight w:val="lightGray"/>
        </w:rPr>
        <w:t>GA name]</w:t>
      </w:r>
      <w:r w:rsidRPr="00BB6FE5">
        <w:t xml:space="preserve"> acknowledges the Traditional Custodians of the lands where we work and live. We celebrate the diversity of Aboriginal peoples and their ongoing cultures and connections to the lands and waters of NSW. </w:t>
      </w:r>
    </w:p>
    <w:p w14:paraId="74AD519A" w14:textId="77777777" w:rsidR="0071220F" w:rsidRPr="00BB6FE5" w:rsidRDefault="0071220F" w:rsidP="00BB6FE5">
      <w:pPr>
        <w:pStyle w:val="BodyText"/>
      </w:pPr>
      <w:r w:rsidRPr="00BB6FE5">
        <w:t>We pay our respects to Elders past, present and emerging and acknowledge the Aboriginal and Torres Strait Islander people that contributed to the development of this plan.</w:t>
      </w:r>
    </w:p>
    <w:p w14:paraId="38207084" w14:textId="77777777" w:rsidR="0071220F" w:rsidRPr="00BB6FE5" w:rsidRDefault="0071220F" w:rsidP="00BB6FE5">
      <w:pPr>
        <w:pStyle w:val="BodyText"/>
      </w:pPr>
      <w:r w:rsidRPr="00BB6FE5">
        <w:t>We advise this resource may contain images, or names of deceased persons in photographs or historical content.</w:t>
      </w:r>
    </w:p>
    <w:p w14:paraId="4F893D43" w14:textId="77777777" w:rsidR="0071220F" w:rsidRDefault="0071220F" w:rsidP="0071220F">
      <w:pPr>
        <w:pStyle w:val="BodyText"/>
        <w:rPr>
          <w:i/>
          <w:iCs/>
          <w:color w:val="7030A0"/>
        </w:rPr>
      </w:pPr>
    </w:p>
    <w:p w14:paraId="5F000DDA" w14:textId="77777777" w:rsidR="0071220F" w:rsidRPr="0071220F" w:rsidRDefault="0071220F" w:rsidP="0071220F">
      <w:pPr>
        <w:pStyle w:val="BodyText"/>
        <w:rPr>
          <w:i/>
          <w:iCs/>
        </w:rPr>
      </w:pPr>
      <w:r w:rsidRPr="001F44BB">
        <w:rPr>
          <w:i/>
          <w:iCs/>
          <w:highlight w:val="lightGray"/>
        </w:rPr>
        <w:t>[LGA Name]</w:t>
      </w:r>
      <w:r w:rsidRPr="0071220F">
        <w:rPr>
          <w:i/>
          <w:iCs/>
        </w:rPr>
        <w:t xml:space="preserve"> Local Emergency Management Plan</w:t>
      </w:r>
    </w:p>
    <w:p w14:paraId="20204E39" w14:textId="77777777" w:rsidR="0071220F" w:rsidRDefault="0071220F" w:rsidP="0071220F">
      <w:pPr>
        <w:pStyle w:val="BodyText"/>
      </w:pPr>
      <w:r>
        <w:t>Published by [insert]</w:t>
      </w:r>
    </w:p>
    <w:p w14:paraId="12659503" w14:textId="77777777" w:rsidR="0071220F" w:rsidRPr="00BB6FE5" w:rsidRDefault="0071220F" w:rsidP="0071220F">
      <w:pPr>
        <w:pStyle w:val="BodyText"/>
      </w:pPr>
    </w:p>
    <w:p w14:paraId="5E123F52" w14:textId="77777777" w:rsidR="0071220F" w:rsidRPr="00BB6FE5" w:rsidRDefault="0071220F" w:rsidP="0071220F">
      <w:pPr>
        <w:pStyle w:val="Moreinfomation"/>
        <w:rPr>
          <w:color w:val="22272B" w:themeColor="text1"/>
        </w:rPr>
      </w:pPr>
      <w:r w:rsidRPr="00BB6FE5">
        <w:rPr>
          <w:color w:val="22272B" w:themeColor="text1"/>
        </w:rPr>
        <w:t>Acknowledgements</w:t>
      </w:r>
    </w:p>
    <w:p w14:paraId="7D142592" w14:textId="77777777" w:rsidR="0071220F" w:rsidRPr="00BB6FE5" w:rsidRDefault="0071220F" w:rsidP="0071220F">
      <w:pPr>
        <w:pStyle w:val="BodyText"/>
      </w:pPr>
      <w:r w:rsidRPr="001F44BB">
        <w:rPr>
          <w:highlight w:val="lightGray"/>
        </w:rPr>
        <w:t>[Insert]</w:t>
      </w:r>
    </w:p>
    <w:p w14:paraId="08F24AC1" w14:textId="77777777" w:rsidR="0071220F" w:rsidRPr="00BB6FE5" w:rsidRDefault="0071220F" w:rsidP="0071220F">
      <w:pPr>
        <w:pStyle w:val="Moreinfomation"/>
        <w:rPr>
          <w:color w:val="22272B" w:themeColor="text1"/>
        </w:rPr>
      </w:pPr>
      <w:r w:rsidRPr="00BB6FE5">
        <w:rPr>
          <w:color w:val="22272B" w:themeColor="text1"/>
        </w:rPr>
        <w:t>Copyright and disclaimer</w:t>
      </w:r>
    </w:p>
    <w:p w14:paraId="522A7334" w14:textId="77777777" w:rsidR="0071220F" w:rsidRPr="00BB6FE5" w:rsidRDefault="0071220F" w:rsidP="0071220F">
      <w:pPr>
        <w:pStyle w:val="BodyText"/>
      </w:pPr>
      <w:r w:rsidRPr="001F44BB">
        <w:rPr>
          <w:highlight w:val="lightGray"/>
        </w:rPr>
        <w:t>[Insert]</w:t>
      </w:r>
    </w:p>
    <w:p w14:paraId="4192685C" w14:textId="77777777" w:rsidR="0071220F" w:rsidRPr="008907C0" w:rsidRDefault="0071220F" w:rsidP="0071220F">
      <w:pPr>
        <w:pStyle w:val="BodyText"/>
      </w:pPr>
    </w:p>
    <w:p w14:paraId="28BA5C6D" w14:textId="77777777" w:rsidR="0071220F" w:rsidRPr="00BB6FE5" w:rsidRDefault="0071220F" w:rsidP="0071220F">
      <w:pPr>
        <w:pStyle w:val="BodyText"/>
        <w:rPr>
          <w:color w:val="D7153A" w:themeColor="text2"/>
          <w:highlight w:val="yellow"/>
        </w:rPr>
      </w:pPr>
      <w:r w:rsidRPr="00BB6FE5">
        <w:rPr>
          <w:b/>
          <w:bCs/>
          <w:color w:val="D7153A" w:themeColor="text2"/>
          <w:highlight w:val="yellow"/>
        </w:rPr>
        <w:t>Template Guidance</w:t>
      </w:r>
      <w:r w:rsidRPr="00BB6FE5">
        <w:rPr>
          <w:color w:val="D7153A" w:themeColor="text2"/>
          <w:highlight w:val="yellow"/>
        </w:rPr>
        <w:t xml:space="preserve"> [Please delete this section]</w:t>
      </w:r>
    </w:p>
    <w:p w14:paraId="1078949F" w14:textId="77777777" w:rsidR="00BB6FE5" w:rsidRPr="00BB6FE5" w:rsidRDefault="0071220F" w:rsidP="0071220F">
      <w:pPr>
        <w:pStyle w:val="BodyText"/>
        <w:rPr>
          <w:color w:val="D7153A" w:themeColor="text2"/>
        </w:rPr>
      </w:pPr>
      <w:r w:rsidRPr="00BB6FE5">
        <w:rPr>
          <w:color w:val="D7153A" w:themeColor="text2"/>
        </w:rPr>
        <w:t>The intent of the template is to promote consistency across local emergency management plans (EMPLANs), while allowing Local Emergency Management Committees (LEMC</w:t>
      </w:r>
      <w:r w:rsidR="00BB6FE5" w:rsidRPr="00BB6FE5">
        <w:rPr>
          <w:color w:val="D7153A" w:themeColor="text2"/>
        </w:rPr>
        <w:t>s</w:t>
      </w:r>
      <w:r w:rsidRPr="00BB6FE5">
        <w:rPr>
          <w:color w:val="D7153A" w:themeColor="text2"/>
        </w:rPr>
        <w:t>) to tailor the content</w:t>
      </w:r>
      <w:r w:rsidR="00BB6FE5" w:rsidRPr="00BB6FE5">
        <w:rPr>
          <w:color w:val="D7153A" w:themeColor="text2"/>
        </w:rPr>
        <w:t xml:space="preserve"> </w:t>
      </w:r>
      <w:r w:rsidRPr="00BB6FE5">
        <w:rPr>
          <w:color w:val="D7153A" w:themeColor="text2"/>
        </w:rPr>
        <w:t xml:space="preserve">to suit their needs. Additional sub-headings or appendices may be added as required. </w:t>
      </w:r>
    </w:p>
    <w:p w14:paraId="7CEA5520" w14:textId="77777777" w:rsidR="0071220F" w:rsidRDefault="0071220F" w:rsidP="00BB6FE5">
      <w:pPr>
        <w:pStyle w:val="ListBullet"/>
      </w:pPr>
      <w:r w:rsidRPr="00BB6FE5">
        <w:t>Standard text is in black and should be included in the EMPLAN.</w:t>
      </w:r>
    </w:p>
    <w:p w14:paraId="44D0A3C3" w14:textId="77777777" w:rsidR="001F44BB" w:rsidRPr="001F44BB" w:rsidRDefault="001F44BB" w:rsidP="001F44BB">
      <w:pPr>
        <w:pStyle w:val="ListBullet"/>
        <w:rPr>
          <w:highlight w:val="lightGray"/>
        </w:rPr>
      </w:pPr>
      <w:r w:rsidRPr="007C2C0C">
        <w:rPr>
          <w:highlight w:val="lightGray"/>
        </w:rPr>
        <w:t>Text to be inserted is highlighted in grey.</w:t>
      </w:r>
    </w:p>
    <w:p w14:paraId="1327427D" w14:textId="77777777" w:rsidR="00BB6FE5" w:rsidRPr="00BB6FE5" w:rsidRDefault="00BB6FE5" w:rsidP="00BB6FE5">
      <w:pPr>
        <w:pStyle w:val="ListBullet"/>
        <w:rPr>
          <w:color w:val="D7153A" w:themeColor="text2"/>
        </w:rPr>
      </w:pPr>
      <w:r w:rsidRPr="00BB6FE5">
        <w:rPr>
          <w:color w:val="D7153A" w:themeColor="text2"/>
        </w:rPr>
        <w:t xml:space="preserve">Guidance text in red provides instructions and should be removed. </w:t>
      </w:r>
    </w:p>
    <w:p w14:paraId="642E764C" w14:textId="77777777" w:rsidR="00BB6FE5" w:rsidRPr="00BB2AFD" w:rsidRDefault="00BB6FE5" w:rsidP="00BB6FE5">
      <w:pPr>
        <w:pStyle w:val="ListBullet"/>
        <w:rPr>
          <w:color w:val="7030A0"/>
        </w:rPr>
      </w:pPr>
      <w:r w:rsidRPr="00BB2AFD">
        <w:rPr>
          <w:color w:val="7030A0"/>
        </w:rPr>
        <w:t>Examples are provided in purple.</w:t>
      </w:r>
    </w:p>
    <w:p w14:paraId="657D26FC" w14:textId="77777777" w:rsidR="007E69EB" w:rsidRDefault="007E69EB">
      <w:pPr>
        <w:suppressAutoHyphens w:val="0"/>
        <w:spacing w:after="160" w:line="259" w:lineRule="auto"/>
        <w:rPr>
          <w:i/>
          <w:iCs/>
          <w:color w:val="7030A0"/>
        </w:rPr>
      </w:pPr>
      <w:r>
        <w:rPr>
          <w:i/>
          <w:iCs/>
          <w:color w:val="7030A0"/>
        </w:rPr>
        <w:br w:type="page"/>
      </w:r>
    </w:p>
    <w:p w14:paraId="0D4D8889" w14:textId="77777777" w:rsidR="00A95E2C" w:rsidRDefault="00A95E2C" w:rsidP="00A95E2C">
      <w:pPr>
        <w:pStyle w:val="Introduction"/>
        <w:rPr>
          <w:sz w:val="36"/>
          <w:szCs w:val="36"/>
        </w:rPr>
      </w:pPr>
    </w:p>
    <w:p w14:paraId="727BB453" w14:textId="77777777" w:rsidR="00392BB2" w:rsidRPr="00392BB2" w:rsidRDefault="00392BB2" w:rsidP="00A95E2C">
      <w:pPr>
        <w:pStyle w:val="Introduction"/>
        <w:rPr>
          <w:sz w:val="36"/>
          <w:szCs w:val="36"/>
        </w:rPr>
      </w:pPr>
      <w:r w:rsidRPr="00392BB2">
        <w:rPr>
          <w:sz w:val="36"/>
          <w:szCs w:val="36"/>
        </w:rPr>
        <w:t>Table of contents</w:t>
      </w:r>
    </w:p>
    <w:p w14:paraId="0EC1DC13" w14:textId="77777777" w:rsidR="00A95E2C" w:rsidRDefault="00392BB2">
      <w:pPr>
        <w:pStyle w:val="TOC1"/>
        <w:rPr>
          <w:rFonts w:eastAsiaTheme="minorEastAsia" w:cstheme="minorBidi"/>
          <w:b w:val="0"/>
          <w:noProof/>
          <w:color w:val="auto"/>
          <w:kern w:val="2"/>
          <w:sz w:val="24"/>
          <w:szCs w:val="24"/>
          <w:lang w:eastAsia="en-GB"/>
          <w14:ligatures w14:val="standardContextual"/>
        </w:rPr>
      </w:pPr>
      <w:r>
        <w:fldChar w:fldCharType="begin"/>
      </w:r>
      <w:r>
        <w:instrText xml:space="preserve"> TOC \o "1-2" \h \z \u </w:instrText>
      </w:r>
      <w:r>
        <w:fldChar w:fldCharType="separate"/>
      </w:r>
      <w:hyperlink w:anchor="_Toc174024079" w:history="1">
        <w:r w:rsidR="00A95E2C" w:rsidRPr="00BD59B9">
          <w:rPr>
            <w:rStyle w:val="Hyperlink"/>
            <w:noProof/>
          </w:rPr>
          <w:t>1</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Administration</w:t>
        </w:r>
        <w:r w:rsidR="00A95E2C">
          <w:rPr>
            <w:noProof/>
            <w:webHidden/>
          </w:rPr>
          <w:tab/>
        </w:r>
        <w:r w:rsidR="00A95E2C">
          <w:rPr>
            <w:noProof/>
            <w:webHidden/>
          </w:rPr>
          <w:fldChar w:fldCharType="begin"/>
        </w:r>
        <w:r w:rsidR="00A95E2C">
          <w:rPr>
            <w:noProof/>
            <w:webHidden/>
          </w:rPr>
          <w:instrText xml:space="preserve"> PAGEREF _Toc174024079 \h </w:instrText>
        </w:r>
        <w:r w:rsidR="00A95E2C">
          <w:rPr>
            <w:noProof/>
            <w:webHidden/>
          </w:rPr>
        </w:r>
        <w:r w:rsidR="00A95E2C">
          <w:rPr>
            <w:noProof/>
            <w:webHidden/>
          </w:rPr>
          <w:fldChar w:fldCharType="separate"/>
        </w:r>
        <w:r w:rsidR="00A95E2C">
          <w:rPr>
            <w:noProof/>
            <w:webHidden/>
          </w:rPr>
          <w:t>4</w:t>
        </w:r>
        <w:r w:rsidR="00A95E2C">
          <w:rPr>
            <w:noProof/>
            <w:webHidden/>
          </w:rPr>
          <w:fldChar w:fldCharType="end"/>
        </w:r>
      </w:hyperlink>
    </w:p>
    <w:p w14:paraId="3E248B8F"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0" w:history="1">
        <w:r w:rsidR="00A95E2C" w:rsidRPr="00BD59B9">
          <w:rPr>
            <w:rStyle w:val="Hyperlink"/>
            <w:noProof/>
          </w:rPr>
          <w:t>1.1</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Authority</w:t>
        </w:r>
        <w:r w:rsidR="00A95E2C">
          <w:rPr>
            <w:noProof/>
            <w:webHidden/>
          </w:rPr>
          <w:tab/>
        </w:r>
        <w:r w:rsidR="00A95E2C">
          <w:rPr>
            <w:noProof/>
            <w:webHidden/>
          </w:rPr>
          <w:fldChar w:fldCharType="begin"/>
        </w:r>
        <w:r w:rsidR="00A95E2C">
          <w:rPr>
            <w:noProof/>
            <w:webHidden/>
          </w:rPr>
          <w:instrText xml:space="preserve"> PAGEREF _Toc174024080 \h </w:instrText>
        </w:r>
        <w:r w:rsidR="00A95E2C">
          <w:rPr>
            <w:noProof/>
            <w:webHidden/>
          </w:rPr>
        </w:r>
        <w:r w:rsidR="00A95E2C">
          <w:rPr>
            <w:noProof/>
            <w:webHidden/>
          </w:rPr>
          <w:fldChar w:fldCharType="separate"/>
        </w:r>
        <w:r w:rsidR="00A95E2C">
          <w:rPr>
            <w:noProof/>
            <w:webHidden/>
          </w:rPr>
          <w:t>4</w:t>
        </w:r>
        <w:r w:rsidR="00A95E2C">
          <w:rPr>
            <w:noProof/>
            <w:webHidden/>
          </w:rPr>
          <w:fldChar w:fldCharType="end"/>
        </w:r>
      </w:hyperlink>
    </w:p>
    <w:p w14:paraId="1B0AD1CE"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1" w:history="1">
        <w:r w:rsidR="00A95E2C" w:rsidRPr="00BD59B9">
          <w:rPr>
            <w:rStyle w:val="Hyperlink"/>
            <w:noProof/>
          </w:rPr>
          <w:t>1.2</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Purpose</w:t>
        </w:r>
        <w:r w:rsidR="00A95E2C">
          <w:rPr>
            <w:noProof/>
            <w:webHidden/>
          </w:rPr>
          <w:tab/>
        </w:r>
        <w:r w:rsidR="00A95E2C">
          <w:rPr>
            <w:noProof/>
            <w:webHidden/>
          </w:rPr>
          <w:fldChar w:fldCharType="begin"/>
        </w:r>
        <w:r w:rsidR="00A95E2C">
          <w:rPr>
            <w:noProof/>
            <w:webHidden/>
          </w:rPr>
          <w:instrText xml:space="preserve"> PAGEREF _Toc174024081 \h </w:instrText>
        </w:r>
        <w:r w:rsidR="00A95E2C">
          <w:rPr>
            <w:noProof/>
            <w:webHidden/>
          </w:rPr>
        </w:r>
        <w:r w:rsidR="00A95E2C">
          <w:rPr>
            <w:noProof/>
            <w:webHidden/>
          </w:rPr>
          <w:fldChar w:fldCharType="separate"/>
        </w:r>
        <w:r w:rsidR="00A95E2C">
          <w:rPr>
            <w:noProof/>
            <w:webHidden/>
          </w:rPr>
          <w:t>4</w:t>
        </w:r>
        <w:r w:rsidR="00A95E2C">
          <w:rPr>
            <w:noProof/>
            <w:webHidden/>
          </w:rPr>
          <w:fldChar w:fldCharType="end"/>
        </w:r>
      </w:hyperlink>
    </w:p>
    <w:p w14:paraId="091F920C"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2" w:history="1">
        <w:r w:rsidR="00A95E2C" w:rsidRPr="00BD59B9">
          <w:rPr>
            <w:rStyle w:val="Hyperlink"/>
            <w:noProof/>
          </w:rPr>
          <w:t>1.3</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Objectives</w:t>
        </w:r>
        <w:r w:rsidR="00A95E2C">
          <w:rPr>
            <w:noProof/>
            <w:webHidden/>
          </w:rPr>
          <w:tab/>
        </w:r>
        <w:r w:rsidR="00A95E2C">
          <w:rPr>
            <w:noProof/>
            <w:webHidden/>
          </w:rPr>
          <w:fldChar w:fldCharType="begin"/>
        </w:r>
        <w:r w:rsidR="00A95E2C">
          <w:rPr>
            <w:noProof/>
            <w:webHidden/>
          </w:rPr>
          <w:instrText xml:space="preserve"> PAGEREF _Toc174024082 \h </w:instrText>
        </w:r>
        <w:r w:rsidR="00A95E2C">
          <w:rPr>
            <w:noProof/>
            <w:webHidden/>
          </w:rPr>
        </w:r>
        <w:r w:rsidR="00A95E2C">
          <w:rPr>
            <w:noProof/>
            <w:webHidden/>
          </w:rPr>
          <w:fldChar w:fldCharType="separate"/>
        </w:r>
        <w:r w:rsidR="00A95E2C">
          <w:rPr>
            <w:noProof/>
            <w:webHidden/>
          </w:rPr>
          <w:t>4</w:t>
        </w:r>
        <w:r w:rsidR="00A95E2C">
          <w:rPr>
            <w:noProof/>
            <w:webHidden/>
          </w:rPr>
          <w:fldChar w:fldCharType="end"/>
        </w:r>
      </w:hyperlink>
    </w:p>
    <w:p w14:paraId="1B329168"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3" w:history="1">
        <w:r w:rsidR="00A95E2C" w:rsidRPr="00BD59B9">
          <w:rPr>
            <w:rStyle w:val="Hyperlink"/>
            <w:noProof/>
          </w:rPr>
          <w:t>1.4</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Scope</w:t>
        </w:r>
        <w:r w:rsidR="00A95E2C">
          <w:rPr>
            <w:noProof/>
            <w:webHidden/>
          </w:rPr>
          <w:tab/>
        </w:r>
        <w:r w:rsidR="00A95E2C">
          <w:rPr>
            <w:noProof/>
            <w:webHidden/>
          </w:rPr>
          <w:fldChar w:fldCharType="begin"/>
        </w:r>
        <w:r w:rsidR="00A95E2C">
          <w:rPr>
            <w:noProof/>
            <w:webHidden/>
          </w:rPr>
          <w:instrText xml:space="preserve"> PAGEREF _Toc174024083 \h </w:instrText>
        </w:r>
        <w:r w:rsidR="00A95E2C">
          <w:rPr>
            <w:noProof/>
            <w:webHidden/>
          </w:rPr>
        </w:r>
        <w:r w:rsidR="00A95E2C">
          <w:rPr>
            <w:noProof/>
            <w:webHidden/>
          </w:rPr>
          <w:fldChar w:fldCharType="separate"/>
        </w:r>
        <w:r w:rsidR="00A95E2C">
          <w:rPr>
            <w:noProof/>
            <w:webHidden/>
          </w:rPr>
          <w:t>5</w:t>
        </w:r>
        <w:r w:rsidR="00A95E2C">
          <w:rPr>
            <w:noProof/>
            <w:webHidden/>
          </w:rPr>
          <w:fldChar w:fldCharType="end"/>
        </w:r>
      </w:hyperlink>
    </w:p>
    <w:p w14:paraId="7E00FB59"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4" w:history="1">
        <w:r w:rsidR="00A95E2C" w:rsidRPr="00BD59B9">
          <w:rPr>
            <w:rStyle w:val="Hyperlink"/>
            <w:noProof/>
          </w:rPr>
          <w:t>1.5</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Principles</w:t>
        </w:r>
        <w:r w:rsidR="00A95E2C">
          <w:rPr>
            <w:noProof/>
            <w:webHidden/>
          </w:rPr>
          <w:tab/>
        </w:r>
        <w:r w:rsidR="00A95E2C">
          <w:rPr>
            <w:noProof/>
            <w:webHidden/>
          </w:rPr>
          <w:fldChar w:fldCharType="begin"/>
        </w:r>
        <w:r w:rsidR="00A95E2C">
          <w:rPr>
            <w:noProof/>
            <w:webHidden/>
          </w:rPr>
          <w:instrText xml:space="preserve"> PAGEREF _Toc174024084 \h </w:instrText>
        </w:r>
        <w:r w:rsidR="00A95E2C">
          <w:rPr>
            <w:noProof/>
            <w:webHidden/>
          </w:rPr>
        </w:r>
        <w:r w:rsidR="00A95E2C">
          <w:rPr>
            <w:noProof/>
            <w:webHidden/>
          </w:rPr>
          <w:fldChar w:fldCharType="separate"/>
        </w:r>
        <w:r w:rsidR="00A95E2C">
          <w:rPr>
            <w:noProof/>
            <w:webHidden/>
          </w:rPr>
          <w:t>5</w:t>
        </w:r>
        <w:r w:rsidR="00A95E2C">
          <w:rPr>
            <w:noProof/>
            <w:webHidden/>
          </w:rPr>
          <w:fldChar w:fldCharType="end"/>
        </w:r>
      </w:hyperlink>
    </w:p>
    <w:p w14:paraId="06B78ADC"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5" w:history="1">
        <w:r w:rsidR="00A95E2C" w:rsidRPr="00BD59B9">
          <w:rPr>
            <w:rStyle w:val="Hyperlink"/>
            <w:noProof/>
          </w:rPr>
          <w:t>1.6</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Audience</w:t>
        </w:r>
        <w:r w:rsidR="00A95E2C">
          <w:rPr>
            <w:noProof/>
            <w:webHidden/>
          </w:rPr>
          <w:tab/>
        </w:r>
        <w:r w:rsidR="00A95E2C">
          <w:rPr>
            <w:noProof/>
            <w:webHidden/>
          </w:rPr>
          <w:fldChar w:fldCharType="begin"/>
        </w:r>
        <w:r w:rsidR="00A95E2C">
          <w:rPr>
            <w:noProof/>
            <w:webHidden/>
          </w:rPr>
          <w:instrText xml:space="preserve"> PAGEREF _Toc174024085 \h </w:instrText>
        </w:r>
        <w:r w:rsidR="00A95E2C">
          <w:rPr>
            <w:noProof/>
            <w:webHidden/>
          </w:rPr>
        </w:r>
        <w:r w:rsidR="00A95E2C">
          <w:rPr>
            <w:noProof/>
            <w:webHidden/>
          </w:rPr>
          <w:fldChar w:fldCharType="separate"/>
        </w:r>
        <w:r w:rsidR="00A95E2C">
          <w:rPr>
            <w:noProof/>
            <w:webHidden/>
          </w:rPr>
          <w:t>5</w:t>
        </w:r>
        <w:r w:rsidR="00A95E2C">
          <w:rPr>
            <w:noProof/>
            <w:webHidden/>
          </w:rPr>
          <w:fldChar w:fldCharType="end"/>
        </w:r>
      </w:hyperlink>
    </w:p>
    <w:p w14:paraId="4A56C169"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6" w:history="1">
        <w:r w:rsidR="00A95E2C" w:rsidRPr="00BD59B9">
          <w:rPr>
            <w:rStyle w:val="Hyperlink"/>
            <w:noProof/>
          </w:rPr>
          <w:t>1.7</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Test and review process</w:t>
        </w:r>
        <w:r w:rsidR="00A95E2C">
          <w:rPr>
            <w:noProof/>
            <w:webHidden/>
          </w:rPr>
          <w:tab/>
        </w:r>
        <w:r w:rsidR="00A95E2C">
          <w:rPr>
            <w:noProof/>
            <w:webHidden/>
          </w:rPr>
          <w:fldChar w:fldCharType="begin"/>
        </w:r>
        <w:r w:rsidR="00A95E2C">
          <w:rPr>
            <w:noProof/>
            <w:webHidden/>
          </w:rPr>
          <w:instrText xml:space="preserve"> PAGEREF _Toc174024086 \h </w:instrText>
        </w:r>
        <w:r w:rsidR="00A95E2C">
          <w:rPr>
            <w:noProof/>
            <w:webHidden/>
          </w:rPr>
        </w:r>
        <w:r w:rsidR="00A95E2C">
          <w:rPr>
            <w:noProof/>
            <w:webHidden/>
          </w:rPr>
          <w:fldChar w:fldCharType="separate"/>
        </w:r>
        <w:r w:rsidR="00A95E2C">
          <w:rPr>
            <w:noProof/>
            <w:webHidden/>
          </w:rPr>
          <w:t>6</w:t>
        </w:r>
        <w:r w:rsidR="00A95E2C">
          <w:rPr>
            <w:noProof/>
            <w:webHidden/>
          </w:rPr>
          <w:fldChar w:fldCharType="end"/>
        </w:r>
      </w:hyperlink>
    </w:p>
    <w:p w14:paraId="7D46A86A"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087" w:history="1">
        <w:r w:rsidR="00A95E2C" w:rsidRPr="00BD59B9">
          <w:rPr>
            <w:rStyle w:val="Hyperlink"/>
            <w:noProof/>
          </w:rPr>
          <w:t>2</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Community context</w:t>
        </w:r>
        <w:r w:rsidR="00A95E2C">
          <w:rPr>
            <w:noProof/>
            <w:webHidden/>
          </w:rPr>
          <w:tab/>
        </w:r>
        <w:r w:rsidR="00A95E2C">
          <w:rPr>
            <w:noProof/>
            <w:webHidden/>
          </w:rPr>
          <w:fldChar w:fldCharType="begin"/>
        </w:r>
        <w:r w:rsidR="00A95E2C">
          <w:rPr>
            <w:noProof/>
            <w:webHidden/>
          </w:rPr>
          <w:instrText xml:space="preserve"> PAGEREF _Toc174024087 \h </w:instrText>
        </w:r>
        <w:r w:rsidR="00A95E2C">
          <w:rPr>
            <w:noProof/>
            <w:webHidden/>
          </w:rPr>
        </w:r>
        <w:r w:rsidR="00A95E2C">
          <w:rPr>
            <w:noProof/>
            <w:webHidden/>
          </w:rPr>
          <w:fldChar w:fldCharType="separate"/>
        </w:r>
        <w:r w:rsidR="00A95E2C">
          <w:rPr>
            <w:noProof/>
            <w:webHidden/>
          </w:rPr>
          <w:t>7</w:t>
        </w:r>
        <w:r w:rsidR="00A95E2C">
          <w:rPr>
            <w:noProof/>
            <w:webHidden/>
          </w:rPr>
          <w:fldChar w:fldCharType="end"/>
        </w:r>
      </w:hyperlink>
    </w:p>
    <w:p w14:paraId="1AB7F175"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8" w:history="1">
        <w:r w:rsidR="00A95E2C" w:rsidRPr="00BD59B9">
          <w:rPr>
            <w:rStyle w:val="Hyperlink"/>
            <w:noProof/>
          </w:rPr>
          <w:t>2.1</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General</w:t>
        </w:r>
        <w:r w:rsidR="00A95E2C">
          <w:rPr>
            <w:noProof/>
            <w:webHidden/>
          </w:rPr>
          <w:tab/>
        </w:r>
        <w:r w:rsidR="00A95E2C">
          <w:rPr>
            <w:noProof/>
            <w:webHidden/>
          </w:rPr>
          <w:fldChar w:fldCharType="begin"/>
        </w:r>
        <w:r w:rsidR="00A95E2C">
          <w:rPr>
            <w:noProof/>
            <w:webHidden/>
          </w:rPr>
          <w:instrText xml:space="preserve"> PAGEREF _Toc174024088 \h </w:instrText>
        </w:r>
        <w:r w:rsidR="00A95E2C">
          <w:rPr>
            <w:noProof/>
            <w:webHidden/>
          </w:rPr>
        </w:r>
        <w:r w:rsidR="00A95E2C">
          <w:rPr>
            <w:noProof/>
            <w:webHidden/>
          </w:rPr>
          <w:fldChar w:fldCharType="separate"/>
        </w:r>
        <w:r w:rsidR="00A95E2C">
          <w:rPr>
            <w:noProof/>
            <w:webHidden/>
          </w:rPr>
          <w:t>7</w:t>
        </w:r>
        <w:r w:rsidR="00A95E2C">
          <w:rPr>
            <w:noProof/>
            <w:webHidden/>
          </w:rPr>
          <w:fldChar w:fldCharType="end"/>
        </w:r>
      </w:hyperlink>
    </w:p>
    <w:p w14:paraId="1DB6CE3A"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89" w:history="1">
        <w:r w:rsidR="00A95E2C" w:rsidRPr="00BD59B9">
          <w:rPr>
            <w:rStyle w:val="Hyperlink"/>
            <w:noProof/>
          </w:rPr>
          <w:t>2.2</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Landform and topography</w:t>
        </w:r>
        <w:r w:rsidR="00A95E2C">
          <w:rPr>
            <w:noProof/>
            <w:webHidden/>
          </w:rPr>
          <w:tab/>
        </w:r>
        <w:r w:rsidR="00A95E2C">
          <w:rPr>
            <w:noProof/>
            <w:webHidden/>
          </w:rPr>
          <w:fldChar w:fldCharType="begin"/>
        </w:r>
        <w:r w:rsidR="00A95E2C">
          <w:rPr>
            <w:noProof/>
            <w:webHidden/>
          </w:rPr>
          <w:instrText xml:space="preserve"> PAGEREF _Toc174024089 \h </w:instrText>
        </w:r>
        <w:r w:rsidR="00A95E2C">
          <w:rPr>
            <w:noProof/>
            <w:webHidden/>
          </w:rPr>
        </w:r>
        <w:r w:rsidR="00A95E2C">
          <w:rPr>
            <w:noProof/>
            <w:webHidden/>
          </w:rPr>
          <w:fldChar w:fldCharType="separate"/>
        </w:r>
        <w:r w:rsidR="00A95E2C">
          <w:rPr>
            <w:noProof/>
            <w:webHidden/>
          </w:rPr>
          <w:t>7</w:t>
        </w:r>
        <w:r w:rsidR="00A95E2C">
          <w:rPr>
            <w:noProof/>
            <w:webHidden/>
          </w:rPr>
          <w:fldChar w:fldCharType="end"/>
        </w:r>
      </w:hyperlink>
    </w:p>
    <w:p w14:paraId="09124DCE"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90" w:history="1">
        <w:r w:rsidR="00A95E2C" w:rsidRPr="00BD59B9">
          <w:rPr>
            <w:rStyle w:val="Hyperlink"/>
            <w:noProof/>
          </w:rPr>
          <w:t>2.3</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Climate</w:t>
        </w:r>
        <w:r w:rsidR="00A95E2C">
          <w:rPr>
            <w:noProof/>
            <w:webHidden/>
          </w:rPr>
          <w:tab/>
        </w:r>
        <w:r w:rsidR="00A95E2C">
          <w:rPr>
            <w:noProof/>
            <w:webHidden/>
          </w:rPr>
          <w:fldChar w:fldCharType="begin"/>
        </w:r>
        <w:r w:rsidR="00A95E2C">
          <w:rPr>
            <w:noProof/>
            <w:webHidden/>
          </w:rPr>
          <w:instrText xml:space="preserve"> PAGEREF _Toc174024090 \h </w:instrText>
        </w:r>
        <w:r w:rsidR="00A95E2C">
          <w:rPr>
            <w:noProof/>
            <w:webHidden/>
          </w:rPr>
        </w:r>
        <w:r w:rsidR="00A95E2C">
          <w:rPr>
            <w:noProof/>
            <w:webHidden/>
          </w:rPr>
          <w:fldChar w:fldCharType="separate"/>
        </w:r>
        <w:r w:rsidR="00A95E2C">
          <w:rPr>
            <w:noProof/>
            <w:webHidden/>
          </w:rPr>
          <w:t>7</w:t>
        </w:r>
        <w:r w:rsidR="00A95E2C">
          <w:rPr>
            <w:noProof/>
            <w:webHidden/>
          </w:rPr>
          <w:fldChar w:fldCharType="end"/>
        </w:r>
      </w:hyperlink>
    </w:p>
    <w:p w14:paraId="1E3F9D4C"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91" w:history="1">
        <w:r w:rsidR="00A95E2C" w:rsidRPr="00BD59B9">
          <w:rPr>
            <w:rStyle w:val="Hyperlink"/>
            <w:noProof/>
          </w:rPr>
          <w:t>2.4</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Land use</w:t>
        </w:r>
        <w:r w:rsidR="00A95E2C">
          <w:rPr>
            <w:noProof/>
            <w:webHidden/>
          </w:rPr>
          <w:tab/>
        </w:r>
        <w:r w:rsidR="00A95E2C">
          <w:rPr>
            <w:noProof/>
            <w:webHidden/>
          </w:rPr>
          <w:fldChar w:fldCharType="begin"/>
        </w:r>
        <w:r w:rsidR="00A95E2C">
          <w:rPr>
            <w:noProof/>
            <w:webHidden/>
          </w:rPr>
          <w:instrText xml:space="preserve"> PAGEREF _Toc174024091 \h </w:instrText>
        </w:r>
        <w:r w:rsidR="00A95E2C">
          <w:rPr>
            <w:noProof/>
            <w:webHidden/>
          </w:rPr>
        </w:r>
        <w:r w:rsidR="00A95E2C">
          <w:rPr>
            <w:noProof/>
            <w:webHidden/>
          </w:rPr>
          <w:fldChar w:fldCharType="separate"/>
        </w:r>
        <w:r w:rsidR="00A95E2C">
          <w:rPr>
            <w:noProof/>
            <w:webHidden/>
          </w:rPr>
          <w:t>7</w:t>
        </w:r>
        <w:r w:rsidR="00A95E2C">
          <w:rPr>
            <w:noProof/>
            <w:webHidden/>
          </w:rPr>
          <w:fldChar w:fldCharType="end"/>
        </w:r>
      </w:hyperlink>
    </w:p>
    <w:p w14:paraId="09822EB3"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92" w:history="1">
        <w:r w:rsidR="00A95E2C" w:rsidRPr="00BD59B9">
          <w:rPr>
            <w:rStyle w:val="Hyperlink"/>
            <w:noProof/>
          </w:rPr>
          <w:t>2.5</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Population and people</w:t>
        </w:r>
        <w:r w:rsidR="00A95E2C">
          <w:rPr>
            <w:noProof/>
            <w:webHidden/>
          </w:rPr>
          <w:tab/>
        </w:r>
        <w:r w:rsidR="00A95E2C">
          <w:rPr>
            <w:noProof/>
            <w:webHidden/>
          </w:rPr>
          <w:fldChar w:fldCharType="begin"/>
        </w:r>
        <w:r w:rsidR="00A95E2C">
          <w:rPr>
            <w:noProof/>
            <w:webHidden/>
          </w:rPr>
          <w:instrText xml:space="preserve"> PAGEREF _Toc174024092 \h </w:instrText>
        </w:r>
        <w:r w:rsidR="00A95E2C">
          <w:rPr>
            <w:noProof/>
            <w:webHidden/>
          </w:rPr>
        </w:r>
        <w:r w:rsidR="00A95E2C">
          <w:rPr>
            <w:noProof/>
            <w:webHidden/>
          </w:rPr>
          <w:fldChar w:fldCharType="separate"/>
        </w:r>
        <w:r w:rsidR="00A95E2C">
          <w:rPr>
            <w:noProof/>
            <w:webHidden/>
          </w:rPr>
          <w:t>7</w:t>
        </w:r>
        <w:r w:rsidR="00A95E2C">
          <w:rPr>
            <w:noProof/>
            <w:webHidden/>
          </w:rPr>
          <w:fldChar w:fldCharType="end"/>
        </w:r>
      </w:hyperlink>
    </w:p>
    <w:p w14:paraId="62464472"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93" w:history="1">
        <w:r w:rsidR="00A95E2C" w:rsidRPr="00BD59B9">
          <w:rPr>
            <w:rStyle w:val="Hyperlink"/>
            <w:noProof/>
          </w:rPr>
          <w:t>2.6</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Transport</w:t>
        </w:r>
        <w:r w:rsidR="00A95E2C">
          <w:rPr>
            <w:noProof/>
            <w:webHidden/>
          </w:rPr>
          <w:tab/>
        </w:r>
        <w:r w:rsidR="00A95E2C">
          <w:rPr>
            <w:noProof/>
            <w:webHidden/>
          </w:rPr>
          <w:fldChar w:fldCharType="begin"/>
        </w:r>
        <w:r w:rsidR="00A95E2C">
          <w:rPr>
            <w:noProof/>
            <w:webHidden/>
          </w:rPr>
          <w:instrText xml:space="preserve"> PAGEREF _Toc174024093 \h </w:instrText>
        </w:r>
        <w:r w:rsidR="00A95E2C">
          <w:rPr>
            <w:noProof/>
            <w:webHidden/>
          </w:rPr>
        </w:r>
        <w:r w:rsidR="00A95E2C">
          <w:rPr>
            <w:noProof/>
            <w:webHidden/>
          </w:rPr>
          <w:fldChar w:fldCharType="separate"/>
        </w:r>
        <w:r w:rsidR="00A95E2C">
          <w:rPr>
            <w:noProof/>
            <w:webHidden/>
          </w:rPr>
          <w:t>8</w:t>
        </w:r>
        <w:r w:rsidR="00A95E2C">
          <w:rPr>
            <w:noProof/>
            <w:webHidden/>
          </w:rPr>
          <w:fldChar w:fldCharType="end"/>
        </w:r>
      </w:hyperlink>
    </w:p>
    <w:p w14:paraId="3CBCA4D4"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94" w:history="1">
        <w:r w:rsidR="00A95E2C" w:rsidRPr="00BD59B9">
          <w:rPr>
            <w:rStyle w:val="Hyperlink"/>
            <w:noProof/>
          </w:rPr>
          <w:t>2.7</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Economy and industry</w:t>
        </w:r>
        <w:r w:rsidR="00A95E2C">
          <w:rPr>
            <w:noProof/>
            <w:webHidden/>
          </w:rPr>
          <w:tab/>
        </w:r>
        <w:r w:rsidR="00A95E2C">
          <w:rPr>
            <w:noProof/>
            <w:webHidden/>
          </w:rPr>
          <w:fldChar w:fldCharType="begin"/>
        </w:r>
        <w:r w:rsidR="00A95E2C">
          <w:rPr>
            <w:noProof/>
            <w:webHidden/>
          </w:rPr>
          <w:instrText xml:space="preserve"> PAGEREF _Toc174024094 \h </w:instrText>
        </w:r>
        <w:r w:rsidR="00A95E2C">
          <w:rPr>
            <w:noProof/>
            <w:webHidden/>
          </w:rPr>
        </w:r>
        <w:r w:rsidR="00A95E2C">
          <w:rPr>
            <w:noProof/>
            <w:webHidden/>
          </w:rPr>
          <w:fldChar w:fldCharType="separate"/>
        </w:r>
        <w:r w:rsidR="00A95E2C">
          <w:rPr>
            <w:noProof/>
            <w:webHidden/>
          </w:rPr>
          <w:t>8</w:t>
        </w:r>
        <w:r w:rsidR="00A95E2C">
          <w:rPr>
            <w:noProof/>
            <w:webHidden/>
          </w:rPr>
          <w:fldChar w:fldCharType="end"/>
        </w:r>
      </w:hyperlink>
    </w:p>
    <w:p w14:paraId="2C0C2392"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095" w:history="1">
        <w:r w:rsidR="00A95E2C" w:rsidRPr="00BD59B9">
          <w:rPr>
            <w:rStyle w:val="Hyperlink"/>
            <w:noProof/>
          </w:rPr>
          <w:t>3</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Hazards and risk summary</w:t>
        </w:r>
        <w:r w:rsidR="00A95E2C">
          <w:rPr>
            <w:noProof/>
            <w:webHidden/>
          </w:rPr>
          <w:tab/>
        </w:r>
        <w:r w:rsidR="00A95E2C">
          <w:rPr>
            <w:noProof/>
            <w:webHidden/>
          </w:rPr>
          <w:fldChar w:fldCharType="begin"/>
        </w:r>
        <w:r w:rsidR="00A95E2C">
          <w:rPr>
            <w:noProof/>
            <w:webHidden/>
          </w:rPr>
          <w:instrText xml:space="preserve"> PAGEREF _Toc174024095 \h </w:instrText>
        </w:r>
        <w:r w:rsidR="00A95E2C">
          <w:rPr>
            <w:noProof/>
            <w:webHidden/>
          </w:rPr>
        </w:r>
        <w:r w:rsidR="00A95E2C">
          <w:rPr>
            <w:noProof/>
            <w:webHidden/>
          </w:rPr>
          <w:fldChar w:fldCharType="separate"/>
        </w:r>
        <w:r w:rsidR="00A95E2C">
          <w:rPr>
            <w:noProof/>
            <w:webHidden/>
          </w:rPr>
          <w:t>9</w:t>
        </w:r>
        <w:r w:rsidR="00A95E2C">
          <w:rPr>
            <w:noProof/>
            <w:webHidden/>
          </w:rPr>
          <w:fldChar w:fldCharType="end"/>
        </w:r>
      </w:hyperlink>
    </w:p>
    <w:p w14:paraId="68BD679C"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096" w:history="1">
        <w:r w:rsidR="00A95E2C" w:rsidRPr="00BD59B9">
          <w:rPr>
            <w:rStyle w:val="Hyperlink"/>
            <w:noProof/>
          </w:rPr>
          <w:t>4</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Local plans and policies</w:t>
        </w:r>
        <w:r w:rsidR="00A95E2C">
          <w:rPr>
            <w:noProof/>
            <w:webHidden/>
          </w:rPr>
          <w:tab/>
        </w:r>
        <w:r w:rsidR="00A95E2C">
          <w:rPr>
            <w:noProof/>
            <w:webHidden/>
          </w:rPr>
          <w:fldChar w:fldCharType="begin"/>
        </w:r>
        <w:r w:rsidR="00A95E2C">
          <w:rPr>
            <w:noProof/>
            <w:webHidden/>
          </w:rPr>
          <w:instrText xml:space="preserve"> PAGEREF _Toc174024096 \h </w:instrText>
        </w:r>
        <w:r w:rsidR="00A95E2C">
          <w:rPr>
            <w:noProof/>
            <w:webHidden/>
          </w:rPr>
        </w:r>
        <w:r w:rsidR="00A95E2C">
          <w:rPr>
            <w:noProof/>
            <w:webHidden/>
          </w:rPr>
          <w:fldChar w:fldCharType="separate"/>
        </w:r>
        <w:r w:rsidR="00A95E2C">
          <w:rPr>
            <w:noProof/>
            <w:webHidden/>
          </w:rPr>
          <w:t>13</w:t>
        </w:r>
        <w:r w:rsidR="00A95E2C">
          <w:rPr>
            <w:noProof/>
            <w:webHidden/>
          </w:rPr>
          <w:fldChar w:fldCharType="end"/>
        </w:r>
      </w:hyperlink>
    </w:p>
    <w:p w14:paraId="453CC821"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097" w:history="1">
        <w:r w:rsidR="00A95E2C" w:rsidRPr="00BD59B9">
          <w:rPr>
            <w:rStyle w:val="Hyperlink"/>
            <w:noProof/>
          </w:rPr>
          <w:t>5</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Informal volunteer management</w:t>
        </w:r>
        <w:r w:rsidR="00A95E2C">
          <w:rPr>
            <w:noProof/>
            <w:webHidden/>
          </w:rPr>
          <w:tab/>
        </w:r>
        <w:r w:rsidR="00A95E2C">
          <w:rPr>
            <w:noProof/>
            <w:webHidden/>
          </w:rPr>
          <w:fldChar w:fldCharType="begin"/>
        </w:r>
        <w:r w:rsidR="00A95E2C">
          <w:rPr>
            <w:noProof/>
            <w:webHidden/>
          </w:rPr>
          <w:instrText xml:space="preserve"> PAGEREF _Toc174024097 \h </w:instrText>
        </w:r>
        <w:r w:rsidR="00A95E2C">
          <w:rPr>
            <w:noProof/>
            <w:webHidden/>
          </w:rPr>
        </w:r>
        <w:r w:rsidR="00A95E2C">
          <w:rPr>
            <w:noProof/>
            <w:webHidden/>
          </w:rPr>
          <w:fldChar w:fldCharType="separate"/>
        </w:r>
        <w:r w:rsidR="00A95E2C">
          <w:rPr>
            <w:noProof/>
            <w:webHidden/>
          </w:rPr>
          <w:t>14</w:t>
        </w:r>
        <w:r w:rsidR="00A95E2C">
          <w:rPr>
            <w:noProof/>
            <w:webHidden/>
          </w:rPr>
          <w:fldChar w:fldCharType="end"/>
        </w:r>
      </w:hyperlink>
    </w:p>
    <w:p w14:paraId="47D66883"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098" w:history="1">
        <w:r w:rsidR="00A95E2C" w:rsidRPr="00BD59B9">
          <w:rPr>
            <w:rStyle w:val="Hyperlink"/>
            <w:noProof/>
          </w:rPr>
          <w:t>5.1</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Engagement and communication plan</w:t>
        </w:r>
        <w:r w:rsidR="00A95E2C">
          <w:rPr>
            <w:noProof/>
            <w:webHidden/>
          </w:rPr>
          <w:tab/>
        </w:r>
        <w:r w:rsidR="00A95E2C">
          <w:rPr>
            <w:noProof/>
            <w:webHidden/>
          </w:rPr>
          <w:fldChar w:fldCharType="begin"/>
        </w:r>
        <w:r w:rsidR="00A95E2C">
          <w:rPr>
            <w:noProof/>
            <w:webHidden/>
          </w:rPr>
          <w:instrText xml:space="preserve"> PAGEREF _Toc174024098 \h </w:instrText>
        </w:r>
        <w:r w:rsidR="00A95E2C">
          <w:rPr>
            <w:noProof/>
            <w:webHidden/>
          </w:rPr>
        </w:r>
        <w:r w:rsidR="00A95E2C">
          <w:rPr>
            <w:noProof/>
            <w:webHidden/>
          </w:rPr>
          <w:fldChar w:fldCharType="separate"/>
        </w:r>
        <w:r w:rsidR="00A95E2C">
          <w:rPr>
            <w:noProof/>
            <w:webHidden/>
          </w:rPr>
          <w:t>14</w:t>
        </w:r>
        <w:r w:rsidR="00A95E2C">
          <w:rPr>
            <w:noProof/>
            <w:webHidden/>
          </w:rPr>
          <w:fldChar w:fldCharType="end"/>
        </w:r>
      </w:hyperlink>
    </w:p>
    <w:p w14:paraId="07745138"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099" w:history="1">
        <w:r w:rsidR="00A95E2C" w:rsidRPr="00BD59B9">
          <w:rPr>
            <w:rStyle w:val="Hyperlink"/>
            <w:noProof/>
          </w:rPr>
          <w:t>6</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Emergency management committee membership</w:t>
        </w:r>
        <w:r w:rsidR="00A95E2C">
          <w:rPr>
            <w:noProof/>
            <w:webHidden/>
          </w:rPr>
          <w:tab/>
        </w:r>
        <w:r w:rsidR="00A95E2C">
          <w:rPr>
            <w:noProof/>
            <w:webHidden/>
          </w:rPr>
          <w:fldChar w:fldCharType="begin"/>
        </w:r>
        <w:r w:rsidR="00A95E2C">
          <w:rPr>
            <w:noProof/>
            <w:webHidden/>
          </w:rPr>
          <w:instrText xml:space="preserve"> PAGEREF _Toc174024099 \h </w:instrText>
        </w:r>
        <w:r w:rsidR="00A95E2C">
          <w:rPr>
            <w:noProof/>
            <w:webHidden/>
          </w:rPr>
        </w:r>
        <w:r w:rsidR="00A95E2C">
          <w:rPr>
            <w:noProof/>
            <w:webHidden/>
          </w:rPr>
          <w:fldChar w:fldCharType="separate"/>
        </w:r>
        <w:r w:rsidR="00A95E2C">
          <w:rPr>
            <w:noProof/>
            <w:webHidden/>
          </w:rPr>
          <w:t>16</w:t>
        </w:r>
        <w:r w:rsidR="00A95E2C">
          <w:rPr>
            <w:noProof/>
            <w:webHidden/>
          </w:rPr>
          <w:fldChar w:fldCharType="end"/>
        </w:r>
      </w:hyperlink>
    </w:p>
    <w:p w14:paraId="145C8CD7"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100" w:history="1">
        <w:r w:rsidR="00A95E2C" w:rsidRPr="00BD59B9">
          <w:rPr>
            <w:rStyle w:val="Hyperlink"/>
            <w:noProof/>
          </w:rPr>
          <w:t>7</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Evacuation planning</w:t>
        </w:r>
        <w:r w:rsidR="00A95E2C">
          <w:rPr>
            <w:noProof/>
            <w:webHidden/>
          </w:rPr>
          <w:tab/>
        </w:r>
        <w:r w:rsidR="00A95E2C">
          <w:rPr>
            <w:noProof/>
            <w:webHidden/>
          </w:rPr>
          <w:fldChar w:fldCharType="begin"/>
        </w:r>
        <w:r w:rsidR="00A95E2C">
          <w:rPr>
            <w:noProof/>
            <w:webHidden/>
          </w:rPr>
          <w:instrText xml:space="preserve"> PAGEREF _Toc174024100 \h </w:instrText>
        </w:r>
        <w:r w:rsidR="00A95E2C">
          <w:rPr>
            <w:noProof/>
            <w:webHidden/>
          </w:rPr>
        </w:r>
        <w:r w:rsidR="00A95E2C">
          <w:rPr>
            <w:noProof/>
            <w:webHidden/>
          </w:rPr>
          <w:fldChar w:fldCharType="separate"/>
        </w:r>
        <w:r w:rsidR="00A95E2C">
          <w:rPr>
            <w:noProof/>
            <w:webHidden/>
          </w:rPr>
          <w:t>18</w:t>
        </w:r>
        <w:r w:rsidR="00A95E2C">
          <w:rPr>
            <w:noProof/>
            <w:webHidden/>
          </w:rPr>
          <w:fldChar w:fldCharType="end"/>
        </w:r>
      </w:hyperlink>
    </w:p>
    <w:p w14:paraId="3D93D020"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1" w:history="1">
        <w:r w:rsidR="00A95E2C" w:rsidRPr="00BD59B9">
          <w:rPr>
            <w:rStyle w:val="Hyperlink"/>
            <w:noProof/>
          </w:rPr>
          <w:t>7.1</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Evacuation routes</w:t>
        </w:r>
        <w:r w:rsidR="00A95E2C">
          <w:rPr>
            <w:noProof/>
            <w:webHidden/>
          </w:rPr>
          <w:tab/>
        </w:r>
        <w:r w:rsidR="00A95E2C">
          <w:rPr>
            <w:noProof/>
            <w:webHidden/>
          </w:rPr>
          <w:fldChar w:fldCharType="begin"/>
        </w:r>
        <w:r w:rsidR="00A95E2C">
          <w:rPr>
            <w:noProof/>
            <w:webHidden/>
          </w:rPr>
          <w:instrText xml:space="preserve"> PAGEREF _Toc174024101 \h </w:instrText>
        </w:r>
        <w:r w:rsidR="00A95E2C">
          <w:rPr>
            <w:noProof/>
            <w:webHidden/>
          </w:rPr>
        </w:r>
        <w:r w:rsidR="00A95E2C">
          <w:rPr>
            <w:noProof/>
            <w:webHidden/>
          </w:rPr>
          <w:fldChar w:fldCharType="separate"/>
        </w:r>
        <w:r w:rsidR="00A95E2C">
          <w:rPr>
            <w:noProof/>
            <w:webHidden/>
          </w:rPr>
          <w:t>18</w:t>
        </w:r>
        <w:r w:rsidR="00A95E2C">
          <w:rPr>
            <w:noProof/>
            <w:webHidden/>
          </w:rPr>
          <w:fldChar w:fldCharType="end"/>
        </w:r>
      </w:hyperlink>
    </w:p>
    <w:p w14:paraId="6AA4220E"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2" w:history="1">
        <w:r w:rsidR="00A95E2C" w:rsidRPr="00BD59B9">
          <w:rPr>
            <w:rStyle w:val="Hyperlink"/>
            <w:noProof/>
          </w:rPr>
          <w:t>7.2</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Shelter options</w:t>
        </w:r>
        <w:r w:rsidR="00A95E2C">
          <w:rPr>
            <w:noProof/>
            <w:webHidden/>
          </w:rPr>
          <w:tab/>
        </w:r>
        <w:r w:rsidR="00A95E2C">
          <w:rPr>
            <w:noProof/>
            <w:webHidden/>
          </w:rPr>
          <w:fldChar w:fldCharType="begin"/>
        </w:r>
        <w:r w:rsidR="00A95E2C">
          <w:rPr>
            <w:noProof/>
            <w:webHidden/>
          </w:rPr>
          <w:instrText xml:space="preserve"> PAGEREF _Toc174024102 \h </w:instrText>
        </w:r>
        <w:r w:rsidR="00A95E2C">
          <w:rPr>
            <w:noProof/>
            <w:webHidden/>
          </w:rPr>
        </w:r>
        <w:r w:rsidR="00A95E2C">
          <w:rPr>
            <w:noProof/>
            <w:webHidden/>
          </w:rPr>
          <w:fldChar w:fldCharType="separate"/>
        </w:r>
        <w:r w:rsidR="00A95E2C">
          <w:rPr>
            <w:noProof/>
            <w:webHidden/>
          </w:rPr>
          <w:t>18</w:t>
        </w:r>
        <w:r w:rsidR="00A95E2C">
          <w:rPr>
            <w:noProof/>
            <w:webHidden/>
          </w:rPr>
          <w:fldChar w:fldCharType="end"/>
        </w:r>
      </w:hyperlink>
    </w:p>
    <w:p w14:paraId="35BB6966"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3" w:history="1">
        <w:r w:rsidR="00A95E2C" w:rsidRPr="00BD59B9">
          <w:rPr>
            <w:rStyle w:val="Hyperlink"/>
            <w:noProof/>
          </w:rPr>
          <w:t>7.3</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Discrete Aboriginal Communities</w:t>
        </w:r>
        <w:r w:rsidR="00A95E2C">
          <w:rPr>
            <w:noProof/>
            <w:webHidden/>
          </w:rPr>
          <w:tab/>
        </w:r>
        <w:r w:rsidR="00A95E2C">
          <w:rPr>
            <w:noProof/>
            <w:webHidden/>
          </w:rPr>
          <w:fldChar w:fldCharType="begin"/>
        </w:r>
        <w:r w:rsidR="00A95E2C">
          <w:rPr>
            <w:noProof/>
            <w:webHidden/>
          </w:rPr>
          <w:instrText xml:space="preserve"> PAGEREF _Toc174024103 \h </w:instrText>
        </w:r>
        <w:r w:rsidR="00A95E2C">
          <w:rPr>
            <w:noProof/>
            <w:webHidden/>
          </w:rPr>
        </w:r>
        <w:r w:rsidR="00A95E2C">
          <w:rPr>
            <w:noProof/>
            <w:webHidden/>
          </w:rPr>
          <w:fldChar w:fldCharType="separate"/>
        </w:r>
        <w:r w:rsidR="00A95E2C">
          <w:rPr>
            <w:noProof/>
            <w:webHidden/>
          </w:rPr>
          <w:t>19</w:t>
        </w:r>
        <w:r w:rsidR="00A95E2C">
          <w:rPr>
            <w:noProof/>
            <w:webHidden/>
          </w:rPr>
          <w:fldChar w:fldCharType="end"/>
        </w:r>
      </w:hyperlink>
    </w:p>
    <w:p w14:paraId="71C7409F"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4" w:history="1">
        <w:r w:rsidR="00A95E2C" w:rsidRPr="00BD59B9">
          <w:rPr>
            <w:rStyle w:val="Hyperlink"/>
            <w:noProof/>
          </w:rPr>
          <w:t>7.4</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Vulnerable facilities and groups</w:t>
        </w:r>
        <w:r w:rsidR="00A95E2C">
          <w:rPr>
            <w:noProof/>
            <w:webHidden/>
          </w:rPr>
          <w:tab/>
        </w:r>
        <w:r w:rsidR="00A95E2C">
          <w:rPr>
            <w:noProof/>
            <w:webHidden/>
          </w:rPr>
          <w:fldChar w:fldCharType="begin"/>
        </w:r>
        <w:r w:rsidR="00A95E2C">
          <w:rPr>
            <w:noProof/>
            <w:webHidden/>
          </w:rPr>
          <w:instrText xml:space="preserve"> PAGEREF _Toc174024104 \h </w:instrText>
        </w:r>
        <w:r w:rsidR="00A95E2C">
          <w:rPr>
            <w:noProof/>
            <w:webHidden/>
          </w:rPr>
        </w:r>
        <w:r w:rsidR="00A95E2C">
          <w:rPr>
            <w:noProof/>
            <w:webHidden/>
          </w:rPr>
          <w:fldChar w:fldCharType="separate"/>
        </w:r>
        <w:r w:rsidR="00A95E2C">
          <w:rPr>
            <w:noProof/>
            <w:webHidden/>
          </w:rPr>
          <w:t>19</w:t>
        </w:r>
        <w:r w:rsidR="00A95E2C">
          <w:rPr>
            <w:noProof/>
            <w:webHidden/>
          </w:rPr>
          <w:fldChar w:fldCharType="end"/>
        </w:r>
      </w:hyperlink>
    </w:p>
    <w:p w14:paraId="04071A69"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5" w:history="1">
        <w:r w:rsidR="00A95E2C" w:rsidRPr="00BD59B9">
          <w:rPr>
            <w:rStyle w:val="Hyperlink"/>
            <w:noProof/>
          </w:rPr>
          <w:t>7.5</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Evacuation centres – activation and capacity</w:t>
        </w:r>
        <w:r w:rsidR="00A95E2C">
          <w:rPr>
            <w:noProof/>
            <w:webHidden/>
          </w:rPr>
          <w:tab/>
        </w:r>
        <w:r w:rsidR="00A95E2C">
          <w:rPr>
            <w:noProof/>
            <w:webHidden/>
          </w:rPr>
          <w:fldChar w:fldCharType="begin"/>
        </w:r>
        <w:r w:rsidR="00A95E2C">
          <w:rPr>
            <w:noProof/>
            <w:webHidden/>
          </w:rPr>
          <w:instrText xml:space="preserve"> PAGEREF _Toc174024105 \h </w:instrText>
        </w:r>
        <w:r w:rsidR="00A95E2C">
          <w:rPr>
            <w:noProof/>
            <w:webHidden/>
          </w:rPr>
        </w:r>
        <w:r w:rsidR="00A95E2C">
          <w:rPr>
            <w:noProof/>
            <w:webHidden/>
          </w:rPr>
          <w:fldChar w:fldCharType="separate"/>
        </w:r>
        <w:r w:rsidR="00A95E2C">
          <w:rPr>
            <w:noProof/>
            <w:webHidden/>
          </w:rPr>
          <w:t>21</w:t>
        </w:r>
        <w:r w:rsidR="00A95E2C">
          <w:rPr>
            <w:noProof/>
            <w:webHidden/>
          </w:rPr>
          <w:fldChar w:fldCharType="end"/>
        </w:r>
      </w:hyperlink>
    </w:p>
    <w:p w14:paraId="1F8CF15C"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106" w:history="1">
        <w:r w:rsidR="00A95E2C" w:rsidRPr="00BD59B9">
          <w:rPr>
            <w:rStyle w:val="Hyperlink"/>
            <w:noProof/>
          </w:rPr>
          <w:t>8</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Community assets</w:t>
        </w:r>
        <w:r w:rsidR="00A95E2C">
          <w:rPr>
            <w:noProof/>
            <w:webHidden/>
          </w:rPr>
          <w:tab/>
        </w:r>
        <w:r w:rsidR="00A95E2C">
          <w:rPr>
            <w:noProof/>
            <w:webHidden/>
          </w:rPr>
          <w:fldChar w:fldCharType="begin"/>
        </w:r>
        <w:r w:rsidR="00A95E2C">
          <w:rPr>
            <w:noProof/>
            <w:webHidden/>
          </w:rPr>
          <w:instrText xml:space="preserve"> PAGEREF _Toc174024106 \h </w:instrText>
        </w:r>
        <w:r w:rsidR="00A95E2C">
          <w:rPr>
            <w:noProof/>
            <w:webHidden/>
          </w:rPr>
        </w:r>
        <w:r w:rsidR="00A95E2C">
          <w:rPr>
            <w:noProof/>
            <w:webHidden/>
          </w:rPr>
          <w:fldChar w:fldCharType="separate"/>
        </w:r>
        <w:r w:rsidR="00A95E2C">
          <w:rPr>
            <w:noProof/>
            <w:webHidden/>
          </w:rPr>
          <w:t>23</w:t>
        </w:r>
        <w:r w:rsidR="00A95E2C">
          <w:rPr>
            <w:noProof/>
            <w:webHidden/>
          </w:rPr>
          <w:fldChar w:fldCharType="end"/>
        </w:r>
      </w:hyperlink>
    </w:p>
    <w:p w14:paraId="7D140746"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7" w:history="1">
        <w:r w:rsidR="00A95E2C" w:rsidRPr="00BD59B9">
          <w:rPr>
            <w:rStyle w:val="Hyperlink"/>
            <w:noProof/>
          </w:rPr>
          <w:t>8.1</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Key resources and locations</w:t>
        </w:r>
        <w:r w:rsidR="00A95E2C">
          <w:rPr>
            <w:noProof/>
            <w:webHidden/>
          </w:rPr>
          <w:tab/>
        </w:r>
        <w:r w:rsidR="00A95E2C">
          <w:rPr>
            <w:noProof/>
            <w:webHidden/>
          </w:rPr>
          <w:fldChar w:fldCharType="begin"/>
        </w:r>
        <w:r w:rsidR="00A95E2C">
          <w:rPr>
            <w:noProof/>
            <w:webHidden/>
          </w:rPr>
          <w:instrText xml:space="preserve"> PAGEREF _Toc174024107 \h </w:instrText>
        </w:r>
        <w:r w:rsidR="00A95E2C">
          <w:rPr>
            <w:noProof/>
            <w:webHidden/>
          </w:rPr>
        </w:r>
        <w:r w:rsidR="00A95E2C">
          <w:rPr>
            <w:noProof/>
            <w:webHidden/>
          </w:rPr>
          <w:fldChar w:fldCharType="separate"/>
        </w:r>
        <w:r w:rsidR="00A95E2C">
          <w:rPr>
            <w:noProof/>
            <w:webHidden/>
          </w:rPr>
          <w:t>23</w:t>
        </w:r>
        <w:r w:rsidR="00A95E2C">
          <w:rPr>
            <w:noProof/>
            <w:webHidden/>
          </w:rPr>
          <w:fldChar w:fldCharType="end"/>
        </w:r>
      </w:hyperlink>
    </w:p>
    <w:p w14:paraId="0467F2C2" w14:textId="77777777" w:rsidR="00A95E2C" w:rsidRDefault="00000000">
      <w:pPr>
        <w:pStyle w:val="TOC2"/>
        <w:rPr>
          <w:rFonts w:eastAsiaTheme="minorEastAsia" w:cstheme="minorBidi"/>
          <w:noProof/>
          <w:color w:val="auto"/>
          <w:kern w:val="2"/>
          <w:sz w:val="24"/>
          <w:szCs w:val="24"/>
          <w:lang w:eastAsia="en-GB"/>
          <w14:ligatures w14:val="standardContextual"/>
        </w:rPr>
      </w:pPr>
      <w:hyperlink w:anchor="_Toc174024108" w:history="1">
        <w:r w:rsidR="00A95E2C" w:rsidRPr="00BD59B9">
          <w:rPr>
            <w:rStyle w:val="Hyperlink"/>
            <w:noProof/>
          </w:rPr>
          <w:t>8.2</w:t>
        </w:r>
        <w:r w:rsidR="00A95E2C">
          <w:rPr>
            <w:rFonts w:eastAsiaTheme="minorEastAsia" w:cstheme="minorBidi"/>
            <w:noProof/>
            <w:color w:val="auto"/>
            <w:kern w:val="2"/>
            <w:sz w:val="24"/>
            <w:szCs w:val="24"/>
            <w:lang w:eastAsia="en-GB"/>
            <w14:ligatures w14:val="standardContextual"/>
          </w:rPr>
          <w:tab/>
        </w:r>
        <w:r w:rsidR="00A95E2C" w:rsidRPr="00BD59B9">
          <w:rPr>
            <w:rStyle w:val="Hyperlink"/>
            <w:noProof/>
          </w:rPr>
          <w:t>Key infrastructure</w:t>
        </w:r>
        <w:r w:rsidR="00A95E2C">
          <w:rPr>
            <w:noProof/>
            <w:webHidden/>
          </w:rPr>
          <w:tab/>
        </w:r>
        <w:r w:rsidR="00A95E2C">
          <w:rPr>
            <w:noProof/>
            <w:webHidden/>
          </w:rPr>
          <w:fldChar w:fldCharType="begin"/>
        </w:r>
        <w:r w:rsidR="00A95E2C">
          <w:rPr>
            <w:noProof/>
            <w:webHidden/>
          </w:rPr>
          <w:instrText xml:space="preserve"> PAGEREF _Toc174024108 \h </w:instrText>
        </w:r>
        <w:r w:rsidR="00A95E2C">
          <w:rPr>
            <w:noProof/>
            <w:webHidden/>
          </w:rPr>
        </w:r>
        <w:r w:rsidR="00A95E2C">
          <w:rPr>
            <w:noProof/>
            <w:webHidden/>
          </w:rPr>
          <w:fldChar w:fldCharType="separate"/>
        </w:r>
        <w:r w:rsidR="00A95E2C">
          <w:rPr>
            <w:noProof/>
            <w:webHidden/>
          </w:rPr>
          <w:t>23</w:t>
        </w:r>
        <w:r w:rsidR="00A95E2C">
          <w:rPr>
            <w:noProof/>
            <w:webHidden/>
          </w:rPr>
          <w:fldChar w:fldCharType="end"/>
        </w:r>
      </w:hyperlink>
    </w:p>
    <w:p w14:paraId="22D8A65D" w14:textId="77777777" w:rsidR="00A95E2C" w:rsidRDefault="00000000">
      <w:pPr>
        <w:pStyle w:val="TOC1"/>
        <w:rPr>
          <w:rFonts w:eastAsiaTheme="minorEastAsia" w:cstheme="minorBidi"/>
          <w:b w:val="0"/>
          <w:noProof/>
          <w:color w:val="auto"/>
          <w:kern w:val="2"/>
          <w:sz w:val="24"/>
          <w:szCs w:val="24"/>
          <w:lang w:eastAsia="en-GB"/>
          <w14:ligatures w14:val="standardContextual"/>
        </w:rPr>
      </w:pPr>
      <w:hyperlink w:anchor="_Toc174024109" w:history="1">
        <w:r w:rsidR="00A95E2C" w:rsidRPr="00BD59B9">
          <w:rPr>
            <w:rStyle w:val="Hyperlink"/>
            <w:noProof/>
          </w:rPr>
          <w:t>9</w:t>
        </w:r>
        <w:r w:rsidR="00A95E2C">
          <w:rPr>
            <w:rFonts w:eastAsiaTheme="minorEastAsia" w:cstheme="minorBidi"/>
            <w:b w:val="0"/>
            <w:noProof/>
            <w:color w:val="auto"/>
            <w:kern w:val="2"/>
            <w:sz w:val="24"/>
            <w:szCs w:val="24"/>
            <w:lang w:eastAsia="en-GB"/>
            <w14:ligatures w14:val="standardContextual"/>
          </w:rPr>
          <w:tab/>
        </w:r>
        <w:r w:rsidR="00A95E2C" w:rsidRPr="00BD59B9">
          <w:rPr>
            <w:rStyle w:val="Hyperlink"/>
            <w:noProof/>
          </w:rPr>
          <w:t>Consequence Management Guides</w:t>
        </w:r>
        <w:r w:rsidR="00A95E2C">
          <w:rPr>
            <w:noProof/>
            <w:webHidden/>
          </w:rPr>
          <w:tab/>
        </w:r>
        <w:r w:rsidR="00A95E2C">
          <w:rPr>
            <w:noProof/>
            <w:webHidden/>
          </w:rPr>
          <w:fldChar w:fldCharType="begin"/>
        </w:r>
        <w:r w:rsidR="00A95E2C">
          <w:rPr>
            <w:noProof/>
            <w:webHidden/>
          </w:rPr>
          <w:instrText xml:space="preserve"> PAGEREF _Toc174024109 \h </w:instrText>
        </w:r>
        <w:r w:rsidR="00A95E2C">
          <w:rPr>
            <w:noProof/>
            <w:webHidden/>
          </w:rPr>
        </w:r>
        <w:r w:rsidR="00A95E2C">
          <w:rPr>
            <w:noProof/>
            <w:webHidden/>
          </w:rPr>
          <w:fldChar w:fldCharType="separate"/>
        </w:r>
        <w:r w:rsidR="00A95E2C">
          <w:rPr>
            <w:noProof/>
            <w:webHidden/>
          </w:rPr>
          <w:t>25</w:t>
        </w:r>
        <w:r w:rsidR="00A95E2C">
          <w:rPr>
            <w:noProof/>
            <w:webHidden/>
          </w:rPr>
          <w:fldChar w:fldCharType="end"/>
        </w:r>
      </w:hyperlink>
    </w:p>
    <w:p w14:paraId="6C7305DD" w14:textId="77777777" w:rsidR="00BB6FE5" w:rsidRDefault="00392BB2" w:rsidP="00392BB2">
      <w:pPr>
        <w:pStyle w:val="Heading1"/>
        <w:numPr>
          <w:ilvl w:val="0"/>
          <w:numId w:val="0"/>
        </w:numPr>
        <w:rPr>
          <w:sz w:val="22"/>
        </w:rPr>
      </w:pPr>
      <w:r>
        <w:fldChar w:fldCharType="end"/>
      </w:r>
      <w:r w:rsidR="00BB6FE5">
        <w:br w:type="page"/>
      </w:r>
    </w:p>
    <w:p w14:paraId="13B4E573" w14:textId="77777777" w:rsidR="0071220F" w:rsidRDefault="00BB6FE5" w:rsidP="002B6815">
      <w:pPr>
        <w:pStyle w:val="Heading1"/>
      </w:pPr>
      <w:bookmarkStart w:id="1" w:name="_Toc174024079"/>
      <w:r>
        <w:lastRenderedPageBreak/>
        <w:t>Administration</w:t>
      </w:r>
      <w:bookmarkEnd w:id="1"/>
    </w:p>
    <w:p w14:paraId="1DD3317D" w14:textId="77777777" w:rsidR="00BB6FE5" w:rsidRDefault="00BB6FE5" w:rsidP="00BB6FE5">
      <w:pPr>
        <w:pStyle w:val="Heading2"/>
      </w:pPr>
      <w:bookmarkStart w:id="2" w:name="_Toc174024080"/>
      <w:r>
        <w:t>Authority</w:t>
      </w:r>
      <w:bookmarkEnd w:id="2"/>
    </w:p>
    <w:p w14:paraId="4A1E518A" w14:textId="77777777" w:rsidR="001F44BB" w:rsidRPr="001F44BB" w:rsidRDefault="001F44BB" w:rsidP="001F44BB">
      <w:pPr>
        <w:pStyle w:val="BodyText"/>
      </w:pPr>
      <w:r w:rsidRPr="001F44BB">
        <w:t xml:space="preserve">The </w:t>
      </w:r>
      <w:r w:rsidRPr="001F44BB">
        <w:rPr>
          <w:highlight w:val="lightGray"/>
        </w:rPr>
        <w:t>[LGA Name]</w:t>
      </w:r>
      <w:r w:rsidRPr="001F44BB">
        <w:t xml:space="preserve"> Local Emergency Management Plan (EMPLAN) has been prepared by the </w:t>
      </w:r>
      <w:r w:rsidRPr="001F44BB">
        <w:rPr>
          <w:highlight w:val="lightGray"/>
        </w:rPr>
        <w:t>[Name]</w:t>
      </w:r>
      <w:r>
        <w:t xml:space="preserve"> </w:t>
      </w:r>
      <w:r w:rsidRPr="001F44BB">
        <w:t xml:space="preserve">Local Emergency Management Committee in compliance with the </w:t>
      </w:r>
      <w:r w:rsidRPr="001F44BB">
        <w:rPr>
          <w:i/>
          <w:iCs/>
        </w:rPr>
        <w:t>State Emergency and Rescue Management Act</w:t>
      </w:r>
      <w:r w:rsidRPr="001F44BB">
        <w:t xml:space="preserve"> </w:t>
      </w:r>
      <w:r w:rsidRPr="001F44BB">
        <w:rPr>
          <w:i/>
          <w:iCs/>
        </w:rPr>
        <w:t>1989</w:t>
      </w:r>
      <w:r w:rsidRPr="001F44BB">
        <w:t xml:space="preserve">. </w:t>
      </w:r>
    </w:p>
    <w:p w14:paraId="082AFFC4" w14:textId="77777777" w:rsidR="001F44BB" w:rsidRPr="001F44BB" w:rsidRDefault="001F44BB" w:rsidP="001F44BB">
      <w:pPr>
        <w:pStyle w:val="BodyText"/>
      </w:pPr>
    </w:p>
    <w:p w14:paraId="74A2B381" w14:textId="77777777" w:rsidR="001F44BB" w:rsidRPr="001F44BB" w:rsidRDefault="001F44BB" w:rsidP="001F44BB">
      <w:pPr>
        <w:pStyle w:val="BodyText"/>
      </w:pPr>
      <w:r w:rsidRPr="001F44BB">
        <w:t>APPROVED</w:t>
      </w:r>
    </w:p>
    <w:p w14:paraId="20CD49A3" w14:textId="77777777" w:rsidR="001F44BB" w:rsidRPr="001F44BB" w:rsidRDefault="001F44BB" w:rsidP="001F44BB">
      <w:pPr>
        <w:pStyle w:val="BodyText"/>
      </w:pPr>
    </w:p>
    <w:p w14:paraId="7E8EA9BC" w14:textId="77777777" w:rsidR="001F44BB" w:rsidRPr="001F44BB" w:rsidRDefault="001F44BB" w:rsidP="001F44BB">
      <w:pPr>
        <w:pStyle w:val="BodyText"/>
      </w:pPr>
      <w:r w:rsidRPr="001F44BB">
        <w:t>………………………………………………………</w:t>
      </w:r>
    </w:p>
    <w:p w14:paraId="421281FD" w14:textId="77777777" w:rsidR="001F44BB" w:rsidRPr="001F44BB" w:rsidRDefault="001F44BB" w:rsidP="001F44BB">
      <w:pPr>
        <w:pStyle w:val="BodyText"/>
      </w:pPr>
      <w:r w:rsidRPr="001F44BB">
        <w:t>Chair</w:t>
      </w:r>
    </w:p>
    <w:p w14:paraId="5B11A7F1" w14:textId="77777777" w:rsidR="001F44BB" w:rsidRPr="001F44BB" w:rsidRDefault="001F44BB" w:rsidP="001F44BB">
      <w:pPr>
        <w:pStyle w:val="BodyText"/>
      </w:pPr>
      <w:r w:rsidRPr="001F44BB">
        <w:rPr>
          <w:highlight w:val="lightGray"/>
        </w:rPr>
        <w:t>[Name]</w:t>
      </w:r>
      <w:r>
        <w:t xml:space="preserve"> </w:t>
      </w:r>
      <w:r w:rsidRPr="001F44BB">
        <w:t>Local Emergency Management Committee</w:t>
      </w:r>
    </w:p>
    <w:p w14:paraId="4F64AB02" w14:textId="77777777" w:rsidR="001F44BB" w:rsidRPr="001F44BB" w:rsidRDefault="001F44BB" w:rsidP="001F44BB">
      <w:pPr>
        <w:pStyle w:val="BodyText"/>
      </w:pPr>
      <w:r w:rsidRPr="001F44BB">
        <w:t xml:space="preserve">Dated:  </w:t>
      </w:r>
    </w:p>
    <w:p w14:paraId="64013920" w14:textId="77777777" w:rsidR="001F44BB" w:rsidRPr="001F44BB" w:rsidRDefault="001F44BB" w:rsidP="001F44BB">
      <w:pPr>
        <w:pStyle w:val="BodyText"/>
      </w:pPr>
    </w:p>
    <w:p w14:paraId="1DF972D1" w14:textId="77777777" w:rsidR="001F44BB" w:rsidRPr="001F44BB" w:rsidRDefault="001F44BB" w:rsidP="001F44BB">
      <w:pPr>
        <w:pStyle w:val="BodyText"/>
      </w:pPr>
      <w:r w:rsidRPr="001F44BB">
        <w:t>ENDORSED</w:t>
      </w:r>
    </w:p>
    <w:p w14:paraId="05B68EE0" w14:textId="77777777" w:rsidR="001F44BB" w:rsidRPr="001F44BB" w:rsidRDefault="001F44BB" w:rsidP="001F44BB">
      <w:pPr>
        <w:pStyle w:val="BodyText"/>
      </w:pPr>
    </w:p>
    <w:p w14:paraId="4793DDC6" w14:textId="77777777" w:rsidR="001F44BB" w:rsidRPr="001F44BB" w:rsidRDefault="001F44BB" w:rsidP="001F44BB">
      <w:pPr>
        <w:pStyle w:val="BodyText"/>
      </w:pPr>
      <w:r w:rsidRPr="001F44BB">
        <w:t>………………………………………………………</w:t>
      </w:r>
    </w:p>
    <w:p w14:paraId="0EAFC9D4" w14:textId="77777777" w:rsidR="001F44BB" w:rsidRPr="001F44BB" w:rsidRDefault="001F44BB" w:rsidP="001F44BB">
      <w:pPr>
        <w:pStyle w:val="BodyText"/>
      </w:pPr>
      <w:r w:rsidRPr="001F44BB">
        <w:t>Chair</w:t>
      </w:r>
    </w:p>
    <w:p w14:paraId="08DE75C7" w14:textId="77777777" w:rsidR="001F44BB" w:rsidRPr="001F44BB" w:rsidRDefault="001F44BB" w:rsidP="001F44BB">
      <w:pPr>
        <w:pStyle w:val="BodyText"/>
      </w:pPr>
      <w:r w:rsidRPr="001F44BB">
        <w:rPr>
          <w:highlight w:val="lightGray"/>
        </w:rPr>
        <w:t>[Name]</w:t>
      </w:r>
      <w:r w:rsidRPr="001F44BB">
        <w:t xml:space="preserve"> Regional Emergency Management Committee</w:t>
      </w:r>
    </w:p>
    <w:p w14:paraId="595909C4" w14:textId="77777777" w:rsidR="001F44BB" w:rsidRPr="001F44BB" w:rsidRDefault="001F44BB" w:rsidP="001F44BB">
      <w:pPr>
        <w:pStyle w:val="BodyText"/>
      </w:pPr>
    </w:p>
    <w:p w14:paraId="47D88011" w14:textId="77777777" w:rsidR="001F44BB" w:rsidRDefault="001F44BB" w:rsidP="001F44BB">
      <w:pPr>
        <w:pStyle w:val="BodyText"/>
      </w:pPr>
      <w:r w:rsidRPr="001F44BB">
        <w:t>Dated:</w:t>
      </w:r>
    </w:p>
    <w:p w14:paraId="57B5DA2D" w14:textId="77777777" w:rsidR="001F44BB" w:rsidRPr="0028220D" w:rsidRDefault="001F44BB" w:rsidP="001F44BB">
      <w:pPr>
        <w:pStyle w:val="Heading2"/>
      </w:pPr>
      <w:bookmarkStart w:id="3" w:name="_Toc170386196"/>
      <w:bookmarkStart w:id="4" w:name="_Toc174024081"/>
      <w:r>
        <w:t>Purpose</w:t>
      </w:r>
      <w:bookmarkEnd w:id="3"/>
      <w:bookmarkEnd w:id="4"/>
      <w:r>
        <w:t xml:space="preserve"> </w:t>
      </w:r>
    </w:p>
    <w:p w14:paraId="767FCD8E" w14:textId="77777777" w:rsidR="001F44BB" w:rsidRDefault="00B17A3D" w:rsidP="001F44BB">
      <w:pPr>
        <w:pStyle w:val="BodyText"/>
      </w:pPr>
      <w:r>
        <w:t>The purpose of this plan is t</w:t>
      </w:r>
      <w:r w:rsidR="001F44BB">
        <w:t>o detail arrangements for</w:t>
      </w:r>
      <w:r>
        <w:t xml:space="preserve"> the</w:t>
      </w:r>
      <w:r w:rsidR="001F44BB">
        <w:t xml:space="preserve"> prevention</w:t>
      </w:r>
      <w:r>
        <w:t xml:space="preserve"> of</w:t>
      </w:r>
      <w:r w:rsidR="001F44BB">
        <w:t>, preparation</w:t>
      </w:r>
      <w:r>
        <w:t xml:space="preserve"> for</w:t>
      </w:r>
      <w:r w:rsidR="001F44BB">
        <w:t xml:space="preserve">, response </w:t>
      </w:r>
      <w:r>
        <w:t xml:space="preserve">to </w:t>
      </w:r>
      <w:r w:rsidR="001F44BB">
        <w:t>and recovery</w:t>
      </w:r>
      <w:r>
        <w:t xml:space="preserve"> from</w:t>
      </w:r>
      <w:r w:rsidR="001F44BB">
        <w:t xml:space="preserve"> (PPRR) emergencies within the Local Government Area(s)</w:t>
      </w:r>
      <w:r w:rsidR="001B6C40">
        <w:t xml:space="preserve"> (LGA)</w:t>
      </w:r>
      <w:r w:rsidR="001F44BB">
        <w:t xml:space="preserve"> covered by this plan. </w:t>
      </w:r>
    </w:p>
    <w:p w14:paraId="1FFDBF4B" w14:textId="77777777" w:rsidR="001F44BB" w:rsidRDefault="001F44BB" w:rsidP="001F44BB">
      <w:pPr>
        <w:pStyle w:val="BodyText"/>
      </w:pPr>
      <w:r>
        <w:t>It encompasses arrangements for:</w:t>
      </w:r>
    </w:p>
    <w:p w14:paraId="64A059B7" w14:textId="77777777" w:rsidR="001F44BB" w:rsidRPr="001F44BB" w:rsidRDefault="001F44BB" w:rsidP="001F44BB">
      <w:pPr>
        <w:pStyle w:val="ListBullet"/>
      </w:pPr>
      <w:r w:rsidRPr="001F44BB">
        <w:t>emergencies controlled by Combat Agencies</w:t>
      </w:r>
    </w:p>
    <w:p w14:paraId="769EA788" w14:textId="77777777" w:rsidR="001F44BB" w:rsidRPr="001F44BB" w:rsidRDefault="001F44BB" w:rsidP="001F44BB">
      <w:pPr>
        <w:pStyle w:val="ListBullet"/>
      </w:pPr>
      <w:r w:rsidRPr="001F44BB">
        <w:t>emergencies controlled by Combat Agencies and supported by the Local Emergency Operations Controller (LEOCON)</w:t>
      </w:r>
    </w:p>
    <w:p w14:paraId="3F8DF562" w14:textId="77777777" w:rsidR="001F44BB" w:rsidRPr="001F44BB" w:rsidRDefault="001F44BB" w:rsidP="001F44BB">
      <w:pPr>
        <w:pStyle w:val="ListBullet"/>
      </w:pPr>
      <w:r w:rsidRPr="001F44BB">
        <w:t xml:space="preserve">emergency operations for which there is no Combat Agency and </w:t>
      </w:r>
      <w:r w:rsidR="001B6C40">
        <w:t xml:space="preserve">are </w:t>
      </w:r>
      <w:r w:rsidRPr="001F44BB">
        <w:t>therefore controlled by the LEOCON</w:t>
      </w:r>
    </w:p>
    <w:p w14:paraId="440B7682" w14:textId="77777777" w:rsidR="001F44BB" w:rsidRPr="001B6C40" w:rsidRDefault="001F44BB" w:rsidP="001B6C40">
      <w:pPr>
        <w:pStyle w:val="ListBullet"/>
      </w:pPr>
      <w:r w:rsidRPr="001B6C40">
        <w:t>circumstances where a Combat Agency has passed control to the LEOCON.</w:t>
      </w:r>
    </w:p>
    <w:p w14:paraId="06CE4521" w14:textId="77777777" w:rsidR="001F44BB" w:rsidRDefault="001F44BB" w:rsidP="001F44BB">
      <w:pPr>
        <w:pStyle w:val="Heading2"/>
      </w:pPr>
      <w:bookmarkStart w:id="5" w:name="_Toc170386197"/>
      <w:bookmarkStart w:id="6" w:name="_Toc174024082"/>
      <w:r>
        <w:t>Objectives</w:t>
      </w:r>
      <w:bookmarkEnd w:id="5"/>
      <w:bookmarkEnd w:id="6"/>
    </w:p>
    <w:p w14:paraId="323EA5AE" w14:textId="77777777" w:rsidR="001F44BB" w:rsidRDefault="001F44BB" w:rsidP="001F44BB">
      <w:pPr>
        <w:pStyle w:val="BodyText"/>
      </w:pPr>
      <w:r>
        <w:t>The objectives of this plan are to:</w:t>
      </w:r>
    </w:p>
    <w:p w14:paraId="2866E1E0" w14:textId="77777777" w:rsidR="001F44BB" w:rsidRPr="001F44BB" w:rsidRDefault="001F44BB" w:rsidP="001F44BB">
      <w:pPr>
        <w:pStyle w:val="ListBullet"/>
      </w:pPr>
      <w:r w:rsidRPr="001F44BB">
        <w:t xml:space="preserve">define Functional Area, </w:t>
      </w:r>
      <w:r w:rsidR="001B6C40">
        <w:t>S</w:t>
      </w:r>
      <w:r w:rsidRPr="001F44BB">
        <w:t xml:space="preserve">upporting </w:t>
      </w:r>
      <w:r w:rsidR="001B6C40">
        <w:t>A</w:t>
      </w:r>
      <w:r w:rsidRPr="001F44BB">
        <w:t>genc</w:t>
      </w:r>
      <w:r w:rsidR="001B6C40">
        <w:t>y</w:t>
      </w:r>
      <w:r w:rsidRPr="001F44BB">
        <w:t xml:space="preserve"> and </w:t>
      </w:r>
      <w:r w:rsidR="001B6C40">
        <w:t>P</w:t>
      </w:r>
      <w:r w:rsidRPr="001F44BB">
        <w:t xml:space="preserve">articipating </w:t>
      </w:r>
      <w:r w:rsidR="001B6C40">
        <w:t>O</w:t>
      </w:r>
      <w:r w:rsidRPr="001F44BB">
        <w:t>rganisation roles and responsibilities to prevent, prepare for, respond to and recover from emergencies</w:t>
      </w:r>
    </w:p>
    <w:p w14:paraId="0DF403CD" w14:textId="77777777" w:rsidR="001F44BB" w:rsidRPr="001F44BB" w:rsidRDefault="001F44BB" w:rsidP="001F44BB">
      <w:pPr>
        <w:pStyle w:val="ListBullet"/>
      </w:pPr>
      <w:r w:rsidRPr="001F44BB">
        <w:lastRenderedPageBreak/>
        <w:t>set out the control, coordination and liaison arrangements at the local level</w:t>
      </w:r>
    </w:p>
    <w:p w14:paraId="65429681" w14:textId="77777777" w:rsidR="001F44BB" w:rsidRPr="001F44BB" w:rsidRDefault="001F44BB" w:rsidP="001F44BB">
      <w:pPr>
        <w:pStyle w:val="ListBullet"/>
      </w:pPr>
      <w:r w:rsidRPr="001F44BB">
        <w:t>detail activation and alerting arrangements for involved agencies</w:t>
      </w:r>
    </w:p>
    <w:p w14:paraId="4694B432" w14:textId="77777777" w:rsidR="001F44BB" w:rsidRPr="001F44BB" w:rsidRDefault="001F44BB" w:rsidP="001F44BB">
      <w:pPr>
        <w:pStyle w:val="ListBullet"/>
      </w:pPr>
      <w:r w:rsidRPr="001F44BB">
        <w:t>detail arrangements for the acquisition and coordination of resources.</w:t>
      </w:r>
    </w:p>
    <w:p w14:paraId="51D1BA21" w14:textId="77777777" w:rsidR="001F44BB" w:rsidRDefault="001F44BB" w:rsidP="001F44BB">
      <w:pPr>
        <w:pStyle w:val="Heading2"/>
      </w:pPr>
      <w:bookmarkStart w:id="7" w:name="_Toc170386198"/>
      <w:bookmarkStart w:id="8" w:name="_Toc174024083"/>
      <w:r>
        <w:t>Scope</w:t>
      </w:r>
      <w:bookmarkEnd w:id="7"/>
      <w:bookmarkEnd w:id="8"/>
    </w:p>
    <w:p w14:paraId="75DE6744" w14:textId="77777777" w:rsidR="001F44BB" w:rsidRPr="001F44BB" w:rsidRDefault="001F44BB" w:rsidP="001F44BB">
      <w:pPr>
        <w:pStyle w:val="BodyText"/>
      </w:pPr>
      <w:r w:rsidRPr="001F44BB">
        <w:t>The plan describes the arrangements at the local level to prevent, prepare for, respond to, and recover from emergencies and also provides policy direction for the preparation of local sub plans and supporting plans:</w:t>
      </w:r>
    </w:p>
    <w:p w14:paraId="702C8F64" w14:textId="77777777" w:rsidR="001F44BB" w:rsidRPr="001F44BB" w:rsidRDefault="001F44BB" w:rsidP="001F44BB">
      <w:pPr>
        <w:pStyle w:val="ListBullet"/>
      </w:pPr>
      <w:r w:rsidRPr="001F44BB">
        <w:t>Arrangements detailed in this plan assume that the resources upon which the plan relies are available when required.</w:t>
      </w:r>
    </w:p>
    <w:p w14:paraId="7885DA8C" w14:textId="77777777" w:rsidR="001F44BB" w:rsidRPr="001F44BB" w:rsidRDefault="001F44BB" w:rsidP="001F44BB">
      <w:pPr>
        <w:pStyle w:val="ListBullet"/>
      </w:pPr>
      <w:r w:rsidRPr="001F44BB">
        <w:t xml:space="preserve">The effectiveness of arrangements detailed in this plan </w:t>
      </w:r>
      <w:r w:rsidR="001B6C40">
        <w:t>is</w:t>
      </w:r>
      <w:r w:rsidRPr="001F44BB">
        <w:t xml:space="preserve"> dependent upon all involved agencies preparing, testing and maintaining appropriate internal instructions and/or standing operating procedures.</w:t>
      </w:r>
    </w:p>
    <w:p w14:paraId="421E2A5D" w14:textId="77777777" w:rsidR="001F44BB" w:rsidRDefault="001F44BB" w:rsidP="001F44BB">
      <w:pPr>
        <w:pStyle w:val="Heading2"/>
      </w:pPr>
      <w:bookmarkStart w:id="9" w:name="_Toc170386199"/>
      <w:bookmarkStart w:id="10" w:name="_Toc174024084"/>
      <w:r>
        <w:t>Principles</w:t>
      </w:r>
      <w:bookmarkEnd w:id="9"/>
      <w:bookmarkEnd w:id="10"/>
    </w:p>
    <w:p w14:paraId="1A4C1538" w14:textId="77777777" w:rsidR="001F44BB" w:rsidRPr="001F44BB" w:rsidRDefault="001F44BB" w:rsidP="001F44BB">
      <w:pPr>
        <w:pStyle w:val="BodyText"/>
      </w:pPr>
      <w:r w:rsidRPr="001F44BB">
        <w:t>The following principles are applied in this plan:</w:t>
      </w:r>
    </w:p>
    <w:p w14:paraId="73D6BA3E" w14:textId="77777777" w:rsidR="001F44BB" w:rsidRDefault="001F44BB" w:rsidP="001F44BB">
      <w:pPr>
        <w:pStyle w:val="ListNumber"/>
        <w:numPr>
          <w:ilvl w:val="0"/>
          <w:numId w:val="40"/>
        </w:numPr>
      </w:pPr>
      <w:r>
        <w:t>The Emergency Risk Management (ERM) process is to be used as the basis for emergency planning in NSW. This methodical approach to the planning process is to be applied by emergency management committees at all levels.</w:t>
      </w:r>
    </w:p>
    <w:p w14:paraId="0FB3BF82" w14:textId="77777777" w:rsidR="001F44BB" w:rsidRDefault="001F44BB" w:rsidP="001F44BB">
      <w:pPr>
        <w:pStyle w:val="ListNumber"/>
        <w:numPr>
          <w:ilvl w:val="0"/>
          <w:numId w:val="40"/>
        </w:numPr>
      </w:pPr>
      <w:r>
        <w:t>Responsibility for preparation, response and recovery rests initially at the local level. If local agencies and available resources are not sufficient, they are augmented by those at the regional level.</w:t>
      </w:r>
    </w:p>
    <w:p w14:paraId="7DC68FC0" w14:textId="77777777" w:rsidR="001F44BB" w:rsidRDefault="001F44BB" w:rsidP="001F44BB">
      <w:pPr>
        <w:pStyle w:val="ListNumber"/>
        <w:numPr>
          <w:ilvl w:val="0"/>
          <w:numId w:val="40"/>
        </w:numPr>
      </w:pPr>
      <w:r>
        <w:t>Control of emergency response and recovery operations is conducted at the lowest effective level.</w:t>
      </w:r>
    </w:p>
    <w:p w14:paraId="4585BB6D" w14:textId="77777777" w:rsidR="001F44BB" w:rsidRDefault="001F44BB" w:rsidP="001F44BB">
      <w:pPr>
        <w:pStyle w:val="ListNumber"/>
        <w:numPr>
          <w:ilvl w:val="0"/>
          <w:numId w:val="40"/>
        </w:numPr>
      </w:pPr>
      <w:r>
        <w:t>Agencies may deploy their own resources from their own service from outside the affected LGA or region if they are needed.</w:t>
      </w:r>
    </w:p>
    <w:p w14:paraId="3674160C" w14:textId="77777777" w:rsidR="001F44BB" w:rsidRDefault="001F44BB" w:rsidP="001F44BB">
      <w:pPr>
        <w:pStyle w:val="ListNumber"/>
        <w:numPr>
          <w:ilvl w:val="0"/>
          <w:numId w:val="40"/>
        </w:numPr>
      </w:pPr>
      <w:r>
        <w:t xml:space="preserve">The LEOCON is responsible, when requested by a Combat Agency, to coordinate the provision of resources support. Emergency Operations Controllers (EOCONs) would not normally assume control from a Combat Agency unless the situation can no longer be contained. Where necessary, this should only be done after consultation with the Regional Emergency Operations Controller (REOCON) and </w:t>
      </w:r>
      <w:r w:rsidR="00D66199">
        <w:t xml:space="preserve">with the </w:t>
      </w:r>
      <w:r>
        <w:t>agreement of the Combat Agency and the appropriate level of control.</w:t>
      </w:r>
    </w:p>
    <w:p w14:paraId="1E7E8ED9" w14:textId="77777777" w:rsidR="001F44BB" w:rsidRDefault="001F44BB" w:rsidP="001F44BB">
      <w:pPr>
        <w:pStyle w:val="ListNumber"/>
        <w:numPr>
          <w:ilvl w:val="0"/>
          <w:numId w:val="40"/>
        </w:numPr>
      </w:pPr>
      <w:r>
        <w:t>Emergency preparation, response and recovery operations should be conducted with all agencies carrying out their normal functions wherever possible.</w:t>
      </w:r>
    </w:p>
    <w:p w14:paraId="783ACF0E" w14:textId="77777777" w:rsidR="001F44BB" w:rsidRDefault="001F44BB" w:rsidP="001F44BB">
      <w:pPr>
        <w:pStyle w:val="ListNumber"/>
        <w:numPr>
          <w:ilvl w:val="0"/>
          <w:numId w:val="40"/>
        </w:numPr>
      </w:pPr>
      <w:r>
        <w:t>Prevention measures remain the responsibility of authorities/agencies charged by statute with the responsibility.</w:t>
      </w:r>
    </w:p>
    <w:p w14:paraId="03263D15" w14:textId="77777777" w:rsidR="001F44BB" w:rsidRDefault="001F44BB" w:rsidP="001F44BB">
      <w:pPr>
        <w:pStyle w:val="Heading2"/>
      </w:pPr>
      <w:bookmarkStart w:id="11" w:name="_Toc170386200"/>
      <w:bookmarkStart w:id="12" w:name="_Toc174024085"/>
      <w:r>
        <w:t>Audience</w:t>
      </w:r>
      <w:bookmarkEnd w:id="11"/>
      <w:bookmarkEnd w:id="12"/>
      <w:r>
        <w:t xml:space="preserve"> </w:t>
      </w:r>
    </w:p>
    <w:p w14:paraId="6D01FECE" w14:textId="77777777" w:rsidR="001F44BB" w:rsidRDefault="001F44BB" w:rsidP="001F44BB">
      <w:pPr>
        <w:pStyle w:val="BodyText"/>
      </w:pPr>
      <w:r>
        <w:t xml:space="preserve">The audience for this plan is </w:t>
      </w:r>
      <w:r w:rsidRPr="001F44BB">
        <w:t xml:space="preserve">the </w:t>
      </w:r>
      <w:r w:rsidRPr="001F44BB">
        <w:rPr>
          <w:highlight w:val="lightGray"/>
        </w:rPr>
        <w:t>[Name]</w:t>
      </w:r>
      <w:r w:rsidRPr="001F44BB">
        <w:t xml:space="preserve"> </w:t>
      </w:r>
      <w:r>
        <w:t xml:space="preserve">Local Emergency Management Committee (LEMC) and local non-government organisations (NGOs) business and community groups with a significant role in emergency management. </w:t>
      </w:r>
    </w:p>
    <w:p w14:paraId="00991D2D" w14:textId="77777777" w:rsidR="001F44BB" w:rsidRDefault="001F44BB" w:rsidP="001F44BB">
      <w:pPr>
        <w:pStyle w:val="BodyText"/>
      </w:pPr>
      <w:r>
        <w:t>Although the wider community is not the primary audience, community members may find the contents of this plan informative.</w:t>
      </w:r>
    </w:p>
    <w:p w14:paraId="0D0106F7" w14:textId="77777777" w:rsidR="001F44BB" w:rsidRDefault="001F44BB" w:rsidP="001F44BB">
      <w:pPr>
        <w:pStyle w:val="BodyText"/>
      </w:pPr>
      <w:r>
        <w:lastRenderedPageBreak/>
        <w:t>Parts 6</w:t>
      </w:r>
      <w:r w:rsidR="00D66199">
        <w:t xml:space="preserve"> to </w:t>
      </w:r>
      <w:r>
        <w:t xml:space="preserve">8 contain </w:t>
      </w:r>
      <w:r w:rsidRPr="001F2FAB">
        <w:t>restricted operational information that is not made publicly available</w:t>
      </w:r>
      <w:r>
        <w:t xml:space="preserve"> due to the sensitivity and privacy of </w:t>
      </w:r>
      <w:r w:rsidR="00D66199">
        <w:t xml:space="preserve">the </w:t>
      </w:r>
      <w:r>
        <w:t xml:space="preserve">information contained. The LEMC will make available the restricted sections to Combat Agencies and Functional Areas. </w:t>
      </w:r>
    </w:p>
    <w:p w14:paraId="7B74ED5F" w14:textId="77777777" w:rsidR="001F44BB" w:rsidRDefault="001F44BB" w:rsidP="001F44BB">
      <w:pPr>
        <w:pStyle w:val="Heading2"/>
      </w:pPr>
      <w:bookmarkStart w:id="13" w:name="_Toc170386201"/>
      <w:bookmarkStart w:id="14" w:name="_Toc174024086"/>
      <w:r>
        <w:t>Test and review process</w:t>
      </w:r>
      <w:bookmarkEnd w:id="13"/>
      <w:bookmarkEnd w:id="14"/>
    </w:p>
    <w:p w14:paraId="4FC35155" w14:textId="77777777" w:rsidR="001F44BB" w:rsidRDefault="001F44BB" w:rsidP="001F44BB">
      <w:pPr>
        <w:pStyle w:val="BodyText"/>
      </w:pPr>
      <w:r>
        <w:t xml:space="preserve">The </w:t>
      </w:r>
      <w:r w:rsidR="00B17A3D" w:rsidRPr="00B17A3D">
        <w:rPr>
          <w:highlight w:val="lightGray"/>
        </w:rPr>
        <w:t>[</w:t>
      </w:r>
      <w:r w:rsidRPr="00B17A3D">
        <w:rPr>
          <w:highlight w:val="lightGray"/>
        </w:rPr>
        <w:t>Name</w:t>
      </w:r>
      <w:r w:rsidR="00B17A3D" w:rsidRPr="00B17A3D">
        <w:rPr>
          <w:highlight w:val="lightGray"/>
        </w:rPr>
        <w:t>]</w:t>
      </w:r>
      <w:r>
        <w:t xml:space="preserve"> Local Emergency Management Committee (LEMC) will review this </w:t>
      </w:r>
      <w:r w:rsidR="00D66199">
        <w:t>p</w:t>
      </w:r>
      <w:r>
        <w:t>lan every 3 years, or following any:</w:t>
      </w:r>
    </w:p>
    <w:p w14:paraId="1313F6D5" w14:textId="77777777" w:rsidR="001F44BB" w:rsidRDefault="001F44BB" w:rsidP="001F44BB">
      <w:pPr>
        <w:pStyle w:val="ListBullet"/>
        <w:numPr>
          <w:ilvl w:val="0"/>
          <w:numId w:val="1"/>
        </w:numPr>
      </w:pPr>
      <w:r>
        <w:t>activation of the plan in response to an emergency</w:t>
      </w:r>
    </w:p>
    <w:p w14:paraId="7FF111C2" w14:textId="77777777" w:rsidR="001F44BB" w:rsidRDefault="001F44BB" w:rsidP="001F44BB">
      <w:pPr>
        <w:pStyle w:val="ListBullet"/>
        <w:numPr>
          <w:ilvl w:val="0"/>
          <w:numId w:val="1"/>
        </w:numPr>
      </w:pPr>
      <w:r>
        <w:t>legislative changes affecting the plan</w:t>
      </w:r>
    </w:p>
    <w:p w14:paraId="5E432B26" w14:textId="77777777" w:rsidR="001F44BB" w:rsidRPr="00B17A3D" w:rsidRDefault="001F44BB" w:rsidP="00B17A3D">
      <w:pPr>
        <w:pStyle w:val="ListBullet"/>
      </w:pPr>
      <w:r w:rsidRPr="00B17A3D">
        <w:t>exercises conducted to test all or part of the plan.</w:t>
      </w:r>
    </w:p>
    <w:p w14:paraId="51DB2B64" w14:textId="77777777" w:rsidR="00D66199" w:rsidRDefault="00D66199">
      <w:pPr>
        <w:suppressAutoHyphens w:val="0"/>
        <w:spacing w:after="160" w:line="259" w:lineRule="auto"/>
        <w:rPr>
          <w:rFonts w:asciiTheme="minorHAnsi" w:eastAsiaTheme="minorEastAsia" w:hAnsiTheme="minorHAnsi" w:cstheme="minorBidi"/>
          <w:color w:val="002664" w:themeColor="background2"/>
          <w:sz w:val="48"/>
          <w:szCs w:val="48"/>
        </w:rPr>
      </w:pPr>
      <w:bookmarkStart w:id="15" w:name="_Toc170386202"/>
      <w:r>
        <w:br w:type="page"/>
      </w:r>
    </w:p>
    <w:p w14:paraId="601C8C51" w14:textId="77777777" w:rsidR="00D66199" w:rsidRPr="002B6815" w:rsidRDefault="00D66199" w:rsidP="002B6815">
      <w:pPr>
        <w:pStyle w:val="Heading1"/>
      </w:pPr>
      <w:bookmarkStart w:id="16" w:name="_Toc174024087"/>
      <w:r w:rsidRPr="002B6815">
        <w:lastRenderedPageBreak/>
        <w:t>Community context</w:t>
      </w:r>
      <w:bookmarkEnd w:id="15"/>
      <w:bookmarkEnd w:id="16"/>
    </w:p>
    <w:p w14:paraId="423FFC55" w14:textId="77777777" w:rsidR="00D66199" w:rsidRPr="00D66199" w:rsidRDefault="00D66199" w:rsidP="00D66199">
      <w:pPr>
        <w:pStyle w:val="BodyText"/>
        <w:rPr>
          <w:color w:val="D7153A" w:themeColor="text2"/>
        </w:rPr>
      </w:pPr>
      <w:r w:rsidRPr="00D66199">
        <w:rPr>
          <w:color w:val="D7153A" w:themeColor="text2"/>
        </w:rPr>
        <w:t>This part sets the foundations for the rest of the plan. It should be comprehensive enough for stakeholders to understand the social, built, economic and natural environment that they operate within.</w:t>
      </w:r>
    </w:p>
    <w:p w14:paraId="2BC01ADA" w14:textId="77777777" w:rsidR="00D66199" w:rsidRPr="00D66199" w:rsidRDefault="00D66199" w:rsidP="00D66199">
      <w:pPr>
        <w:pStyle w:val="BodyText"/>
        <w:rPr>
          <w:color w:val="D7153A" w:themeColor="text2"/>
        </w:rPr>
      </w:pPr>
      <w:r w:rsidRPr="00D66199">
        <w:rPr>
          <w:color w:val="D7153A" w:themeColor="text2"/>
        </w:rPr>
        <w:t xml:space="preserve">The community profile of the local area will inform actions taken across prevention, preparedness, response and recovery. </w:t>
      </w:r>
    </w:p>
    <w:p w14:paraId="03D2EC19" w14:textId="77777777" w:rsidR="00D66199" w:rsidRPr="00D66199" w:rsidRDefault="00D66199" w:rsidP="00D66199">
      <w:pPr>
        <w:pStyle w:val="BodyText"/>
        <w:rPr>
          <w:color w:val="D7153A" w:themeColor="text2"/>
        </w:rPr>
      </w:pPr>
      <w:r w:rsidRPr="00D66199">
        <w:rPr>
          <w:color w:val="D7153A" w:themeColor="text2"/>
        </w:rPr>
        <w:t>Local pre-event recovery plans prepared by the NSW Reconstruction Authority and local government will include community profiles that may be reference</w:t>
      </w:r>
      <w:r w:rsidR="00691161">
        <w:rPr>
          <w:color w:val="D7153A" w:themeColor="text2"/>
        </w:rPr>
        <w:t>d</w:t>
      </w:r>
      <w:r w:rsidRPr="00D66199">
        <w:rPr>
          <w:color w:val="D7153A" w:themeColor="text2"/>
        </w:rPr>
        <w:t>. Community Resilience Networks in your area may also be a reference for this information.</w:t>
      </w:r>
    </w:p>
    <w:p w14:paraId="4DB838D3" w14:textId="77777777" w:rsidR="00D66199" w:rsidRPr="00D66199" w:rsidRDefault="00D66199" w:rsidP="00D66199">
      <w:pPr>
        <w:pStyle w:val="Heading2"/>
      </w:pPr>
      <w:bookmarkStart w:id="17" w:name="_Toc408300786"/>
      <w:bookmarkStart w:id="18" w:name="_Toc170386203"/>
      <w:bookmarkStart w:id="19" w:name="_Toc174024088"/>
      <w:r w:rsidRPr="00D66199">
        <w:t>General</w:t>
      </w:r>
      <w:bookmarkEnd w:id="17"/>
      <w:bookmarkEnd w:id="18"/>
      <w:bookmarkEnd w:id="19"/>
    </w:p>
    <w:p w14:paraId="2F68C3E8" w14:textId="77777777" w:rsidR="00D66199" w:rsidRPr="00D66199" w:rsidRDefault="00D66199" w:rsidP="00D66199">
      <w:pPr>
        <w:pStyle w:val="BodyText"/>
        <w:rPr>
          <w:color w:val="D7153A" w:themeColor="text2"/>
        </w:rPr>
      </w:pPr>
      <w:r w:rsidRPr="00D66199">
        <w:rPr>
          <w:color w:val="D7153A" w:themeColor="text2"/>
        </w:rPr>
        <w:t xml:space="preserve">This section should have information to describe the </w:t>
      </w:r>
      <w:r w:rsidR="00691161">
        <w:rPr>
          <w:color w:val="D7153A" w:themeColor="text2"/>
        </w:rPr>
        <w:t>LGA</w:t>
      </w:r>
      <w:r w:rsidRPr="00D66199">
        <w:rPr>
          <w:color w:val="D7153A" w:themeColor="text2"/>
        </w:rPr>
        <w:t xml:space="preserve"> that the plan covers, its general location and boundaries, size of the area and key population centres.</w:t>
      </w:r>
    </w:p>
    <w:p w14:paraId="6130592C" w14:textId="77777777" w:rsidR="00D66199" w:rsidRPr="00D66199" w:rsidRDefault="00D66199" w:rsidP="00D66199">
      <w:pPr>
        <w:pStyle w:val="Heading2"/>
      </w:pPr>
      <w:bookmarkStart w:id="20" w:name="_Toc408300787"/>
      <w:bookmarkStart w:id="21" w:name="_Toc170386204"/>
      <w:bookmarkStart w:id="22" w:name="_Toc174024089"/>
      <w:r w:rsidRPr="00D66199">
        <w:t xml:space="preserve">Landform and </w:t>
      </w:r>
      <w:bookmarkEnd w:id="20"/>
      <w:r w:rsidRPr="00D66199">
        <w:t>topography</w:t>
      </w:r>
      <w:bookmarkEnd w:id="21"/>
      <w:bookmarkEnd w:id="22"/>
    </w:p>
    <w:p w14:paraId="16D9C82D" w14:textId="77777777" w:rsidR="00D66199" w:rsidRPr="00D66199" w:rsidRDefault="00D66199" w:rsidP="00D66199">
      <w:pPr>
        <w:pStyle w:val="BodyText"/>
        <w:rPr>
          <w:color w:val="D7153A" w:themeColor="text2"/>
        </w:rPr>
      </w:pPr>
      <w:r w:rsidRPr="00D66199">
        <w:rPr>
          <w:color w:val="D7153A" w:themeColor="text2"/>
        </w:rPr>
        <w:t xml:space="preserve">This section should contain a brief description of the land and water features of the </w:t>
      </w:r>
      <w:r w:rsidR="00691161">
        <w:rPr>
          <w:color w:val="D7153A" w:themeColor="text2"/>
        </w:rPr>
        <w:t>LGA</w:t>
      </w:r>
      <w:r w:rsidRPr="00D66199">
        <w:rPr>
          <w:color w:val="D7153A" w:themeColor="text2"/>
        </w:rPr>
        <w:t>. Include information regarding water catchment, relevant features and general landforms.</w:t>
      </w:r>
    </w:p>
    <w:p w14:paraId="3BE11BFF" w14:textId="77777777" w:rsidR="00D66199" w:rsidRPr="00D66199" w:rsidRDefault="00D66199" w:rsidP="00D66199">
      <w:pPr>
        <w:pStyle w:val="Heading2"/>
      </w:pPr>
      <w:bookmarkStart w:id="23" w:name="_Toc408300788"/>
      <w:bookmarkStart w:id="24" w:name="_Toc170386205"/>
      <w:bookmarkStart w:id="25" w:name="_Toc174024090"/>
      <w:r w:rsidRPr="00D66199">
        <w:t>Climate</w:t>
      </w:r>
      <w:bookmarkEnd w:id="23"/>
      <w:bookmarkEnd w:id="24"/>
      <w:bookmarkEnd w:id="25"/>
    </w:p>
    <w:p w14:paraId="45FBE193" w14:textId="77777777" w:rsidR="00D66199" w:rsidRPr="00D66199" w:rsidRDefault="00D66199" w:rsidP="00D66199">
      <w:pPr>
        <w:pStyle w:val="BodyText"/>
        <w:rPr>
          <w:color w:val="D7153A" w:themeColor="text2"/>
        </w:rPr>
      </w:pPr>
      <w:r w:rsidRPr="00D66199">
        <w:rPr>
          <w:color w:val="D7153A" w:themeColor="text2"/>
        </w:rPr>
        <w:t>This section should contain a brief description of the weather conditions that affect the area of interest</w:t>
      </w:r>
      <w:r w:rsidR="00691161">
        <w:rPr>
          <w:color w:val="D7153A" w:themeColor="text2"/>
        </w:rPr>
        <w:t>.</w:t>
      </w:r>
      <w:r w:rsidRPr="00D66199">
        <w:rPr>
          <w:color w:val="D7153A" w:themeColor="text2"/>
        </w:rPr>
        <w:t xml:space="preserve"> It should include temperature and rainfall averages. Information can be sourced from </w:t>
      </w:r>
      <w:hyperlink r:id="rId11" w:history="1">
        <w:r w:rsidR="00691161" w:rsidRPr="00D66199">
          <w:rPr>
            <w:rStyle w:val="Hyperlink"/>
          </w:rPr>
          <w:t>www.bom.gov.au/climate/data/</w:t>
        </w:r>
      </w:hyperlink>
      <w:r w:rsidR="00691161">
        <w:rPr>
          <w:color w:val="D7153A" w:themeColor="text2"/>
        </w:rPr>
        <w:t xml:space="preserve"> </w:t>
      </w:r>
      <w:r w:rsidRPr="00D66199">
        <w:rPr>
          <w:color w:val="D7153A" w:themeColor="text2"/>
        </w:rPr>
        <w:t>and may best be represented in table form.</w:t>
      </w:r>
    </w:p>
    <w:p w14:paraId="6B09995E" w14:textId="77777777" w:rsidR="00D66199" w:rsidRPr="00D66199" w:rsidRDefault="00D66199" w:rsidP="00D66199">
      <w:pPr>
        <w:pStyle w:val="Heading2"/>
      </w:pPr>
      <w:bookmarkStart w:id="26" w:name="_Toc408300789"/>
      <w:bookmarkStart w:id="27" w:name="_Toc170386206"/>
      <w:bookmarkStart w:id="28" w:name="_Toc174024091"/>
      <w:r w:rsidRPr="00D66199">
        <w:t xml:space="preserve">Land </w:t>
      </w:r>
      <w:bookmarkEnd w:id="26"/>
      <w:r w:rsidRPr="00D66199">
        <w:t>use</w:t>
      </w:r>
      <w:bookmarkEnd w:id="27"/>
      <w:bookmarkEnd w:id="28"/>
    </w:p>
    <w:p w14:paraId="6A4DAA99" w14:textId="77777777" w:rsidR="00D66199" w:rsidRDefault="00D66199" w:rsidP="00D66199">
      <w:pPr>
        <w:pStyle w:val="BodyText"/>
        <w:rPr>
          <w:color w:val="D7153A" w:themeColor="text2"/>
        </w:rPr>
      </w:pPr>
      <w:r w:rsidRPr="00D66199">
        <w:rPr>
          <w:color w:val="D7153A" w:themeColor="text2"/>
        </w:rPr>
        <w:t>This section should contain a break</w:t>
      </w:r>
      <w:r w:rsidR="00691161">
        <w:rPr>
          <w:color w:val="D7153A" w:themeColor="text2"/>
        </w:rPr>
        <w:t xml:space="preserve">down </w:t>
      </w:r>
      <w:r w:rsidRPr="00D66199">
        <w:rPr>
          <w:color w:val="D7153A" w:themeColor="text2"/>
        </w:rPr>
        <w:t xml:space="preserve">of land use types in the </w:t>
      </w:r>
      <w:r w:rsidR="00691161">
        <w:rPr>
          <w:color w:val="D7153A" w:themeColor="text2"/>
        </w:rPr>
        <w:t>LGA</w:t>
      </w:r>
      <w:r w:rsidRPr="00D66199">
        <w:rPr>
          <w:color w:val="D7153A" w:themeColor="text2"/>
        </w:rPr>
        <w:t xml:space="preserve"> (including land managed by Local Aboriginal Land Council</w:t>
      </w:r>
      <w:r w:rsidR="00691161">
        <w:rPr>
          <w:color w:val="D7153A" w:themeColor="text2"/>
        </w:rPr>
        <w:t>/s</w:t>
      </w:r>
      <w:r w:rsidRPr="00D66199">
        <w:rPr>
          <w:color w:val="D7153A" w:themeColor="text2"/>
        </w:rPr>
        <w:t>). This information may be part</w:t>
      </w:r>
      <w:r w:rsidR="00691161">
        <w:rPr>
          <w:color w:val="D7153A" w:themeColor="text2"/>
        </w:rPr>
        <w:t>ly</w:t>
      </w:r>
      <w:r w:rsidRPr="00D66199">
        <w:rPr>
          <w:color w:val="D7153A" w:themeColor="text2"/>
        </w:rPr>
        <w:t xml:space="preserve"> sourced from L</w:t>
      </w:r>
      <w:r w:rsidR="00691161">
        <w:rPr>
          <w:color w:val="D7153A" w:themeColor="text2"/>
        </w:rPr>
        <w:t xml:space="preserve">ocal </w:t>
      </w:r>
      <w:r w:rsidRPr="00D66199">
        <w:rPr>
          <w:color w:val="D7153A" w:themeColor="text2"/>
        </w:rPr>
        <w:t>E</w:t>
      </w:r>
      <w:r w:rsidR="00691161">
        <w:rPr>
          <w:color w:val="D7153A" w:themeColor="text2"/>
        </w:rPr>
        <w:t xml:space="preserve">nvironmental </w:t>
      </w:r>
      <w:r w:rsidRPr="00D66199">
        <w:rPr>
          <w:color w:val="D7153A" w:themeColor="text2"/>
        </w:rPr>
        <w:t>P</w:t>
      </w:r>
      <w:r w:rsidR="00691161">
        <w:rPr>
          <w:color w:val="D7153A" w:themeColor="text2"/>
        </w:rPr>
        <w:t>lan</w:t>
      </w:r>
      <w:r w:rsidRPr="00D66199">
        <w:rPr>
          <w:color w:val="D7153A" w:themeColor="text2"/>
        </w:rPr>
        <w:t>s</w:t>
      </w:r>
      <w:r w:rsidR="00691161">
        <w:rPr>
          <w:color w:val="D7153A" w:themeColor="text2"/>
        </w:rPr>
        <w:t xml:space="preserve"> (LEPs)</w:t>
      </w:r>
      <w:r w:rsidRPr="00D66199">
        <w:rPr>
          <w:color w:val="D7153A" w:themeColor="text2"/>
        </w:rPr>
        <w:t xml:space="preserve"> and should be relevant to the hazards and risks. For example, metropolitan areas should include residential density</w:t>
      </w:r>
      <w:r w:rsidR="00691161">
        <w:rPr>
          <w:color w:val="D7153A" w:themeColor="text2"/>
        </w:rPr>
        <w:t xml:space="preserve"> and</w:t>
      </w:r>
      <w:r w:rsidRPr="00D66199">
        <w:rPr>
          <w:color w:val="D7153A" w:themeColor="text2"/>
        </w:rPr>
        <w:t xml:space="preserve"> coastal areas </w:t>
      </w:r>
      <w:r w:rsidR="00691161">
        <w:rPr>
          <w:color w:val="D7153A" w:themeColor="text2"/>
        </w:rPr>
        <w:t>could</w:t>
      </w:r>
      <w:r w:rsidRPr="00D66199">
        <w:rPr>
          <w:color w:val="D7153A" w:themeColor="text2"/>
        </w:rPr>
        <w:t xml:space="preserve"> include waterways.  </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3963"/>
        <w:gridCol w:w="3403"/>
        <w:gridCol w:w="2828"/>
      </w:tblGrid>
      <w:tr w:rsidR="00691161" w:rsidRPr="007673EB" w14:paraId="72F24FC2" w14:textId="77777777" w:rsidTr="00691161">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944" w:type="pct"/>
            <w:shd w:val="clear" w:color="auto" w:fill="F2F2F2" w:themeFill="background1" w:themeFillShade="F2"/>
          </w:tcPr>
          <w:p w14:paraId="4096AEBC" w14:textId="77777777" w:rsidR="00691161" w:rsidRDefault="00691161" w:rsidP="007B7960">
            <w:pPr>
              <w:pStyle w:val="BodyText"/>
            </w:pPr>
            <w:r>
              <w:t>Land use zone/type/classification</w:t>
            </w:r>
          </w:p>
        </w:tc>
        <w:tc>
          <w:tcPr>
            <w:tcW w:w="1669" w:type="pct"/>
            <w:shd w:val="clear" w:color="auto" w:fill="F2F2F2" w:themeFill="background1" w:themeFillShade="F2"/>
          </w:tcPr>
          <w:p w14:paraId="6FBA4580" w14:textId="77777777" w:rsidR="00691161" w:rsidRDefault="00691161" w:rsidP="007B7960">
            <w:pPr>
              <w:pStyle w:val="BodyText"/>
              <w:cnfStyle w:val="100000000000" w:firstRow="1" w:lastRow="0" w:firstColumn="0" w:lastColumn="0" w:oddVBand="0" w:evenVBand="0" w:oddHBand="0" w:evenHBand="0" w:firstRowFirstColumn="0" w:firstRowLastColumn="0" w:lastRowFirstColumn="0" w:lastRowLastColumn="0"/>
            </w:pPr>
            <w:r>
              <w:t>Area</w:t>
            </w:r>
          </w:p>
        </w:tc>
        <w:tc>
          <w:tcPr>
            <w:tcW w:w="1387" w:type="pct"/>
            <w:shd w:val="clear" w:color="auto" w:fill="F2F2F2" w:themeFill="background1" w:themeFillShade="F2"/>
          </w:tcPr>
          <w:p w14:paraId="58092C38" w14:textId="77777777" w:rsidR="00691161" w:rsidRPr="00691161" w:rsidRDefault="0069116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 of LGA</w:t>
            </w:r>
          </w:p>
        </w:tc>
      </w:tr>
      <w:tr w:rsidR="00691161" w:rsidRPr="007673EB" w14:paraId="045DD620" w14:textId="77777777" w:rsidTr="0069116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54EAC980" w14:textId="77777777" w:rsidR="00691161" w:rsidRPr="00691161" w:rsidRDefault="00691161" w:rsidP="00691161">
            <w:pPr>
              <w:pStyle w:val="BodyText"/>
            </w:pPr>
          </w:p>
        </w:tc>
        <w:tc>
          <w:tcPr>
            <w:tcW w:w="1669" w:type="pct"/>
          </w:tcPr>
          <w:p w14:paraId="4E410F70" w14:textId="77777777" w:rsidR="00691161" w:rsidRPr="00691161" w:rsidRDefault="00691161" w:rsidP="00691161">
            <w:pPr>
              <w:pStyle w:val="BodyText"/>
              <w:cnfStyle w:val="000000100000" w:firstRow="0" w:lastRow="0" w:firstColumn="0" w:lastColumn="0" w:oddVBand="0" w:evenVBand="0" w:oddHBand="1" w:evenHBand="0" w:firstRowFirstColumn="0" w:firstRowLastColumn="0" w:lastRowFirstColumn="0" w:lastRowLastColumn="0"/>
            </w:pPr>
          </w:p>
        </w:tc>
        <w:tc>
          <w:tcPr>
            <w:tcW w:w="1387" w:type="pct"/>
          </w:tcPr>
          <w:p w14:paraId="30FA10A8" w14:textId="77777777" w:rsidR="00691161" w:rsidRPr="00691161" w:rsidRDefault="00691161" w:rsidP="00691161">
            <w:pPr>
              <w:pStyle w:val="BodyText"/>
              <w:cnfStyle w:val="000000100000" w:firstRow="0" w:lastRow="0" w:firstColumn="0" w:lastColumn="0" w:oddVBand="0" w:evenVBand="0" w:oddHBand="1" w:evenHBand="0" w:firstRowFirstColumn="0" w:firstRowLastColumn="0" w:lastRowFirstColumn="0" w:lastRowLastColumn="0"/>
            </w:pPr>
          </w:p>
        </w:tc>
      </w:tr>
      <w:tr w:rsidR="00691161" w:rsidRPr="007673EB" w14:paraId="637C0A11" w14:textId="77777777" w:rsidTr="00691161">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1EEC3BFB" w14:textId="77777777" w:rsidR="00691161" w:rsidRPr="00691161" w:rsidRDefault="00691161" w:rsidP="00691161">
            <w:pPr>
              <w:pStyle w:val="BodyText"/>
            </w:pPr>
          </w:p>
        </w:tc>
        <w:tc>
          <w:tcPr>
            <w:tcW w:w="1669" w:type="pct"/>
          </w:tcPr>
          <w:p w14:paraId="67C5C20E" w14:textId="77777777" w:rsidR="00691161" w:rsidRPr="00691161" w:rsidRDefault="00691161" w:rsidP="00691161">
            <w:pPr>
              <w:pStyle w:val="BodyText"/>
              <w:cnfStyle w:val="000000000000" w:firstRow="0" w:lastRow="0" w:firstColumn="0" w:lastColumn="0" w:oddVBand="0" w:evenVBand="0" w:oddHBand="0" w:evenHBand="0" w:firstRowFirstColumn="0" w:firstRowLastColumn="0" w:lastRowFirstColumn="0" w:lastRowLastColumn="0"/>
            </w:pPr>
          </w:p>
        </w:tc>
        <w:tc>
          <w:tcPr>
            <w:tcW w:w="1387" w:type="pct"/>
          </w:tcPr>
          <w:p w14:paraId="28B283EE" w14:textId="77777777" w:rsidR="00691161" w:rsidRPr="00691161" w:rsidRDefault="00691161" w:rsidP="00691161">
            <w:pPr>
              <w:pStyle w:val="BodyText"/>
              <w:cnfStyle w:val="000000000000" w:firstRow="0" w:lastRow="0" w:firstColumn="0" w:lastColumn="0" w:oddVBand="0" w:evenVBand="0" w:oddHBand="0" w:evenHBand="0" w:firstRowFirstColumn="0" w:firstRowLastColumn="0" w:lastRowFirstColumn="0" w:lastRowLastColumn="0"/>
            </w:pPr>
          </w:p>
        </w:tc>
      </w:tr>
      <w:tr w:rsidR="00691161" w:rsidRPr="007673EB" w14:paraId="1B4114B2" w14:textId="77777777" w:rsidTr="0069116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289B0864" w14:textId="77777777" w:rsidR="00691161" w:rsidRPr="00691161" w:rsidRDefault="00691161" w:rsidP="00691161">
            <w:pPr>
              <w:pStyle w:val="BodyText"/>
            </w:pPr>
          </w:p>
        </w:tc>
        <w:tc>
          <w:tcPr>
            <w:tcW w:w="1669" w:type="pct"/>
          </w:tcPr>
          <w:p w14:paraId="5E9DB27A" w14:textId="77777777" w:rsidR="00691161" w:rsidRPr="00691161" w:rsidRDefault="00691161" w:rsidP="00691161">
            <w:pPr>
              <w:pStyle w:val="BodyText"/>
              <w:cnfStyle w:val="000000100000" w:firstRow="0" w:lastRow="0" w:firstColumn="0" w:lastColumn="0" w:oddVBand="0" w:evenVBand="0" w:oddHBand="1" w:evenHBand="0" w:firstRowFirstColumn="0" w:firstRowLastColumn="0" w:lastRowFirstColumn="0" w:lastRowLastColumn="0"/>
            </w:pPr>
          </w:p>
        </w:tc>
        <w:tc>
          <w:tcPr>
            <w:tcW w:w="1387" w:type="pct"/>
          </w:tcPr>
          <w:p w14:paraId="62D4DD77" w14:textId="77777777" w:rsidR="00691161" w:rsidRPr="00691161" w:rsidRDefault="00691161" w:rsidP="00691161">
            <w:pPr>
              <w:pStyle w:val="BodyText"/>
              <w:cnfStyle w:val="000000100000" w:firstRow="0" w:lastRow="0" w:firstColumn="0" w:lastColumn="0" w:oddVBand="0" w:evenVBand="0" w:oddHBand="1" w:evenHBand="0" w:firstRowFirstColumn="0" w:firstRowLastColumn="0" w:lastRowFirstColumn="0" w:lastRowLastColumn="0"/>
            </w:pPr>
          </w:p>
        </w:tc>
      </w:tr>
    </w:tbl>
    <w:p w14:paraId="2AC3AACF" w14:textId="77777777" w:rsidR="00E65AD4" w:rsidRPr="00E65AD4" w:rsidRDefault="00E65AD4" w:rsidP="00E65AD4">
      <w:pPr>
        <w:pStyle w:val="Heading2"/>
      </w:pPr>
      <w:bookmarkStart w:id="29" w:name="_Toc170386207"/>
      <w:bookmarkStart w:id="30" w:name="_Toc174024092"/>
      <w:r w:rsidRPr="00E65AD4">
        <w:t>Population and people</w:t>
      </w:r>
      <w:bookmarkEnd w:id="29"/>
      <w:bookmarkEnd w:id="30"/>
    </w:p>
    <w:p w14:paraId="2F7C9F3E" w14:textId="77777777" w:rsidR="00E65AD4" w:rsidRPr="00E65AD4" w:rsidRDefault="00E65AD4" w:rsidP="00E65AD4">
      <w:pPr>
        <w:pStyle w:val="BodyText"/>
        <w:rPr>
          <w:color w:val="D7153A" w:themeColor="text2"/>
        </w:rPr>
      </w:pPr>
      <w:r w:rsidRPr="00E65AD4">
        <w:rPr>
          <w:color w:val="D7153A" w:themeColor="text2"/>
        </w:rPr>
        <w:t>This section should contain the following information:</w:t>
      </w:r>
    </w:p>
    <w:p w14:paraId="5AF5D168" w14:textId="77777777" w:rsidR="007D77F5" w:rsidRPr="007D77F5" w:rsidRDefault="007D77F5" w:rsidP="007D77F5">
      <w:pPr>
        <w:pStyle w:val="ListBullet"/>
        <w:rPr>
          <w:color w:val="D7153A" w:themeColor="text2"/>
        </w:rPr>
      </w:pPr>
      <w:r>
        <w:rPr>
          <w:color w:val="D7153A" w:themeColor="text2"/>
        </w:rPr>
        <w:lastRenderedPageBreak/>
        <w:t>p</w:t>
      </w:r>
      <w:r w:rsidRPr="00E65AD4">
        <w:rPr>
          <w:color w:val="D7153A" w:themeColor="text2"/>
        </w:rPr>
        <w:t>opulation totals</w:t>
      </w:r>
      <w:r>
        <w:rPr>
          <w:color w:val="D7153A" w:themeColor="text2"/>
        </w:rPr>
        <w:t xml:space="preserve">, broken down by </w:t>
      </w:r>
      <w:r w:rsidRPr="00E65AD4">
        <w:rPr>
          <w:color w:val="D7153A" w:themeColor="text2"/>
        </w:rPr>
        <w:t xml:space="preserve">age group </w:t>
      </w:r>
      <w:r>
        <w:rPr>
          <w:color w:val="D7153A" w:themeColor="text2"/>
        </w:rPr>
        <w:t xml:space="preserve">and gender, of the whole LGA as well as </w:t>
      </w:r>
      <w:r w:rsidRPr="00E65AD4">
        <w:rPr>
          <w:color w:val="D7153A" w:themeColor="text2"/>
        </w:rPr>
        <w:t xml:space="preserve">any key population centres referred to in the </w:t>
      </w:r>
      <w:r>
        <w:rPr>
          <w:color w:val="D7153A" w:themeColor="text2"/>
        </w:rPr>
        <w:t>‘G</w:t>
      </w:r>
      <w:r w:rsidRPr="00E65AD4">
        <w:rPr>
          <w:color w:val="D7153A" w:themeColor="text2"/>
        </w:rPr>
        <w:t>eneral</w:t>
      </w:r>
      <w:r>
        <w:rPr>
          <w:color w:val="D7153A" w:themeColor="text2"/>
        </w:rPr>
        <w:t>’</w:t>
      </w:r>
      <w:r w:rsidRPr="00E65AD4">
        <w:rPr>
          <w:color w:val="D7153A" w:themeColor="text2"/>
        </w:rPr>
        <w:t xml:space="preserve"> section of the document</w:t>
      </w:r>
    </w:p>
    <w:p w14:paraId="236F725A" w14:textId="77777777" w:rsidR="007D77F5" w:rsidRDefault="007D77F5" w:rsidP="007D77F5">
      <w:pPr>
        <w:pStyle w:val="ListBullet"/>
        <w:rPr>
          <w:color w:val="D7153A" w:themeColor="text2"/>
        </w:rPr>
      </w:pPr>
      <w:r w:rsidRPr="00E65AD4">
        <w:rPr>
          <w:color w:val="D7153A" w:themeColor="text2"/>
        </w:rPr>
        <w:t xml:space="preserve">number of </w:t>
      </w:r>
      <w:r>
        <w:rPr>
          <w:color w:val="D7153A" w:themeColor="text2"/>
        </w:rPr>
        <w:t>I</w:t>
      </w:r>
      <w:r w:rsidRPr="00E65AD4">
        <w:rPr>
          <w:color w:val="D7153A" w:themeColor="text2"/>
        </w:rPr>
        <w:t xml:space="preserve">ndigenous </w:t>
      </w:r>
      <w:r>
        <w:rPr>
          <w:color w:val="D7153A" w:themeColor="text2"/>
        </w:rPr>
        <w:t>people</w:t>
      </w:r>
      <w:r w:rsidRPr="00E65AD4">
        <w:rPr>
          <w:color w:val="D7153A" w:themeColor="text2"/>
        </w:rPr>
        <w:t xml:space="preserve"> </w:t>
      </w:r>
    </w:p>
    <w:p w14:paraId="0582ABEF" w14:textId="77777777" w:rsidR="007D77F5" w:rsidRPr="007D77F5" w:rsidRDefault="007D77F5" w:rsidP="007D77F5">
      <w:pPr>
        <w:pStyle w:val="ListBullet"/>
        <w:rPr>
          <w:color w:val="D7153A" w:themeColor="text2"/>
        </w:rPr>
      </w:pPr>
      <w:r>
        <w:rPr>
          <w:color w:val="D7153A" w:themeColor="text2"/>
        </w:rPr>
        <w:t>s</w:t>
      </w:r>
      <w:r w:rsidRPr="00E65AD4">
        <w:rPr>
          <w:color w:val="D7153A" w:themeColor="text2"/>
        </w:rPr>
        <w:t>oci</w:t>
      </w:r>
      <w:r>
        <w:rPr>
          <w:color w:val="D7153A" w:themeColor="text2"/>
        </w:rPr>
        <w:t>o</w:t>
      </w:r>
      <w:r w:rsidRPr="00E65AD4">
        <w:rPr>
          <w:color w:val="D7153A" w:themeColor="text2"/>
        </w:rPr>
        <w:t>economic data o</w:t>
      </w:r>
      <w:r>
        <w:rPr>
          <w:color w:val="D7153A" w:themeColor="text2"/>
        </w:rPr>
        <w:t>n</w:t>
      </w:r>
      <w:r w:rsidRPr="00E65AD4">
        <w:rPr>
          <w:color w:val="D7153A" w:themeColor="text2"/>
        </w:rPr>
        <w:t xml:space="preserve"> the area</w:t>
      </w:r>
    </w:p>
    <w:p w14:paraId="010A9D03" w14:textId="77777777" w:rsidR="007D77F5" w:rsidRPr="00E65AD4" w:rsidRDefault="007D77F5" w:rsidP="007D77F5">
      <w:pPr>
        <w:pStyle w:val="ListBullet"/>
        <w:rPr>
          <w:color w:val="D7153A" w:themeColor="text2"/>
        </w:rPr>
      </w:pPr>
      <w:r>
        <w:rPr>
          <w:color w:val="D7153A" w:themeColor="text2"/>
        </w:rPr>
        <w:t>d</w:t>
      </w:r>
      <w:r w:rsidRPr="00E65AD4">
        <w:rPr>
          <w:color w:val="D7153A" w:themeColor="text2"/>
        </w:rPr>
        <w:t>etailed information regarding language</w:t>
      </w:r>
      <w:r>
        <w:rPr>
          <w:color w:val="D7153A" w:themeColor="text2"/>
        </w:rPr>
        <w:t>s</w:t>
      </w:r>
      <w:r w:rsidRPr="00E65AD4">
        <w:rPr>
          <w:color w:val="D7153A" w:themeColor="text2"/>
        </w:rPr>
        <w:t xml:space="preserve"> spoken at home</w:t>
      </w:r>
    </w:p>
    <w:p w14:paraId="0F361D83" w14:textId="77777777" w:rsidR="007D77F5" w:rsidRPr="00E65AD4" w:rsidRDefault="007D77F5" w:rsidP="007D77F5">
      <w:pPr>
        <w:pStyle w:val="ListBullet"/>
        <w:rPr>
          <w:color w:val="D7153A" w:themeColor="text2"/>
        </w:rPr>
      </w:pPr>
      <w:r>
        <w:rPr>
          <w:color w:val="D7153A" w:themeColor="text2"/>
        </w:rPr>
        <w:t>d</w:t>
      </w:r>
      <w:r w:rsidRPr="00E65AD4">
        <w:rPr>
          <w:color w:val="D7153A" w:themeColor="text2"/>
        </w:rPr>
        <w:t>etails on motor vehicles by dwelling</w:t>
      </w:r>
    </w:p>
    <w:p w14:paraId="2A16DE85" w14:textId="77777777" w:rsidR="007D77F5" w:rsidRPr="00E65AD4" w:rsidRDefault="007D77F5" w:rsidP="007D77F5">
      <w:pPr>
        <w:pStyle w:val="ListBullet"/>
        <w:rPr>
          <w:color w:val="D7153A" w:themeColor="text2"/>
        </w:rPr>
      </w:pPr>
      <w:r>
        <w:rPr>
          <w:color w:val="D7153A" w:themeColor="text2"/>
        </w:rPr>
        <w:t>d</w:t>
      </w:r>
      <w:r w:rsidRPr="00E65AD4">
        <w:rPr>
          <w:color w:val="D7153A" w:themeColor="text2"/>
        </w:rPr>
        <w:t>welling types</w:t>
      </w:r>
      <w:r>
        <w:rPr>
          <w:color w:val="D7153A" w:themeColor="text2"/>
        </w:rPr>
        <w:t xml:space="preserve"> </w:t>
      </w:r>
    </w:p>
    <w:p w14:paraId="4A634E93" w14:textId="77777777" w:rsidR="007D77F5" w:rsidRPr="00E65AD4" w:rsidRDefault="007D77F5" w:rsidP="007D77F5">
      <w:pPr>
        <w:pStyle w:val="ListBullet"/>
        <w:rPr>
          <w:color w:val="D7153A" w:themeColor="text2"/>
        </w:rPr>
      </w:pPr>
      <w:r>
        <w:rPr>
          <w:color w:val="D7153A" w:themeColor="text2"/>
        </w:rPr>
        <w:t>t</w:t>
      </w:r>
      <w:r w:rsidRPr="00E65AD4">
        <w:rPr>
          <w:color w:val="D7153A" w:themeColor="text2"/>
        </w:rPr>
        <w:t>enure and rental</w:t>
      </w:r>
      <w:r>
        <w:rPr>
          <w:color w:val="D7153A" w:themeColor="text2"/>
        </w:rPr>
        <w:t>s</w:t>
      </w:r>
    </w:p>
    <w:p w14:paraId="5ECA2CB6" w14:textId="77777777" w:rsidR="007D77F5" w:rsidRPr="00E65AD4" w:rsidRDefault="007D77F5" w:rsidP="007D77F5">
      <w:pPr>
        <w:pStyle w:val="ListBullet"/>
        <w:rPr>
          <w:color w:val="D7153A" w:themeColor="text2"/>
        </w:rPr>
      </w:pPr>
      <w:r>
        <w:rPr>
          <w:color w:val="D7153A" w:themeColor="text2"/>
        </w:rPr>
        <w:t>in</w:t>
      </w:r>
      <w:r w:rsidRPr="00E65AD4">
        <w:rPr>
          <w:color w:val="D7153A" w:themeColor="text2"/>
        </w:rPr>
        <w:t>dustry of employment informatio</w:t>
      </w:r>
      <w:r>
        <w:rPr>
          <w:color w:val="D7153A" w:themeColor="text2"/>
        </w:rPr>
        <w:t>n</w:t>
      </w:r>
    </w:p>
    <w:p w14:paraId="0D223968" w14:textId="77777777" w:rsidR="007D77F5" w:rsidRPr="00E65AD4" w:rsidRDefault="007D77F5" w:rsidP="007D77F5">
      <w:pPr>
        <w:pStyle w:val="ListBullet"/>
        <w:rPr>
          <w:color w:val="D7153A" w:themeColor="text2"/>
        </w:rPr>
      </w:pPr>
      <w:r>
        <w:rPr>
          <w:color w:val="D7153A" w:themeColor="text2"/>
        </w:rPr>
        <w:t>m</w:t>
      </w:r>
      <w:r w:rsidRPr="00E65AD4">
        <w:rPr>
          <w:color w:val="D7153A" w:themeColor="text2"/>
        </w:rPr>
        <w:t>ethod of travel to work.</w:t>
      </w:r>
    </w:p>
    <w:p w14:paraId="750104D9" w14:textId="77777777" w:rsidR="007D77F5" w:rsidRDefault="007D77F5" w:rsidP="00E65AD4">
      <w:pPr>
        <w:pStyle w:val="BodyText"/>
        <w:rPr>
          <w:color w:val="D7153A" w:themeColor="text2"/>
        </w:rPr>
      </w:pPr>
      <w:r>
        <w:rPr>
          <w:color w:val="D7153A" w:themeColor="text2"/>
        </w:rPr>
        <w:t>Note, information on v</w:t>
      </w:r>
      <w:r w:rsidRPr="00E65AD4">
        <w:rPr>
          <w:color w:val="D7153A" w:themeColor="text2"/>
        </w:rPr>
        <w:t xml:space="preserve">ehicles and methods of travel to work </w:t>
      </w:r>
      <w:r>
        <w:rPr>
          <w:color w:val="D7153A" w:themeColor="text2"/>
        </w:rPr>
        <w:t>can</w:t>
      </w:r>
      <w:r w:rsidRPr="00E65AD4">
        <w:rPr>
          <w:color w:val="D7153A" w:themeColor="text2"/>
        </w:rPr>
        <w:t xml:space="preserve"> assist in evacuation management,</w:t>
      </w:r>
      <w:r>
        <w:rPr>
          <w:color w:val="D7153A" w:themeColor="text2"/>
        </w:rPr>
        <w:t xml:space="preserve"> while information on</w:t>
      </w:r>
      <w:r w:rsidRPr="00E65AD4">
        <w:rPr>
          <w:color w:val="D7153A" w:themeColor="text2"/>
        </w:rPr>
        <w:t xml:space="preserve"> home ownership and rental</w:t>
      </w:r>
      <w:r>
        <w:rPr>
          <w:color w:val="D7153A" w:themeColor="text2"/>
        </w:rPr>
        <w:t xml:space="preserve">s </w:t>
      </w:r>
      <w:r w:rsidRPr="00E65AD4">
        <w:rPr>
          <w:color w:val="D7153A" w:themeColor="text2"/>
        </w:rPr>
        <w:t xml:space="preserve">can </w:t>
      </w:r>
      <w:r>
        <w:rPr>
          <w:color w:val="D7153A" w:themeColor="text2"/>
        </w:rPr>
        <w:t>affect</w:t>
      </w:r>
      <w:r w:rsidRPr="00E65AD4">
        <w:rPr>
          <w:color w:val="D7153A" w:themeColor="text2"/>
        </w:rPr>
        <w:t xml:space="preserve"> response and recovery requirements. </w:t>
      </w:r>
    </w:p>
    <w:p w14:paraId="4323F045" w14:textId="77777777" w:rsidR="00E65AD4" w:rsidRPr="00E65AD4" w:rsidRDefault="00000000" w:rsidP="00E65AD4">
      <w:pPr>
        <w:pStyle w:val="BodyText"/>
        <w:rPr>
          <w:color w:val="D7153A" w:themeColor="text2"/>
        </w:rPr>
      </w:pPr>
      <w:hyperlink r:id="rId12" w:history="1">
        <w:r w:rsidR="00E65AD4" w:rsidRPr="00E65AD4">
          <w:rPr>
            <w:rStyle w:val="Hyperlink"/>
          </w:rPr>
          <w:t>Australian Bureau of Statistics</w:t>
        </w:r>
        <w:r w:rsidR="009E25F1" w:rsidRPr="009E25F1">
          <w:rPr>
            <w:rStyle w:val="Hyperlink"/>
          </w:rPr>
          <w:t xml:space="preserve"> (search Census data)</w:t>
        </w:r>
      </w:hyperlink>
      <w:r w:rsidR="009E25F1">
        <w:rPr>
          <w:color w:val="D7153A" w:themeColor="text2"/>
        </w:rPr>
        <w:t xml:space="preserve"> </w:t>
      </w:r>
      <w:r w:rsidR="00D21E50">
        <w:rPr>
          <w:color w:val="D7153A" w:themeColor="text2"/>
        </w:rPr>
        <w:t>and</w:t>
      </w:r>
      <w:r w:rsidR="00E65AD4" w:rsidRPr="00E65AD4">
        <w:rPr>
          <w:color w:val="D7153A" w:themeColor="text2"/>
        </w:rPr>
        <w:t xml:space="preserve"> the Council Community Strategic Plan</w:t>
      </w:r>
      <w:r w:rsidR="00D21E50">
        <w:rPr>
          <w:color w:val="D7153A" w:themeColor="text2"/>
        </w:rPr>
        <w:t xml:space="preserve"> are good sources for information relevant to </w:t>
      </w:r>
      <w:r w:rsidR="007D77F5">
        <w:rPr>
          <w:color w:val="D7153A" w:themeColor="text2"/>
        </w:rPr>
        <w:t>each LGA</w:t>
      </w:r>
      <w:r w:rsidR="00E65AD4" w:rsidRPr="00E65AD4">
        <w:rPr>
          <w:color w:val="D7153A" w:themeColor="text2"/>
        </w:rPr>
        <w:t>.</w:t>
      </w:r>
    </w:p>
    <w:p w14:paraId="54C54F39" w14:textId="77777777" w:rsidR="00E65AD4" w:rsidRPr="00E65AD4" w:rsidRDefault="00E65AD4" w:rsidP="00E65AD4">
      <w:pPr>
        <w:pStyle w:val="BodyText"/>
        <w:rPr>
          <w:color w:val="D7153A" w:themeColor="text2"/>
        </w:rPr>
      </w:pPr>
      <w:r w:rsidRPr="00E65AD4">
        <w:rPr>
          <w:color w:val="D7153A" w:themeColor="text2"/>
        </w:rPr>
        <w:t xml:space="preserve">Information from </w:t>
      </w:r>
      <w:r w:rsidR="009E25F1">
        <w:rPr>
          <w:color w:val="D7153A" w:themeColor="text2"/>
        </w:rPr>
        <w:t>a</w:t>
      </w:r>
      <w:r w:rsidRPr="00E65AD4">
        <w:rPr>
          <w:color w:val="D7153A" w:themeColor="text2"/>
        </w:rPr>
        <w:t xml:space="preserve"> Disaster Adaptation Plan or Pre-event Recovery Plan prepared for the area</w:t>
      </w:r>
      <w:r w:rsidR="009E25F1">
        <w:rPr>
          <w:color w:val="D7153A" w:themeColor="text2"/>
        </w:rPr>
        <w:t xml:space="preserve"> </w:t>
      </w:r>
      <w:r w:rsidR="009E25F1" w:rsidRPr="00E65AD4">
        <w:rPr>
          <w:color w:val="D7153A" w:themeColor="text2"/>
        </w:rPr>
        <w:t>may also be referenced</w:t>
      </w:r>
      <w:r w:rsidRPr="00E65AD4">
        <w:rPr>
          <w:color w:val="D7153A" w:themeColor="text2"/>
        </w:rPr>
        <w:t>.</w:t>
      </w:r>
    </w:p>
    <w:p w14:paraId="307D147A" w14:textId="77777777" w:rsidR="00E65AD4" w:rsidRPr="00E65AD4" w:rsidRDefault="00E65AD4" w:rsidP="00E65AD4">
      <w:pPr>
        <w:pStyle w:val="Heading2"/>
      </w:pPr>
      <w:bookmarkStart w:id="31" w:name="_Toc170386208"/>
      <w:bookmarkStart w:id="32" w:name="_Toc174024093"/>
      <w:r w:rsidRPr="00E65AD4">
        <w:t>Transport</w:t>
      </w:r>
      <w:bookmarkEnd w:id="31"/>
      <w:bookmarkEnd w:id="32"/>
    </w:p>
    <w:p w14:paraId="49874CD5" w14:textId="77777777" w:rsidR="00E65AD4" w:rsidRPr="00E65AD4" w:rsidRDefault="00E65AD4" w:rsidP="00E65AD4">
      <w:pPr>
        <w:pStyle w:val="BodyText"/>
        <w:rPr>
          <w:color w:val="D7153A" w:themeColor="text2"/>
        </w:rPr>
      </w:pPr>
      <w:r w:rsidRPr="00E65AD4">
        <w:rPr>
          <w:color w:val="D7153A" w:themeColor="text2"/>
        </w:rPr>
        <w:t xml:space="preserve">This section should contain information about key transport routes, facilities and infrastructure within the LGA. </w:t>
      </w:r>
    </w:p>
    <w:p w14:paraId="669B7047" w14:textId="77777777" w:rsidR="008B6C4B" w:rsidRDefault="008A7FAB" w:rsidP="00E65AD4">
      <w:pPr>
        <w:pStyle w:val="BodyText"/>
        <w:rPr>
          <w:color w:val="D7153A" w:themeColor="text2"/>
        </w:rPr>
      </w:pPr>
      <w:r>
        <w:rPr>
          <w:color w:val="D7153A" w:themeColor="text2"/>
        </w:rPr>
        <w:t>Data should be included on</w:t>
      </w:r>
      <w:r w:rsidR="008B6C4B">
        <w:rPr>
          <w:color w:val="D7153A" w:themeColor="text2"/>
        </w:rPr>
        <w:t>:</w:t>
      </w:r>
      <w:r w:rsidR="00E65AD4" w:rsidRPr="00E65AD4">
        <w:rPr>
          <w:color w:val="D7153A" w:themeColor="text2"/>
        </w:rPr>
        <w:t xml:space="preserve"> </w:t>
      </w:r>
    </w:p>
    <w:p w14:paraId="742F3905" w14:textId="77777777" w:rsidR="008B6C4B" w:rsidRPr="008B6C4B" w:rsidRDefault="00E65AD4" w:rsidP="008B6C4B">
      <w:pPr>
        <w:pStyle w:val="ListBullet"/>
        <w:rPr>
          <w:color w:val="D7153A" w:themeColor="text2"/>
        </w:rPr>
      </w:pPr>
      <w:r w:rsidRPr="008B6C4B">
        <w:rPr>
          <w:color w:val="D7153A" w:themeColor="text2"/>
        </w:rPr>
        <w:t>roads and their classifications</w:t>
      </w:r>
    </w:p>
    <w:p w14:paraId="52AB5DDD" w14:textId="77777777" w:rsidR="008B6C4B" w:rsidRPr="008B6C4B" w:rsidRDefault="00E65AD4" w:rsidP="008B6C4B">
      <w:pPr>
        <w:pStyle w:val="ListBullet"/>
        <w:rPr>
          <w:color w:val="D7153A" w:themeColor="text2"/>
        </w:rPr>
      </w:pPr>
      <w:r w:rsidRPr="008B6C4B">
        <w:rPr>
          <w:color w:val="D7153A" w:themeColor="text2"/>
        </w:rPr>
        <w:t>railways and railway stations</w:t>
      </w:r>
    </w:p>
    <w:p w14:paraId="133CDA9A" w14:textId="77777777" w:rsidR="008B6C4B" w:rsidRPr="008B6C4B" w:rsidRDefault="00E65AD4" w:rsidP="008B6C4B">
      <w:pPr>
        <w:pStyle w:val="ListBullet"/>
        <w:rPr>
          <w:color w:val="D7153A" w:themeColor="text2"/>
        </w:rPr>
      </w:pPr>
      <w:r w:rsidRPr="008B6C4B">
        <w:rPr>
          <w:color w:val="D7153A" w:themeColor="text2"/>
        </w:rPr>
        <w:t>key bridges</w:t>
      </w:r>
    </w:p>
    <w:p w14:paraId="209B0E54" w14:textId="77777777" w:rsidR="008B6C4B" w:rsidRPr="008B6C4B" w:rsidRDefault="00E65AD4" w:rsidP="008B6C4B">
      <w:pPr>
        <w:pStyle w:val="ListBullet"/>
        <w:rPr>
          <w:color w:val="D7153A" w:themeColor="text2"/>
        </w:rPr>
      </w:pPr>
      <w:r w:rsidRPr="008B6C4B">
        <w:rPr>
          <w:color w:val="D7153A" w:themeColor="text2"/>
        </w:rPr>
        <w:t>airports, airstrips and known capacities</w:t>
      </w:r>
    </w:p>
    <w:p w14:paraId="778171D2" w14:textId="77777777" w:rsidR="008B6C4B" w:rsidRPr="008B6C4B" w:rsidRDefault="00E65AD4" w:rsidP="008B6C4B">
      <w:pPr>
        <w:pStyle w:val="ListBullet"/>
        <w:rPr>
          <w:color w:val="D7153A" w:themeColor="text2"/>
        </w:rPr>
      </w:pPr>
      <w:r w:rsidRPr="008B6C4B">
        <w:rPr>
          <w:color w:val="D7153A" w:themeColor="text2"/>
        </w:rPr>
        <w:t>ports, harbours, wharfage and facilities</w:t>
      </w:r>
    </w:p>
    <w:p w14:paraId="3BF8862B" w14:textId="77777777" w:rsidR="00E65AD4" w:rsidRPr="008B6C4B" w:rsidRDefault="00E65AD4" w:rsidP="008B6C4B">
      <w:pPr>
        <w:pStyle w:val="ListBullet"/>
        <w:rPr>
          <w:color w:val="D7153A" w:themeColor="text2"/>
        </w:rPr>
      </w:pPr>
      <w:r w:rsidRPr="008B6C4B">
        <w:rPr>
          <w:color w:val="D7153A" w:themeColor="text2"/>
        </w:rPr>
        <w:t>bus routes, bus depots, light rail and metropolitan infrastructure.</w:t>
      </w:r>
    </w:p>
    <w:p w14:paraId="483FE348" w14:textId="77777777" w:rsidR="00E65AD4" w:rsidRPr="00E65AD4" w:rsidRDefault="00E65AD4" w:rsidP="00E65AD4">
      <w:pPr>
        <w:pStyle w:val="Heading2"/>
      </w:pPr>
      <w:bookmarkStart w:id="33" w:name="_Toc170386209"/>
      <w:bookmarkStart w:id="34" w:name="_Toc174024094"/>
      <w:r w:rsidRPr="00E65AD4">
        <w:t>Economy and industry</w:t>
      </w:r>
      <w:bookmarkEnd w:id="33"/>
      <w:bookmarkEnd w:id="34"/>
    </w:p>
    <w:p w14:paraId="55FF1BD2" w14:textId="77777777" w:rsidR="00E65AD4" w:rsidRPr="00E65AD4" w:rsidRDefault="00E65AD4" w:rsidP="00E65AD4">
      <w:pPr>
        <w:pStyle w:val="BodyText"/>
        <w:rPr>
          <w:color w:val="D7153A" w:themeColor="text2"/>
        </w:rPr>
      </w:pPr>
      <w:r w:rsidRPr="00E65AD4">
        <w:rPr>
          <w:color w:val="D7153A" w:themeColor="text2"/>
        </w:rPr>
        <w:t>This section should contain information about how the community is employed, any significant employers in the area, significant tourism and sporting events</w:t>
      </w:r>
      <w:r w:rsidR="008A7FAB">
        <w:rPr>
          <w:color w:val="D7153A" w:themeColor="text2"/>
        </w:rPr>
        <w:t>,</w:t>
      </w:r>
      <w:r w:rsidRPr="00E65AD4">
        <w:rPr>
          <w:color w:val="D7153A" w:themeColor="text2"/>
        </w:rPr>
        <w:t xml:space="preserve"> and </w:t>
      </w:r>
      <w:r w:rsidR="008A7FAB">
        <w:rPr>
          <w:color w:val="D7153A" w:themeColor="text2"/>
        </w:rPr>
        <w:t xml:space="preserve">any </w:t>
      </w:r>
      <w:r w:rsidRPr="00E65AD4">
        <w:rPr>
          <w:color w:val="D7153A" w:themeColor="text2"/>
        </w:rPr>
        <w:t xml:space="preserve">other industries </w:t>
      </w:r>
      <w:r w:rsidR="008A7FAB">
        <w:rPr>
          <w:color w:val="D7153A" w:themeColor="text2"/>
        </w:rPr>
        <w:t>the area</w:t>
      </w:r>
      <w:r w:rsidRPr="00E65AD4">
        <w:rPr>
          <w:color w:val="D7153A" w:themeColor="text2"/>
        </w:rPr>
        <w:t xml:space="preserve"> relies on.  </w:t>
      </w:r>
    </w:p>
    <w:p w14:paraId="36DB18E3" w14:textId="77777777" w:rsidR="00BE3884" w:rsidRDefault="00BE3884" w:rsidP="00E65AD4">
      <w:pPr>
        <w:pStyle w:val="BodyText"/>
        <w:sectPr w:rsidR="00BE3884" w:rsidSect="008276F6">
          <w:headerReference w:type="even" r:id="rId13"/>
          <w:headerReference w:type="default" r:id="rId14"/>
          <w:footerReference w:type="even" r:id="rId15"/>
          <w:footerReference w:type="default" r:id="rId16"/>
          <w:headerReference w:type="first" r:id="rId17"/>
          <w:footerReference w:type="first" r:id="rId18"/>
          <w:pgSz w:w="11906" w:h="16838" w:code="9"/>
          <w:pgMar w:top="1134" w:right="851" w:bottom="1134" w:left="851" w:header="680" w:footer="680" w:gutter="0"/>
          <w:cols w:space="708"/>
          <w:docGrid w:linePitch="360"/>
        </w:sectPr>
      </w:pPr>
    </w:p>
    <w:p w14:paraId="0E568EE4" w14:textId="77777777" w:rsidR="00E65AD4" w:rsidRDefault="00BE3884" w:rsidP="002B6815">
      <w:pPr>
        <w:pStyle w:val="Heading1"/>
      </w:pPr>
      <w:bookmarkStart w:id="35" w:name="_Toc174024095"/>
      <w:r>
        <w:lastRenderedPageBreak/>
        <w:t>Hazards and risk summary</w:t>
      </w:r>
      <w:bookmarkEnd w:id="35"/>
    </w:p>
    <w:p w14:paraId="29B46CD0" w14:textId="77777777" w:rsidR="00BE3884" w:rsidRDefault="00BE3884" w:rsidP="00BE3884">
      <w:pPr>
        <w:pStyle w:val="BodyText"/>
      </w:pPr>
      <w:r w:rsidRPr="00F16627">
        <w:t xml:space="preserve">A Local ERM </w:t>
      </w:r>
      <w:r>
        <w:t>s</w:t>
      </w:r>
      <w:r w:rsidRPr="00F16627">
        <w:t xml:space="preserve">tudy has been undertaken by the </w:t>
      </w:r>
      <w:r w:rsidRPr="00BE3884">
        <w:rPr>
          <w:highlight w:val="lightGray"/>
        </w:rPr>
        <w:t>[Name]</w:t>
      </w:r>
      <w:r w:rsidRPr="00F16627">
        <w:t xml:space="preserve"> Local Emergency Management Committee</w:t>
      </w:r>
      <w:r>
        <w:t>. This</w:t>
      </w:r>
      <w:r w:rsidRPr="00F16627">
        <w:t xml:space="preserve"> identif</w:t>
      </w:r>
      <w:r>
        <w:t>ies</w:t>
      </w:r>
      <w:r w:rsidRPr="00F16627">
        <w:t xml:space="preserve"> the following hazards as having risk of causing loss of life, property, utilities, services and/or the community’s ability to function within its normal capacity. These hazards have been identified as having the potential to create an emergency. </w:t>
      </w:r>
    </w:p>
    <w:p w14:paraId="09BF32F2" w14:textId="77777777" w:rsidR="00BE3884" w:rsidRPr="00E45F2F" w:rsidRDefault="00BE3884" w:rsidP="00BE3884">
      <w:pPr>
        <w:pStyle w:val="BodyText"/>
        <w:rPr>
          <w:color w:val="7030A0"/>
        </w:rPr>
      </w:pPr>
      <w:r w:rsidRPr="00E45F2F">
        <w:rPr>
          <w:color w:val="7030A0"/>
        </w:rPr>
        <w:t xml:space="preserve">The ERM </w:t>
      </w:r>
      <w:r>
        <w:rPr>
          <w:color w:val="7030A0"/>
        </w:rPr>
        <w:t>s</w:t>
      </w:r>
      <w:r w:rsidRPr="00E45F2F">
        <w:rPr>
          <w:color w:val="7030A0"/>
        </w:rPr>
        <w:t xml:space="preserve">tudy aligns to </w:t>
      </w:r>
      <w:r w:rsidRPr="00E45F2F">
        <w:rPr>
          <w:i/>
          <w:iCs/>
          <w:color w:val="7030A0"/>
        </w:rPr>
        <w:t>AS/NZ ISO 31000:2018 – Risk Management –</w:t>
      </w:r>
      <w:r>
        <w:rPr>
          <w:i/>
          <w:iCs/>
          <w:color w:val="7030A0"/>
        </w:rPr>
        <w:t xml:space="preserve"> </w:t>
      </w:r>
      <w:r w:rsidRPr="00E45F2F">
        <w:rPr>
          <w:i/>
          <w:iCs/>
          <w:color w:val="7030A0"/>
        </w:rPr>
        <w:t>Guidelines</w:t>
      </w:r>
      <w:r w:rsidRPr="00E45F2F">
        <w:rPr>
          <w:color w:val="7030A0"/>
        </w:rPr>
        <w:t xml:space="preserve"> and the </w:t>
      </w:r>
      <w:r w:rsidRPr="00E45F2F">
        <w:rPr>
          <w:i/>
          <w:iCs/>
          <w:color w:val="7030A0"/>
        </w:rPr>
        <w:t xml:space="preserve">National </w:t>
      </w:r>
      <w:r w:rsidRPr="00E45F2F">
        <w:rPr>
          <w:i/>
          <w:color w:val="7030A0"/>
        </w:rPr>
        <w:t xml:space="preserve">Emergency Risk </w:t>
      </w:r>
      <w:r w:rsidRPr="00E45F2F">
        <w:rPr>
          <w:i/>
          <w:iCs/>
          <w:color w:val="7030A0"/>
        </w:rPr>
        <w:t>Assessment Guidelines Handbook 2020.</w:t>
      </w:r>
    </w:p>
    <w:p w14:paraId="0712170E" w14:textId="77777777" w:rsidR="00BE3884" w:rsidRDefault="00BE3884" w:rsidP="00BE3884">
      <w:pPr>
        <w:pStyle w:val="BodyText"/>
      </w:pPr>
      <w:r w:rsidRPr="00F16627">
        <w:t xml:space="preserve">The </w:t>
      </w:r>
      <w:r w:rsidRPr="00BE3884">
        <w:rPr>
          <w:highlight w:val="lightGray"/>
        </w:rPr>
        <w:t>[Name]</w:t>
      </w:r>
      <w:r w:rsidRPr="00F16627">
        <w:t xml:space="preserve"> E</w:t>
      </w:r>
      <w:r>
        <w:t>RM</w:t>
      </w:r>
      <w:r w:rsidRPr="00F16627">
        <w:t xml:space="preserve"> </w:t>
      </w:r>
      <w:r>
        <w:t>s</w:t>
      </w:r>
      <w:r w:rsidRPr="00F16627">
        <w:t>tudy should be referenced to identify the complete list of consequences and risk descriptions.</w:t>
      </w:r>
    </w:p>
    <w:p w14:paraId="5C0B1CD8" w14:textId="77777777" w:rsidR="00BE3884" w:rsidRPr="00573C8C" w:rsidRDefault="00BE3884" w:rsidP="00BE3884">
      <w:pPr>
        <w:pStyle w:val="BodyText"/>
        <w:rPr>
          <w:color w:val="7030A0"/>
        </w:rPr>
      </w:pPr>
      <w:r w:rsidRPr="00573C8C">
        <w:rPr>
          <w:color w:val="7030A0"/>
        </w:rPr>
        <w:t xml:space="preserve">The </w:t>
      </w:r>
      <w:r w:rsidRPr="00BE3884">
        <w:rPr>
          <w:color w:val="7030A0"/>
          <w:highlight w:val="lightGray"/>
        </w:rPr>
        <w:t>[Name]</w:t>
      </w:r>
      <w:r w:rsidRPr="00573C8C">
        <w:rPr>
          <w:color w:val="7030A0"/>
        </w:rPr>
        <w:t xml:space="preserve"> Disaster Adaptation Plan </w:t>
      </w:r>
      <w:r>
        <w:rPr>
          <w:color w:val="7030A0"/>
        </w:rPr>
        <w:t>may</w:t>
      </w:r>
      <w:r w:rsidRPr="00573C8C">
        <w:rPr>
          <w:color w:val="7030A0"/>
        </w:rPr>
        <w:t xml:space="preserve"> be referenced for disaster </w:t>
      </w:r>
      <w:r>
        <w:rPr>
          <w:color w:val="7030A0"/>
        </w:rPr>
        <w:t>adaptation</w:t>
      </w:r>
      <w:r w:rsidRPr="00573C8C">
        <w:rPr>
          <w:color w:val="7030A0"/>
        </w:rPr>
        <w:t xml:space="preserve"> measures.</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1981"/>
        <w:gridCol w:w="4678"/>
        <w:gridCol w:w="1701"/>
        <w:gridCol w:w="1753"/>
        <w:gridCol w:w="1788"/>
        <w:gridCol w:w="2659"/>
      </w:tblGrid>
      <w:tr w:rsidR="00F57246" w:rsidRPr="007673EB" w14:paraId="424E4437" w14:textId="77777777" w:rsidTr="002B6815">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680" w:type="pct"/>
            <w:shd w:val="clear" w:color="auto" w:fill="F2F2F2" w:themeFill="background1" w:themeFillShade="F2"/>
          </w:tcPr>
          <w:p w14:paraId="315E837B" w14:textId="77777777" w:rsidR="00C32088" w:rsidRDefault="00C32088" w:rsidP="007B7960">
            <w:pPr>
              <w:pStyle w:val="BodyText"/>
            </w:pPr>
            <w:r>
              <w:t>Hazard</w:t>
            </w:r>
          </w:p>
        </w:tc>
        <w:tc>
          <w:tcPr>
            <w:tcW w:w="1606" w:type="pct"/>
            <w:shd w:val="clear" w:color="auto" w:fill="F2F2F2" w:themeFill="background1" w:themeFillShade="F2"/>
          </w:tcPr>
          <w:p w14:paraId="11E6C693" w14:textId="77777777" w:rsidR="00C32088" w:rsidRDefault="00C32088" w:rsidP="007B7960">
            <w:pPr>
              <w:pStyle w:val="BodyText"/>
              <w:cnfStyle w:val="100000000000" w:firstRow="1" w:lastRow="0" w:firstColumn="0" w:lastColumn="0" w:oddVBand="0" w:evenVBand="0" w:oddHBand="0" w:evenHBand="0" w:firstRowFirstColumn="0" w:firstRowLastColumn="0" w:lastRowFirstColumn="0" w:lastRowLastColumn="0"/>
            </w:pPr>
            <w:r>
              <w:t>Risk description</w:t>
            </w:r>
          </w:p>
        </w:tc>
        <w:tc>
          <w:tcPr>
            <w:tcW w:w="584" w:type="pct"/>
            <w:shd w:val="clear" w:color="auto" w:fill="F2F2F2" w:themeFill="background1" w:themeFillShade="F2"/>
          </w:tcPr>
          <w:p w14:paraId="5D5CB46A" w14:textId="77777777" w:rsidR="00C32088" w:rsidRDefault="00C32088" w:rsidP="007B7960">
            <w:pPr>
              <w:pStyle w:val="BodyText"/>
              <w:cnfStyle w:val="100000000000" w:firstRow="1" w:lastRow="0" w:firstColumn="0" w:lastColumn="0" w:oddVBand="0" w:evenVBand="0" w:oddHBand="0" w:evenHBand="0" w:firstRowFirstColumn="0" w:firstRowLastColumn="0" w:lastRowFirstColumn="0" w:lastRowLastColumn="0"/>
            </w:pPr>
            <w:r>
              <w:t>Likelihood rating</w:t>
            </w:r>
          </w:p>
        </w:tc>
        <w:tc>
          <w:tcPr>
            <w:tcW w:w="602" w:type="pct"/>
            <w:shd w:val="clear" w:color="auto" w:fill="F2F2F2" w:themeFill="background1" w:themeFillShade="F2"/>
          </w:tcPr>
          <w:p w14:paraId="48823D7E" w14:textId="77777777" w:rsidR="00C32088" w:rsidRDefault="00C32088" w:rsidP="007B7960">
            <w:pPr>
              <w:pStyle w:val="BodyText"/>
              <w:cnfStyle w:val="100000000000" w:firstRow="1" w:lastRow="0" w:firstColumn="0" w:lastColumn="0" w:oddVBand="0" w:evenVBand="0" w:oddHBand="0" w:evenHBand="0" w:firstRowFirstColumn="0" w:firstRowLastColumn="0" w:lastRowFirstColumn="0" w:lastRowLastColumn="0"/>
            </w:pPr>
            <w:r>
              <w:t>Consequence rating</w:t>
            </w:r>
          </w:p>
        </w:tc>
        <w:tc>
          <w:tcPr>
            <w:tcW w:w="614" w:type="pct"/>
            <w:shd w:val="clear" w:color="auto" w:fill="F2F2F2" w:themeFill="background1" w:themeFillShade="F2"/>
          </w:tcPr>
          <w:p w14:paraId="477DF5B2" w14:textId="77777777" w:rsidR="00C32088" w:rsidRDefault="00C32088" w:rsidP="007B7960">
            <w:pPr>
              <w:pStyle w:val="BodyText"/>
              <w:cnfStyle w:val="100000000000" w:firstRow="1" w:lastRow="0" w:firstColumn="0" w:lastColumn="0" w:oddVBand="0" w:evenVBand="0" w:oddHBand="0" w:evenHBand="0" w:firstRowFirstColumn="0" w:firstRowLastColumn="0" w:lastRowFirstColumn="0" w:lastRowLastColumn="0"/>
            </w:pPr>
            <w:r>
              <w:t>Risk priority</w:t>
            </w:r>
          </w:p>
        </w:tc>
        <w:tc>
          <w:tcPr>
            <w:tcW w:w="913" w:type="pct"/>
            <w:shd w:val="clear" w:color="auto" w:fill="F2F2F2" w:themeFill="background1" w:themeFillShade="F2"/>
          </w:tcPr>
          <w:p w14:paraId="46478F38" w14:textId="77777777" w:rsidR="00C32088" w:rsidRPr="00691161" w:rsidRDefault="00C32088"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Combat Agency/ responsible agency</w:t>
            </w:r>
          </w:p>
        </w:tc>
      </w:tr>
      <w:tr w:rsidR="00C32088" w:rsidRPr="007673EB" w14:paraId="039549BC"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4F9BC8E6" w14:textId="77777777" w:rsidR="00C32088" w:rsidRPr="00691161" w:rsidRDefault="00C32088" w:rsidP="00C32088">
            <w:pPr>
              <w:pStyle w:val="BodyText"/>
            </w:pPr>
            <w:r w:rsidRPr="009648F0">
              <w:rPr>
                <w:color w:val="7030A0"/>
                <w:lang w:bidi="en-US"/>
              </w:rPr>
              <w:t xml:space="preserve">Agricultural </w:t>
            </w:r>
            <w:r>
              <w:rPr>
                <w:color w:val="7030A0"/>
                <w:lang w:bidi="en-US"/>
              </w:rPr>
              <w:t>d</w:t>
            </w:r>
            <w:r w:rsidRPr="009648F0">
              <w:rPr>
                <w:color w:val="7030A0"/>
                <w:lang w:bidi="en-US"/>
              </w:rPr>
              <w:t>isease (</w:t>
            </w:r>
            <w:r>
              <w:rPr>
                <w:color w:val="7030A0"/>
                <w:lang w:bidi="en-US"/>
              </w:rPr>
              <w:t>a</w:t>
            </w:r>
            <w:r w:rsidRPr="009648F0">
              <w:rPr>
                <w:color w:val="7030A0"/>
                <w:lang w:bidi="en-US"/>
              </w:rPr>
              <w:t>nimal/</w:t>
            </w:r>
            <w:r>
              <w:rPr>
                <w:color w:val="7030A0"/>
                <w:lang w:bidi="en-US"/>
              </w:rPr>
              <w:t>plant</w:t>
            </w:r>
            <w:r w:rsidRPr="009648F0">
              <w:rPr>
                <w:color w:val="7030A0"/>
                <w:lang w:bidi="en-US"/>
              </w:rPr>
              <w:t>)</w:t>
            </w:r>
          </w:p>
        </w:tc>
        <w:tc>
          <w:tcPr>
            <w:tcW w:w="1606" w:type="pct"/>
          </w:tcPr>
          <w:p w14:paraId="2676EE02"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An agriculture/horticulture incident that results, or has potential to result, in the spread of a communicable disease or infestation</w:t>
            </w:r>
          </w:p>
        </w:tc>
        <w:sdt>
          <w:sdtPr>
            <w:rPr>
              <w:color w:val="7030A0"/>
              <w:lang w:bidi="en-US"/>
            </w:rPr>
            <w:alias w:val="Likelihood"/>
            <w:tag w:val="Likelihood"/>
            <w:id w:val="350040208"/>
            <w:placeholder>
              <w:docPart w:val="CA861768CB5C420DAB4B53CBAE26B181"/>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3B957D05"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Choose an item.</w:t>
                </w:r>
              </w:p>
            </w:tc>
          </w:sdtContent>
        </w:sdt>
        <w:sdt>
          <w:sdtPr>
            <w:rPr>
              <w:color w:val="7030A0"/>
              <w:lang w:bidi="en-US"/>
            </w:rPr>
            <w:alias w:val="Consequence"/>
            <w:tag w:val="Consequence"/>
            <w:id w:val="350040227"/>
            <w:placeholder>
              <w:docPart w:val="1B76199048D444D5ABB29D6579C5FF19"/>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70EA0ECB"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Choose an item.</w:t>
                </w:r>
              </w:p>
            </w:tc>
          </w:sdtContent>
        </w:sdt>
        <w:sdt>
          <w:sdtPr>
            <w:rPr>
              <w:color w:val="7030A0"/>
              <w:lang w:bidi="en-US"/>
            </w:rPr>
            <w:alias w:val="Risk Priority"/>
            <w:tag w:val="Risk Priority"/>
            <w:id w:val="350040246"/>
            <w:placeholder>
              <w:docPart w:val="E81CB4CB6167484BAA9C9ADF458F5DEE"/>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5E4663C0"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Choose an item.</w:t>
                </w:r>
              </w:p>
            </w:tc>
          </w:sdtContent>
        </w:sdt>
        <w:tc>
          <w:tcPr>
            <w:tcW w:w="913" w:type="pct"/>
          </w:tcPr>
          <w:p w14:paraId="4D6DAD11"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Department of Primary Industries</w:t>
            </w:r>
            <w:r>
              <w:rPr>
                <w:color w:val="7030A0"/>
                <w:lang w:bidi="en-US"/>
              </w:rPr>
              <w:t xml:space="preserve"> and Regional Development</w:t>
            </w:r>
          </w:p>
        </w:tc>
      </w:tr>
      <w:tr w:rsidR="00C32088" w:rsidRPr="007673EB" w14:paraId="23EF0085"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113A5BA2" w14:textId="77777777" w:rsidR="00C32088" w:rsidRPr="00691161" w:rsidRDefault="00C32088" w:rsidP="00C32088">
            <w:pPr>
              <w:pStyle w:val="BodyText"/>
            </w:pPr>
            <w:r w:rsidRPr="009648F0">
              <w:rPr>
                <w:color w:val="7030A0"/>
                <w:lang w:bidi="en-US"/>
              </w:rPr>
              <w:t xml:space="preserve">Bridge </w:t>
            </w:r>
            <w:r>
              <w:rPr>
                <w:color w:val="7030A0"/>
                <w:lang w:bidi="en-US"/>
              </w:rPr>
              <w:t>c</w:t>
            </w:r>
            <w:r w:rsidRPr="009648F0">
              <w:rPr>
                <w:color w:val="7030A0"/>
                <w:lang w:bidi="en-US"/>
              </w:rPr>
              <w:t>ollapse</w:t>
            </w:r>
          </w:p>
        </w:tc>
        <w:tc>
          <w:tcPr>
            <w:tcW w:w="1606" w:type="pct"/>
          </w:tcPr>
          <w:p w14:paraId="06DA2162" w14:textId="77777777" w:rsidR="00C32088" w:rsidRPr="00691161" w:rsidRDefault="00C32088" w:rsidP="00C32088">
            <w:pPr>
              <w:pStyle w:val="BodyText"/>
              <w:cnfStyle w:val="000000000000" w:firstRow="0" w:lastRow="0" w:firstColumn="0" w:lastColumn="0" w:oddVBand="0" w:evenVBand="0" w:oddHBand="0" w:evenHBand="0" w:firstRowFirstColumn="0" w:firstRowLastColumn="0" w:lastRowFirstColumn="0" w:lastRowLastColumn="0"/>
            </w:pPr>
            <w:r w:rsidRPr="009648F0">
              <w:rPr>
                <w:color w:val="7030A0"/>
                <w:lang w:bidi="en-US"/>
              </w:rPr>
              <w:t>Failure of a major bridge structure with or without warning owing to structural failure or because of external/ internal events or other hazards/ incidents</w:t>
            </w:r>
          </w:p>
        </w:tc>
        <w:sdt>
          <w:sdtPr>
            <w:rPr>
              <w:color w:val="7030A0"/>
              <w:lang w:bidi="en-US"/>
            </w:rPr>
            <w:alias w:val="Likelihood"/>
            <w:tag w:val="Likelihood"/>
            <w:id w:val="350040209"/>
            <w:placeholder>
              <w:docPart w:val="A78EF0F975AC4D43A410FF894A0384D1"/>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793F63AC" w14:textId="77777777" w:rsidR="00C32088" w:rsidRPr="00691161" w:rsidRDefault="00C32088" w:rsidP="00C32088">
                <w:pPr>
                  <w:pStyle w:val="BodyText"/>
                  <w:cnfStyle w:val="000000000000" w:firstRow="0" w:lastRow="0" w:firstColumn="0" w:lastColumn="0" w:oddVBand="0" w:evenVBand="0" w:oddHBand="0" w:evenHBand="0" w:firstRowFirstColumn="0" w:firstRowLastColumn="0" w:lastRowFirstColumn="0" w:lastRowLastColumn="0"/>
                </w:pPr>
                <w:r w:rsidRPr="009648F0">
                  <w:rPr>
                    <w:color w:val="7030A0"/>
                    <w:lang w:bidi="en-US"/>
                  </w:rPr>
                  <w:t>Choose an item.</w:t>
                </w:r>
              </w:p>
            </w:tc>
          </w:sdtContent>
        </w:sdt>
        <w:sdt>
          <w:sdtPr>
            <w:rPr>
              <w:color w:val="7030A0"/>
              <w:lang w:bidi="en-US"/>
            </w:rPr>
            <w:alias w:val="Consequence"/>
            <w:tag w:val="Consequence"/>
            <w:id w:val="350040228"/>
            <w:placeholder>
              <w:docPart w:val="EA17B03C7F034D989D205BF46A098BCB"/>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0FDFAABC" w14:textId="77777777" w:rsidR="00C32088" w:rsidRPr="00691161" w:rsidRDefault="00C32088" w:rsidP="00C32088">
                <w:pPr>
                  <w:pStyle w:val="BodyText"/>
                  <w:cnfStyle w:val="000000000000" w:firstRow="0" w:lastRow="0" w:firstColumn="0" w:lastColumn="0" w:oddVBand="0" w:evenVBand="0" w:oddHBand="0" w:evenHBand="0" w:firstRowFirstColumn="0" w:firstRowLastColumn="0" w:lastRowFirstColumn="0" w:lastRowLastColumn="0"/>
                </w:pPr>
                <w:r w:rsidRPr="009648F0">
                  <w:rPr>
                    <w:color w:val="7030A0"/>
                    <w:lang w:bidi="en-US"/>
                  </w:rPr>
                  <w:t>Choose an item.</w:t>
                </w:r>
              </w:p>
            </w:tc>
          </w:sdtContent>
        </w:sdt>
        <w:sdt>
          <w:sdtPr>
            <w:rPr>
              <w:color w:val="7030A0"/>
              <w:lang w:bidi="en-US"/>
            </w:rPr>
            <w:alias w:val="Risk Priority"/>
            <w:tag w:val="Risk Priority"/>
            <w:id w:val="350040247"/>
            <w:placeholder>
              <w:docPart w:val="D372741CE74749A5B386C5F605C3D40D"/>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12A59B7B" w14:textId="77777777" w:rsidR="00C32088" w:rsidRPr="00691161" w:rsidRDefault="00C32088" w:rsidP="00C32088">
                <w:pPr>
                  <w:pStyle w:val="BodyText"/>
                  <w:cnfStyle w:val="000000000000" w:firstRow="0" w:lastRow="0" w:firstColumn="0" w:lastColumn="0" w:oddVBand="0" w:evenVBand="0" w:oddHBand="0" w:evenHBand="0" w:firstRowFirstColumn="0" w:firstRowLastColumn="0" w:lastRowFirstColumn="0" w:lastRowLastColumn="0"/>
                </w:pPr>
                <w:r w:rsidRPr="009648F0">
                  <w:rPr>
                    <w:color w:val="7030A0"/>
                    <w:lang w:bidi="en-US"/>
                  </w:rPr>
                  <w:t>Choose an item.</w:t>
                </w:r>
              </w:p>
            </w:tc>
          </w:sdtContent>
        </w:sdt>
        <w:tc>
          <w:tcPr>
            <w:tcW w:w="913" w:type="pct"/>
          </w:tcPr>
          <w:p w14:paraId="764A8576" w14:textId="77777777" w:rsidR="00C32088" w:rsidRPr="00C32088" w:rsidRDefault="00C32088" w:rsidP="00C32088">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LEOCON</w:t>
            </w:r>
          </w:p>
        </w:tc>
      </w:tr>
      <w:tr w:rsidR="00C32088" w:rsidRPr="007673EB" w14:paraId="478BC6B2"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22F3C383" w14:textId="77777777" w:rsidR="00C32088" w:rsidRPr="00691161" w:rsidRDefault="00C32088" w:rsidP="00C32088">
            <w:pPr>
              <w:pStyle w:val="BodyText"/>
            </w:pPr>
            <w:r w:rsidRPr="009648F0">
              <w:rPr>
                <w:color w:val="7030A0"/>
                <w:lang w:bidi="en-US"/>
              </w:rPr>
              <w:t xml:space="preserve">Building </w:t>
            </w:r>
            <w:r>
              <w:rPr>
                <w:color w:val="7030A0"/>
                <w:lang w:bidi="en-US"/>
              </w:rPr>
              <w:t>c</w:t>
            </w:r>
            <w:r w:rsidRPr="009648F0">
              <w:rPr>
                <w:color w:val="7030A0"/>
                <w:lang w:bidi="en-US"/>
              </w:rPr>
              <w:t>ollapse</w:t>
            </w:r>
          </w:p>
        </w:tc>
        <w:tc>
          <w:tcPr>
            <w:tcW w:w="1606" w:type="pct"/>
          </w:tcPr>
          <w:p w14:paraId="7CA04038"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Collapse of building owing to structural failure or impact from external/internal event o</w:t>
            </w:r>
            <w:r>
              <w:rPr>
                <w:color w:val="7030A0"/>
                <w:lang w:bidi="en-US"/>
              </w:rPr>
              <w:t>r</w:t>
            </w:r>
            <w:r w:rsidRPr="009648F0">
              <w:rPr>
                <w:color w:val="7030A0"/>
                <w:lang w:bidi="en-US"/>
              </w:rPr>
              <w:t xml:space="preserve"> other hazards/incidents</w:t>
            </w:r>
          </w:p>
        </w:tc>
        <w:sdt>
          <w:sdtPr>
            <w:rPr>
              <w:color w:val="7030A0"/>
              <w:lang w:bidi="en-US"/>
            </w:rPr>
            <w:alias w:val="Likelihood"/>
            <w:tag w:val="Likelihood"/>
            <w:id w:val="350040210"/>
            <w:placeholder>
              <w:docPart w:val="444D89AB51FC465C9B3F665DE65995FF"/>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2ACC9710"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Choose an item.</w:t>
                </w:r>
              </w:p>
            </w:tc>
          </w:sdtContent>
        </w:sdt>
        <w:sdt>
          <w:sdtPr>
            <w:rPr>
              <w:color w:val="7030A0"/>
              <w:lang w:bidi="en-US"/>
            </w:rPr>
            <w:alias w:val="Consequence"/>
            <w:tag w:val="Consequence"/>
            <w:id w:val="350040229"/>
            <w:placeholder>
              <w:docPart w:val="C84E07FD9C1B451DA815A69B7571DAAE"/>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05CBF7E4"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Choose an item.</w:t>
                </w:r>
              </w:p>
            </w:tc>
          </w:sdtContent>
        </w:sdt>
        <w:sdt>
          <w:sdtPr>
            <w:rPr>
              <w:color w:val="7030A0"/>
              <w:lang w:bidi="en-US"/>
            </w:rPr>
            <w:alias w:val="Risk Priority"/>
            <w:tag w:val="Risk Priority"/>
            <w:id w:val="350040248"/>
            <w:placeholder>
              <w:docPart w:val="AF74A0BB5FF0408B82134D574AEAC7C5"/>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7CF18658" w14:textId="77777777" w:rsidR="00C32088" w:rsidRPr="00691161" w:rsidRDefault="00C32088" w:rsidP="00C32088">
                <w:pPr>
                  <w:pStyle w:val="BodyText"/>
                  <w:cnfStyle w:val="000000100000" w:firstRow="0" w:lastRow="0" w:firstColumn="0" w:lastColumn="0" w:oddVBand="0" w:evenVBand="0" w:oddHBand="1" w:evenHBand="0" w:firstRowFirstColumn="0" w:firstRowLastColumn="0" w:lastRowFirstColumn="0" w:lastRowLastColumn="0"/>
                </w:pPr>
                <w:r w:rsidRPr="009648F0">
                  <w:rPr>
                    <w:color w:val="7030A0"/>
                    <w:lang w:bidi="en-US"/>
                  </w:rPr>
                  <w:t>Choose an item.</w:t>
                </w:r>
              </w:p>
            </w:tc>
          </w:sdtContent>
        </w:sdt>
        <w:tc>
          <w:tcPr>
            <w:tcW w:w="913" w:type="pct"/>
          </w:tcPr>
          <w:p w14:paraId="58BBD7BA" w14:textId="77777777" w:rsidR="00C32088" w:rsidRPr="009648F0" w:rsidRDefault="00C32088" w:rsidP="00C32088">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F</w:t>
            </w:r>
            <w:r>
              <w:rPr>
                <w:color w:val="7030A0"/>
                <w:lang w:bidi="en-US"/>
              </w:rPr>
              <w:t xml:space="preserve">ire and Rescue </w:t>
            </w:r>
            <w:r w:rsidRPr="009648F0">
              <w:rPr>
                <w:color w:val="7030A0"/>
                <w:lang w:bidi="en-US"/>
              </w:rPr>
              <w:t>NSW</w:t>
            </w:r>
            <w:r>
              <w:rPr>
                <w:color w:val="7030A0"/>
                <w:lang w:bidi="en-US"/>
              </w:rPr>
              <w:t xml:space="preserve"> (FRNSW) Urban Search and Rescue</w:t>
            </w:r>
            <w:r w:rsidRPr="009648F0">
              <w:rPr>
                <w:color w:val="7030A0"/>
                <w:lang w:bidi="en-US"/>
              </w:rPr>
              <w:t xml:space="preserve"> (USAR)</w:t>
            </w:r>
          </w:p>
          <w:p w14:paraId="394FDADB" w14:textId="77777777" w:rsidR="00C32088" w:rsidRPr="00C32088" w:rsidRDefault="00C32088" w:rsidP="00C32088">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LEOCON</w:t>
            </w:r>
          </w:p>
        </w:tc>
      </w:tr>
      <w:tr w:rsidR="009D1C99" w:rsidRPr="007673EB" w14:paraId="167A7548"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58526AE9" w14:textId="77777777" w:rsidR="009D1C99" w:rsidRPr="009648F0" w:rsidRDefault="009D1C99" w:rsidP="009D1C99">
            <w:pPr>
              <w:pStyle w:val="BodyText"/>
              <w:rPr>
                <w:color w:val="7030A0"/>
                <w:lang w:bidi="en-US"/>
              </w:rPr>
            </w:pPr>
            <w:r w:rsidRPr="009648F0">
              <w:rPr>
                <w:color w:val="7030A0"/>
                <w:lang w:bidi="en-US"/>
              </w:rPr>
              <w:t xml:space="preserve">Communicable </w:t>
            </w:r>
            <w:r>
              <w:rPr>
                <w:color w:val="7030A0"/>
                <w:lang w:bidi="en-US"/>
              </w:rPr>
              <w:t>d</w:t>
            </w:r>
            <w:r w:rsidRPr="009648F0">
              <w:rPr>
                <w:color w:val="7030A0"/>
                <w:lang w:bidi="en-US"/>
              </w:rPr>
              <w:t>isease (</w:t>
            </w:r>
            <w:r>
              <w:rPr>
                <w:color w:val="7030A0"/>
                <w:lang w:bidi="en-US"/>
              </w:rPr>
              <w:t>h</w:t>
            </w:r>
            <w:r w:rsidRPr="009648F0">
              <w:rPr>
                <w:color w:val="7030A0"/>
                <w:lang w:bidi="en-US"/>
              </w:rPr>
              <w:t>uman/</w:t>
            </w:r>
            <w:r>
              <w:rPr>
                <w:color w:val="7030A0"/>
                <w:lang w:bidi="en-US"/>
              </w:rPr>
              <w:t>a</w:t>
            </w:r>
            <w:r w:rsidRPr="009648F0">
              <w:rPr>
                <w:color w:val="7030A0"/>
                <w:lang w:bidi="en-US"/>
              </w:rPr>
              <w:t>nimal)</w:t>
            </w:r>
          </w:p>
        </w:tc>
        <w:tc>
          <w:tcPr>
            <w:tcW w:w="1606" w:type="pct"/>
          </w:tcPr>
          <w:p w14:paraId="6CDC5B16"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Pandemic illness that affects, or has potential to affect, large portions of the human or animal population</w:t>
            </w:r>
          </w:p>
        </w:tc>
        <w:sdt>
          <w:sdtPr>
            <w:rPr>
              <w:color w:val="7030A0"/>
              <w:lang w:bidi="en-US"/>
            </w:rPr>
            <w:alias w:val="Likelihood"/>
            <w:tag w:val="Likelihood"/>
            <w:id w:val="350040211"/>
            <w:placeholder>
              <w:docPart w:val="E49A9241DF804BD2BD0352AE50F794BE"/>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5C9F5127"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0"/>
            <w:placeholder>
              <w:docPart w:val="4694F5B168F04B8DA87ACE47DF0C4E53"/>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66F9303D"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49"/>
            <w:placeholder>
              <w:docPart w:val="AE196A5325CB41A4A6A4C47ECF94C3B4"/>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00BC83A8"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5B13824C"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Department of Health</w:t>
            </w:r>
          </w:p>
        </w:tc>
      </w:tr>
      <w:tr w:rsidR="009D1C99" w:rsidRPr="007673EB" w14:paraId="3C127FC1"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72F1F7A9" w14:textId="77777777" w:rsidR="009D1C99" w:rsidRPr="009648F0" w:rsidRDefault="009D1C99" w:rsidP="009D1C99">
            <w:pPr>
              <w:pStyle w:val="BodyText"/>
              <w:rPr>
                <w:color w:val="7030A0"/>
                <w:lang w:bidi="en-US"/>
              </w:rPr>
            </w:pPr>
            <w:r w:rsidRPr="009648F0">
              <w:rPr>
                <w:color w:val="7030A0"/>
                <w:lang w:bidi="en-US"/>
              </w:rPr>
              <w:lastRenderedPageBreak/>
              <w:t xml:space="preserve">Dam </w:t>
            </w:r>
            <w:r>
              <w:rPr>
                <w:color w:val="7030A0"/>
                <w:lang w:bidi="en-US"/>
              </w:rPr>
              <w:t>f</w:t>
            </w:r>
            <w:r w:rsidRPr="009648F0">
              <w:rPr>
                <w:color w:val="7030A0"/>
                <w:lang w:bidi="en-US"/>
              </w:rPr>
              <w:t>ailure</w:t>
            </w:r>
          </w:p>
        </w:tc>
        <w:tc>
          <w:tcPr>
            <w:tcW w:w="1606" w:type="pct"/>
          </w:tcPr>
          <w:p w14:paraId="47B70A8D"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A dam is compromised that results in localised or widespread flooding</w:t>
            </w:r>
          </w:p>
        </w:tc>
        <w:sdt>
          <w:sdtPr>
            <w:rPr>
              <w:color w:val="7030A0"/>
              <w:lang w:bidi="en-US"/>
            </w:rPr>
            <w:alias w:val="Likelihood"/>
            <w:tag w:val="Likelihood"/>
            <w:id w:val="350040212"/>
            <w:placeholder>
              <w:docPart w:val="CD1FE54F58D6471BB65AC9E547152B43"/>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541C9C50"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1"/>
            <w:placeholder>
              <w:docPart w:val="832609F989A741389ABFDE157A387DF9"/>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68A581C7"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0"/>
            <w:placeholder>
              <w:docPart w:val="AE60E43B9A264657B18B27FE2A3B0DB3"/>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30708B88"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68A5AAE2"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 xml:space="preserve">Dam </w:t>
            </w:r>
            <w:r>
              <w:rPr>
                <w:color w:val="7030A0"/>
                <w:lang w:bidi="en-US"/>
              </w:rPr>
              <w:t>o</w:t>
            </w:r>
            <w:r w:rsidRPr="009648F0">
              <w:rPr>
                <w:color w:val="7030A0"/>
                <w:lang w:bidi="en-US"/>
              </w:rPr>
              <w:t>wners</w:t>
            </w:r>
          </w:p>
          <w:p w14:paraId="36998F12"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 xml:space="preserve">NSW </w:t>
            </w:r>
            <w:r>
              <w:rPr>
                <w:color w:val="7030A0"/>
                <w:lang w:bidi="en-US"/>
              </w:rPr>
              <w:t>State Emergency Service (</w:t>
            </w:r>
            <w:r w:rsidRPr="009648F0">
              <w:rPr>
                <w:color w:val="7030A0"/>
                <w:lang w:bidi="en-US"/>
              </w:rPr>
              <w:t>SES</w:t>
            </w:r>
            <w:r>
              <w:rPr>
                <w:color w:val="7030A0"/>
                <w:lang w:bidi="en-US"/>
              </w:rPr>
              <w:t>)</w:t>
            </w:r>
          </w:p>
        </w:tc>
      </w:tr>
      <w:tr w:rsidR="009D1C99" w:rsidRPr="007673EB" w14:paraId="2D94CFDA"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2CBBDD44" w14:textId="77777777" w:rsidR="009D1C99" w:rsidRPr="009648F0" w:rsidRDefault="009D1C99" w:rsidP="009D1C99">
            <w:pPr>
              <w:pStyle w:val="BodyText"/>
              <w:rPr>
                <w:color w:val="7030A0"/>
                <w:lang w:bidi="en-US"/>
              </w:rPr>
            </w:pPr>
            <w:r w:rsidRPr="009648F0">
              <w:rPr>
                <w:color w:val="7030A0"/>
                <w:lang w:bidi="en-US"/>
              </w:rPr>
              <w:t>Earthquake</w:t>
            </w:r>
          </w:p>
        </w:tc>
        <w:tc>
          <w:tcPr>
            <w:tcW w:w="1606" w:type="pct"/>
          </w:tcPr>
          <w:p w14:paraId="3E243E7D"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Earthquake of significant strength that results in localised or widespread damage</w:t>
            </w:r>
          </w:p>
        </w:tc>
        <w:sdt>
          <w:sdtPr>
            <w:rPr>
              <w:color w:val="7030A0"/>
              <w:lang w:bidi="en-US"/>
            </w:rPr>
            <w:alias w:val="Likelihood"/>
            <w:tag w:val="Likelihood"/>
            <w:id w:val="350040202"/>
            <w:placeholder>
              <w:docPart w:val="21453B5C00564D26A50655169D9B2D17"/>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0F7E1183"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04"/>
            <w:placeholder>
              <w:docPart w:val="642B218A3202403999847D5940656359"/>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727288BB"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06"/>
            <w:placeholder>
              <w:docPart w:val="F74B798F500B4AFAB7B9245E1D991A58"/>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2EF46C57"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71ED0990"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LEOCON</w:t>
            </w:r>
          </w:p>
        </w:tc>
      </w:tr>
      <w:tr w:rsidR="009D1C99" w:rsidRPr="007673EB" w14:paraId="1A627E5E"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40F69F75" w14:textId="77777777" w:rsidR="009D1C99" w:rsidRPr="009648F0" w:rsidRDefault="009D1C99" w:rsidP="009D1C99">
            <w:pPr>
              <w:pStyle w:val="BodyText"/>
              <w:rPr>
                <w:color w:val="7030A0"/>
                <w:lang w:bidi="en-US"/>
              </w:rPr>
            </w:pPr>
            <w:r w:rsidRPr="009648F0">
              <w:rPr>
                <w:color w:val="7030A0"/>
                <w:lang w:bidi="en-US"/>
              </w:rPr>
              <w:t>Fire (</w:t>
            </w:r>
            <w:r>
              <w:rPr>
                <w:color w:val="7030A0"/>
                <w:lang w:bidi="en-US"/>
              </w:rPr>
              <w:t>b</w:t>
            </w:r>
            <w:r w:rsidRPr="009648F0">
              <w:rPr>
                <w:color w:val="7030A0"/>
                <w:lang w:bidi="en-US"/>
              </w:rPr>
              <w:t xml:space="preserve">ush or </w:t>
            </w:r>
            <w:r>
              <w:rPr>
                <w:color w:val="7030A0"/>
                <w:lang w:bidi="en-US"/>
              </w:rPr>
              <w:t>g</w:t>
            </w:r>
            <w:r w:rsidRPr="009648F0">
              <w:rPr>
                <w:color w:val="7030A0"/>
                <w:lang w:bidi="en-US"/>
              </w:rPr>
              <w:t>rass)</w:t>
            </w:r>
          </w:p>
        </w:tc>
        <w:tc>
          <w:tcPr>
            <w:tcW w:w="1606" w:type="pct"/>
          </w:tcPr>
          <w:p w14:paraId="50502D5C"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Major fires in areas of bush or grasslands</w:t>
            </w:r>
          </w:p>
        </w:tc>
        <w:sdt>
          <w:sdtPr>
            <w:rPr>
              <w:color w:val="7030A0"/>
              <w:lang w:bidi="en-US"/>
            </w:rPr>
            <w:alias w:val="Likelihood"/>
            <w:tag w:val="Likelihood"/>
            <w:id w:val="350040213"/>
            <w:placeholder>
              <w:docPart w:val="F232F5FA229047A6BCF0C3DC56B864E7"/>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2EE904CE"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2"/>
            <w:placeholder>
              <w:docPart w:val="D4B1A11778E940F994E95806EA955578"/>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3C6A1945"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1"/>
            <w:placeholder>
              <w:docPart w:val="7E4911A567414A11A0D2440ED2945D52"/>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4D583C04"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4D033806"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NSW R</w:t>
            </w:r>
            <w:r>
              <w:rPr>
                <w:color w:val="7030A0"/>
                <w:lang w:bidi="en-US"/>
              </w:rPr>
              <w:t xml:space="preserve">ural </w:t>
            </w:r>
            <w:r w:rsidRPr="009648F0">
              <w:rPr>
                <w:color w:val="7030A0"/>
                <w:lang w:bidi="en-US"/>
              </w:rPr>
              <w:t>F</w:t>
            </w:r>
            <w:r>
              <w:rPr>
                <w:color w:val="7030A0"/>
                <w:lang w:bidi="en-US"/>
              </w:rPr>
              <w:t xml:space="preserve">ire </w:t>
            </w:r>
            <w:r w:rsidRPr="009648F0">
              <w:rPr>
                <w:color w:val="7030A0"/>
                <w:lang w:bidi="en-US"/>
              </w:rPr>
              <w:t>S</w:t>
            </w:r>
            <w:r>
              <w:rPr>
                <w:color w:val="7030A0"/>
                <w:lang w:bidi="en-US"/>
              </w:rPr>
              <w:t>ervice (RFS)</w:t>
            </w:r>
          </w:p>
          <w:p w14:paraId="0F891E77"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FRNSW</w:t>
            </w:r>
          </w:p>
        </w:tc>
      </w:tr>
      <w:tr w:rsidR="009D1C99" w:rsidRPr="007673EB" w14:paraId="5F1FB813"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4F96AC65" w14:textId="77777777" w:rsidR="009D1C99" w:rsidRPr="009648F0" w:rsidRDefault="009D1C99" w:rsidP="009D1C99">
            <w:pPr>
              <w:pStyle w:val="BodyText"/>
              <w:rPr>
                <w:color w:val="7030A0"/>
                <w:lang w:bidi="en-US"/>
              </w:rPr>
            </w:pPr>
            <w:r w:rsidRPr="009648F0">
              <w:rPr>
                <w:color w:val="7030A0"/>
                <w:lang w:bidi="en-US"/>
              </w:rPr>
              <w:t>Fire (</w:t>
            </w:r>
            <w:r>
              <w:rPr>
                <w:color w:val="7030A0"/>
                <w:lang w:bidi="en-US"/>
              </w:rPr>
              <w:t>i</w:t>
            </w:r>
            <w:r w:rsidRPr="009648F0">
              <w:rPr>
                <w:color w:val="7030A0"/>
                <w:lang w:bidi="en-US"/>
              </w:rPr>
              <w:t>ndustrial)</w:t>
            </w:r>
          </w:p>
        </w:tc>
        <w:tc>
          <w:tcPr>
            <w:tcW w:w="1606" w:type="pct"/>
          </w:tcPr>
          <w:p w14:paraId="62608D22"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Serious industrial fire in office complexes and/or warehouses within industrial estates</w:t>
            </w:r>
          </w:p>
        </w:tc>
        <w:sdt>
          <w:sdtPr>
            <w:rPr>
              <w:color w:val="7030A0"/>
              <w:lang w:bidi="en-US"/>
            </w:rPr>
            <w:alias w:val="Likelihood"/>
            <w:tag w:val="Likelihood"/>
            <w:id w:val="350040214"/>
            <w:placeholder>
              <w:docPart w:val="723FB64C5C814D2FBB5CC74072301E02"/>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2D134784"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3"/>
            <w:placeholder>
              <w:docPart w:val="FE6A8339772C455F8649925878E5CCF4"/>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57AB5796"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2"/>
            <w:placeholder>
              <w:docPart w:val="8B8CB743EA094DAE8F2CFF8DD4E54DFC"/>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634BFE04"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755CC833" w14:textId="77777777" w:rsidR="009D1C99" w:rsidRP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D1C99">
              <w:rPr>
                <w:color w:val="7030A0"/>
                <w:lang w:bidi="en-US"/>
              </w:rPr>
              <w:t>FRNSW</w:t>
            </w:r>
          </w:p>
          <w:p w14:paraId="03794A30"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NSW RFS</w:t>
            </w:r>
          </w:p>
        </w:tc>
      </w:tr>
      <w:tr w:rsidR="009D1C99" w:rsidRPr="007673EB" w14:paraId="365C919F"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5EE5AA49" w14:textId="77777777" w:rsidR="009D1C99" w:rsidRPr="009648F0" w:rsidRDefault="009D1C99" w:rsidP="009D1C99">
            <w:pPr>
              <w:pStyle w:val="BodyText"/>
              <w:rPr>
                <w:color w:val="7030A0"/>
                <w:lang w:bidi="en-US"/>
              </w:rPr>
            </w:pPr>
            <w:r w:rsidRPr="009648F0">
              <w:rPr>
                <w:color w:val="7030A0"/>
                <w:lang w:bidi="en-US"/>
              </w:rPr>
              <w:t>Fire (</w:t>
            </w:r>
            <w:r>
              <w:rPr>
                <w:color w:val="7030A0"/>
                <w:lang w:bidi="en-US"/>
              </w:rPr>
              <w:t>c</w:t>
            </w:r>
            <w:r w:rsidRPr="009648F0">
              <w:rPr>
                <w:color w:val="7030A0"/>
                <w:lang w:bidi="en-US"/>
              </w:rPr>
              <w:t>ommercial)</w:t>
            </w:r>
          </w:p>
        </w:tc>
        <w:tc>
          <w:tcPr>
            <w:tcW w:w="1606" w:type="pct"/>
          </w:tcPr>
          <w:p w14:paraId="2BC29640"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Serious commercial fires in shopping centres, aged persons units, nursing homes and hospitals</w:t>
            </w:r>
          </w:p>
        </w:tc>
        <w:sdt>
          <w:sdtPr>
            <w:rPr>
              <w:color w:val="7030A0"/>
              <w:lang w:bidi="en-US"/>
            </w:rPr>
            <w:alias w:val="Likelihood"/>
            <w:tag w:val="Likelihood"/>
            <w:id w:val="350040215"/>
            <w:placeholder>
              <w:docPart w:val="C5839BCD226B4C92AA4D350E1C4D0A17"/>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630AE605"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4"/>
            <w:placeholder>
              <w:docPart w:val="300F43CB7F3E49EF85115B266DD152EE"/>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342746AD"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3"/>
            <w:placeholder>
              <w:docPart w:val="9C129594B0344B16A9C969ABCD19250E"/>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61CF3429"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6510F683"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FRNSW</w:t>
            </w:r>
          </w:p>
          <w:p w14:paraId="56CDF5D3"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NSW RFS</w:t>
            </w:r>
          </w:p>
        </w:tc>
      </w:tr>
      <w:tr w:rsidR="009D1C99" w:rsidRPr="007673EB" w14:paraId="485C87B8"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184B3ECE" w14:textId="77777777" w:rsidR="009D1C99" w:rsidRPr="009648F0" w:rsidRDefault="009D1C99" w:rsidP="009D1C99">
            <w:pPr>
              <w:pStyle w:val="BodyText"/>
              <w:rPr>
                <w:color w:val="7030A0"/>
                <w:lang w:bidi="en-US"/>
              </w:rPr>
            </w:pPr>
            <w:r w:rsidRPr="009648F0">
              <w:rPr>
                <w:color w:val="7030A0"/>
                <w:lang w:bidi="en-US"/>
              </w:rPr>
              <w:t>Fire (</w:t>
            </w:r>
            <w:r>
              <w:rPr>
                <w:color w:val="7030A0"/>
                <w:lang w:bidi="en-US"/>
              </w:rPr>
              <w:t>r</w:t>
            </w:r>
            <w:r w:rsidRPr="009648F0">
              <w:rPr>
                <w:color w:val="7030A0"/>
                <w:lang w:bidi="en-US"/>
              </w:rPr>
              <w:t>esidential)</w:t>
            </w:r>
          </w:p>
        </w:tc>
        <w:tc>
          <w:tcPr>
            <w:tcW w:w="1606" w:type="pct"/>
          </w:tcPr>
          <w:p w14:paraId="19B5279A"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Serious residential fire in medium/high</w:t>
            </w:r>
            <w:r>
              <w:rPr>
                <w:color w:val="7030A0"/>
                <w:lang w:bidi="en-US"/>
              </w:rPr>
              <w:t>-</w:t>
            </w:r>
            <w:r w:rsidRPr="009648F0">
              <w:rPr>
                <w:color w:val="7030A0"/>
                <w:lang w:bidi="en-US"/>
              </w:rPr>
              <w:t>rise apartments</w:t>
            </w:r>
          </w:p>
        </w:tc>
        <w:sdt>
          <w:sdtPr>
            <w:rPr>
              <w:color w:val="7030A0"/>
              <w:lang w:bidi="en-US"/>
            </w:rPr>
            <w:alias w:val="Likelihood"/>
            <w:tag w:val="Likelihood"/>
            <w:id w:val="350040216"/>
            <w:placeholder>
              <w:docPart w:val="AB8FED3333E0470F827FA6F7FF10BAE2"/>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55BCEC5A"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5"/>
            <w:placeholder>
              <w:docPart w:val="DF3EC9243D3947F98DACB2D7B079402D"/>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4BC41562"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4"/>
            <w:placeholder>
              <w:docPart w:val="28E425B774CE42C4AEE3E567FDD804B9"/>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3C751E87"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7420F748"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FRNSW</w:t>
            </w:r>
          </w:p>
          <w:p w14:paraId="2FBB87FB"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NSW RFS</w:t>
            </w:r>
          </w:p>
        </w:tc>
      </w:tr>
      <w:tr w:rsidR="009D1C99" w:rsidRPr="007673EB" w14:paraId="059471F3"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20CF6806" w14:textId="77777777" w:rsidR="009D1C99" w:rsidRPr="009648F0" w:rsidRDefault="009D1C99" w:rsidP="009D1C99">
            <w:pPr>
              <w:pStyle w:val="BodyText"/>
              <w:rPr>
                <w:color w:val="7030A0"/>
                <w:lang w:bidi="en-US"/>
              </w:rPr>
            </w:pPr>
            <w:r w:rsidRPr="009648F0">
              <w:rPr>
                <w:color w:val="7030A0"/>
                <w:lang w:bidi="en-US"/>
              </w:rPr>
              <w:t>Flood (</w:t>
            </w:r>
            <w:r>
              <w:rPr>
                <w:color w:val="7030A0"/>
                <w:lang w:bidi="en-US"/>
              </w:rPr>
              <w:t>f</w:t>
            </w:r>
            <w:r w:rsidRPr="009648F0">
              <w:rPr>
                <w:color w:val="7030A0"/>
                <w:lang w:bidi="en-US"/>
              </w:rPr>
              <w:t>lash)</w:t>
            </w:r>
          </w:p>
        </w:tc>
        <w:tc>
          <w:tcPr>
            <w:tcW w:w="1606" w:type="pct"/>
          </w:tcPr>
          <w:p w14:paraId="4FD68146"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Heavy rainfall causes excessive localised flooding with minimal warning time</w:t>
            </w:r>
          </w:p>
        </w:tc>
        <w:sdt>
          <w:sdtPr>
            <w:rPr>
              <w:color w:val="7030A0"/>
              <w:lang w:bidi="en-US"/>
            </w:rPr>
            <w:alias w:val="Likelihood"/>
            <w:tag w:val="Likelihood"/>
            <w:id w:val="350040217"/>
            <w:placeholder>
              <w:docPart w:val="65A7D2AB09F9436086761CB234E62305"/>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732A4520"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6"/>
            <w:placeholder>
              <w:docPart w:val="A17633A0B52F41CF93D4F85CA5D75E49"/>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37AACFA4"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5"/>
            <w:placeholder>
              <w:docPart w:val="2175FAC7298042F383F79AB03C36E8A5"/>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2EEC9986" w14:textId="77777777" w:rsidR="009D1C99"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45CA8671" w14:textId="77777777" w:rsidR="009D1C99" w:rsidRPr="009648F0" w:rsidRDefault="009D1C99" w:rsidP="009D1C99">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NSW SES</w:t>
            </w:r>
          </w:p>
        </w:tc>
      </w:tr>
      <w:tr w:rsidR="009D1C99" w:rsidRPr="007673EB" w14:paraId="3BC3B52F"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2AE42309" w14:textId="77777777" w:rsidR="009D1C99" w:rsidRPr="009648F0" w:rsidRDefault="009D1C99" w:rsidP="009D1C99">
            <w:pPr>
              <w:pStyle w:val="BodyText"/>
              <w:rPr>
                <w:color w:val="7030A0"/>
                <w:lang w:bidi="en-US"/>
              </w:rPr>
            </w:pPr>
            <w:r w:rsidRPr="009648F0">
              <w:rPr>
                <w:color w:val="7030A0"/>
                <w:lang w:bidi="en-US"/>
              </w:rPr>
              <w:t>Flood (</w:t>
            </w:r>
            <w:r w:rsidR="00206813">
              <w:rPr>
                <w:color w:val="7030A0"/>
                <w:lang w:bidi="en-US"/>
              </w:rPr>
              <w:t>r</w:t>
            </w:r>
            <w:r w:rsidRPr="009648F0">
              <w:rPr>
                <w:color w:val="7030A0"/>
                <w:lang w:bidi="en-US"/>
              </w:rPr>
              <w:t>iverine)</w:t>
            </w:r>
          </w:p>
        </w:tc>
        <w:tc>
          <w:tcPr>
            <w:tcW w:w="1606" w:type="pct"/>
          </w:tcPr>
          <w:p w14:paraId="0D20ED1C"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River flows exceed the capacity of normal river systems resulting in flood waters escaping and inundating river plains</w:t>
            </w:r>
          </w:p>
        </w:tc>
        <w:sdt>
          <w:sdtPr>
            <w:rPr>
              <w:color w:val="7030A0"/>
              <w:lang w:bidi="en-US"/>
            </w:rPr>
            <w:alias w:val="Likelihood"/>
            <w:tag w:val="Likelihood"/>
            <w:id w:val="350040218"/>
            <w:placeholder>
              <w:docPart w:val="0F12A7EF18DC43D5ADEACD16ED6E5797"/>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433500AC"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7"/>
            <w:placeholder>
              <w:docPart w:val="6A15A9FD643E4C03AA6DD166434B5179"/>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6367947C"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6"/>
            <w:placeholder>
              <w:docPart w:val="4CB8568246EA462BA2DF9AB3891C172B"/>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17B83643" w14:textId="77777777" w:rsidR="009D1C99"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11065A52" w14:textId="77777777" w:rsidR="009D1C99" w:rsidRPr="009648F0" w:rsidRDefault="009D1C99" w:rsidP="009D1C99">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NSW SES</w:t>
            </w:r>
          </w:p>
        </w:tc>
      </w:tr>
      <w:tr w:rsidR="00206813" w:rsidRPr="007673EB" w14:paraId="53E9E6E9"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5E0AAB28" w14:textId="77777777" w:rsidR="00206813" w:rsidRPr="009648F0" w:rsidRDefault="00206813" w:rsidP="00206813">
            <w:pPr>
              <w:pStyle w:val="BodyText"/>
              <w:rPr>
                <w:color w:val="7030A0"/>
                <w:lang w:bidi="en-US"/>
              </w:rPr>
            </w:pPr>
            <w:r w:rsidRPr="009648F0">
              <w:rPr>
                <w:color w:val="7030A0"/>
                <w:lang w:bidi="en-US"/>
              </w:rPr>
              <w:t xml:space="preserve">Hazardous </w:t>
            </w:r>
            <w:r>
              <w:rPr>
                <w:color w:val="7030A0"/>
                <w:lang w:bidi="en-US"/>
              </w:rPr>
              <w:t>r</w:t>
            </w:r>
            <w:r w:rsidRPr="009648F0">
              <w:rPr>
                <w:color w:val="7030A0"/>
                <w:lang w:bidi="en-US"/>
              </w:rPr>
              <w:t>elease</w:t>
            </w:r>
          </w:p>
        </w:tc>
        <w:tc>
          <w:tcPr>
            <w:tcW w:w="1606" w:type="pct"/>
          </w:tcPr>
          <w:p w14:paraId="5A550AA0" w14:textId="77777777" w:rsidR="00206813" w:rsidRPr="009648F0"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Hazardous material released as a result of an incident or accident</w:t>
            </w:r>
          </w:p>
        </w:tc>
        <w:sdt>
          <w:sdtPr>
            <w:rPr>
              <w:color w:val="7030A0"/>
              <w:lang w:bidi="en-US"/>
            </w:rPr>
            <w:alias w:val="Likelihood"/>
            <w:tag w:val="Likelihood"/>
            <w:id w:val="350040219"/>
            <w:placeholder>
              <w:docPart w:val="D00A72CD678F4120AC48346B55444904"/>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0B8587F3" w14:textId="77777777" w:rsidR="00206813"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8"/>
            <w:placeholder>
              <w:docPart w:val="4BA059155F684CC79774F3605168E148"/>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1CBD375E" w14:textId="77777777" w:rsidR="00206813"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7"/>
            <w:placeholder>
              <w:docPart w:val="C6C01D9AF68A4127A66C5BC40DEBD396"/>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2201CC92" w14:textId="77777777" w:rsidR="00206813"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3A11B217" w14:textId="77777777" w:rsidR="00206813" w:rsidRPr="009648F0"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FRNSW</w:t>
            </w:r>
          </w:p>
        </w:tc>
      </w:tr>
      <w:tr w:rsidR="00206813" w:rsidRPr="007673EB" w14:paraId="399D0132"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4F4C4838" w14:textId="77777777" w:rsidR="00206813" w:rsidRPr="009648F0" w:rsidRDefault="00206813" w:rsidP="00206813">
            <w:pPr>
              <w:pStyle w:val="BodyText"/>
              <w:rPr>
                <w:color w:val="7030A0"/>
                <w:lang w:bidi="en-US"/>
              </w:rPr>
            </w:pPr>
            <w:r w:rsidRPr="009648F0">
              <w:rPr>
                <w:color w:val="7030A0"/>
                <w:lang w:bidi="en-US"/>
              </w:rPr>
              <w:lastRenderedPageBreak/>
              <w:t>Heatwave</w:t>
            </w:r>
          </w:p>
        </w:tc>
        <w:tc>
          <w:tcPr>
            <w:tcW w:w="1606" w:type="pct"/>
          </w:tcPr>
          <w:p w14:paraId="3C7B6270" w14:textId="77777777" w:rsidR="00206813" w:rsidRPr="009648F0"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A sequence of abnormally hot conditions having the potential to affect a community adversely</w:t>
            </w:r>
          </w:p>
        </w:tc>
        <w:sdt>
          <w:sdtPr>
            <w:rPr>
              <w:color w:val="7030A0"/>
              <w:lang w:bidi="en-US"/>
            </w:rPr>
            <w:alias w:val="Likelihood"/>
            <w:tag w:val="Likelihood"/>
            <w:id w:val="-1752954533"/>
            <w:placeholder>
              <w:docPart w:val="469B7182F093431E82D0856BBDFBC4CD"/>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647C3136" w14:textId="77777777" w:rsidR="00206813"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79292901"/>
            <w:placeholder>
              <w:docPart w:val="655EFEF1A058407FBE91FF26536F6D9A"/>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0B78CC3F" w14:textId="77777777" w:rsidR="00206813"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641308663"/>
            <w:placeholder>
              <w:docPart w:val="1785F42ADB49417F9C6A2BD5F3488CE2"/>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34404861" w14:textId="77777777" w:rsidR="00206813"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2125939F" w14:textId="77777777" w:rsidR="00206813" w:rsidRPr="009648F0"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SEOCON</w:t>
            </w:r>
          </w:p>
        </w:tc>
      </w:tr>
      <w:tr w:rsidR="00206813" w:rsidRPr="007673EB" w14:paraId="135550D4"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5743AB1D" w14:textId="77777777" w:rsidR="00206813" w:rsidRPr="009648F0" w:rsidRDefault="00206813" w:rsidP="00206813">
            <w:pPr>
              <w:pStyle w:val="BodyText"/>
              <w:rPr>
                <w:color w:val="7030A0"/>
                <w:lang w:bidi="en-US"/>
              </w:rPr>
            </w:pPr>
            <w:r w:rsidRPr="009648F0">
              <w:rPr>
                <w:color w:val="7030A0"/>
                <w:lang w:bidi="en-US"/>
              </w:rPr>
              <w:t>Landslip</w:t>
            </w:r>
          </w:p>
        </w:tc>
        <w:tc>
          <w:tcPr>
            <w:tcW w:w="1606" w:type="pct"/>
          </w:tcPr>
          <w:p w14:paraId="5A084A1B" w14:textId="77777777" w:rsidR="00206813" w:rsidRPr="009648F0"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Landslip/landslide resulting in localised or widespread damage</w:t>
            </w:r>
          </w:p>
        </w:tc>
        <w:sdt>
          <w:sdtPr>
            <w:rPr>
              <w:color w:val="7030A0"/>
              <w:lang w:bidi="en-US"/>
            </w:rPr>
            <w:alias w:val="Likelihood"/>
            <w:tag w:val="Likelihood"/>
            <w:id w:val="350040220"/>
            <w:placeholder>
              <w:docPart w:val="EF82CB5E9803474FAD22BA91DBEDFEEB"/>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0B0FCE18" w14:textId="77777777" w:rsidR="00206813"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39"/>
            <w:placeholder>
              <w:docPart w:val="9CE3A85ADFF047F19728DE4BDDE7057D"/>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786231DA" w14:textId="77777777" w:rsidR="00206813"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8"/>
            <w:placeholder>
              <w:docPart w:val="B90417958AF94C64AF354AD03F59CF8A"/>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6A1F6ECE" w14:textId="77777777" w:rsidR="00206813"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52EAC35B" w14:textId="77777777" w:rsidR="00206813" w:rsidRPr="009648F0" w:rsidRDefault="00206813" w:rsidP="00206813">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LEOCON</w:t>
            </w:r>
          </w:p>
        </w:tc>
      </w:tr>
      <w:tr w:rsidR="00206813" w:rsidRPr="007673EB" w14:paraId="0B9DA7A2"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4B0A9587" w14:textId="77777777" w:rsidR="00206813" w:rsidRPr="009648F0" w:rsidRDefault="00206813" w:rsidP="00206813">
            <w:pPr>
              <w:pStyle w:val="BodyText"/>
              <w:rPr>
                <w:color w:val="7030A0"/>
                <w:lang w:bidi="en-US"/>
              </w:rPr>
            </w:pPr>
            <w:r w:rsidRPr="009648F0">
              <w:rPr>
                <w:color w:val="7030A0"/>
                <w:lang w:bidi="en-US"/>
              </w:rPr>
              <w:t>Storm</w:t>
            </w:r>
          </w:p>
        </w:tc>
        <w:tc>
          <w:tcPr>
            <w:tcW w:w="1606" w:type="pct"/>
          </w:tcPr>
          <w:p w14:paraId="701744F1" w14:textId="77777777" w:rsidR="00206813" w:rsidRPr="009648F0"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Severe storm with accompanying lightning, hail, wind and/or rain that causes severe damage and/or localised flooding (includes tornado)</w:t>
            </w:r>
          </w:p>
        </w:tc>
        <w:sdt>
          <w:sdtPr>
            <w:rPr>
              <w:color w:val="7030A0"/>
              <w:lang w:bidi="en-US"/>
            </w:rPr>
            <w:alias w:val="Likelihood"/>
            <w:tag w:val="Likelihood"/>
            <w:id w:val="350040221"/>
            <w:placeholder>
              <w:docPart w:val="425D68338C834BF49504E77016547733"/>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47BCB6C7" w14:textId="77777777" w:rsidR="00206813"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40"/>
            <w:placeholder>
              <w:docPart w:val="9724C225BA7E4B0982474EF3EEA848C8"/>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2DBCD96B" w14:textId="77777777" w:rsidR="00206813"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59"/>
            <w:placeholder>
              <w:docPart w:val="3C644DCC0B38473A91C798BBACBE2553"/>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40EDB1A4" w14:textId="77777777" w:rsidR="00206813"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79C4BD43" w14:textId="77777777" w:rsidR="00206813" w:rsidRPr="009648F0" w:rsidRDefault="00206813" w:rsidP="00206813">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NSW SES</w:t>
            </w:r>
          </w:p>
        </w:tc>
      </w:tr>
      <w:tr w:rsidR="00F57246" w:rsidRPr="007673EB" w14:paraId="620B6608"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3A34A1BB" w14:textId="77777777" w:rsidR="00F57246" w:rsidRPr="009648F0" w:rsidRDefault="00F57246" w:rsidP="00F57246">
            <w:pPr>
              <w:pStyle w:val="BodyText"/>
              <w:rPr>
                <w:color w:val="7030A0"/>
                <w:lang w:bidi="en-US"/>
              </w:rPr>
            </w:pPr>
            <w:r w:rsidRPr="00166AFF">
              <w:rPr>
                <w:color w:val="7030A0"/>
                <w:lang w:bidi="en-US"/>
              </w:rPr>
              <w:t xml:space="preserve">Transport </w:t>
            </w:r>
            <w:r>
              <w:rPr>
                <w:color w:val="7030A0"/>
                <w:lang w:bidi="en-US"/>
              </w:rPr>
              <w:t>e</w:t>
            </w:r>
            <w:r w:rsidRPr="00166AFF">
              <w:rPr>
                <w:color w:val="7030A0"/>
                <w:lang w:bidi="en-US"/>
              </w:rPr>
              <w:t>mergency (</w:t>
            </w:r>
            <w:r>
              <w:rPr>
                <w:color w:val="7030A0"/>
                <w:lang w:bidi="en-US"/>
              </w:rPr>
              <w:t>a</w:t>
            </w:r>
            <w:r w:rsidRPr="00166AFF">
              <w:rPr>
                <w:color w:val="7030A0"/>
                <w:lang w:bidi="en-US"/>
              </w:rPr>
              <w:t>ir)</w:t>
            </w:r>
          </w:p>
        </w:tc>
        <w:tc>
          <w:tcPr>
            <w:tcW w:w="1606" w:type="pct"/>
          </w:tcPr>
          <w:p w14:paraId="102D5F66" w14:textId="77777777" w:rsidR="00F57246" w:rsidRPr="009648F0"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166AFF">
              <w:rPr>
                <w:color w:val="7030A0"/>
                <w:lang w:bidi="en-US"/>
              </w:rPr>
              <w:t>Aircraft crashes in LGA resulting in large number of fatalities, injuries and/or damage to property</w:t>
            </w:r>
          </w:p>
        </w:tc>
        <w:sdt>
          <w:sdtPr>
            <w:rPr>
              <w:color w:val="7030A0"/>
              <w:lang w:bidi="en-US"/>
            </w:rPr>
            <w:alias w:val="Likelihood"/>
            <w:tag w:val="Likelihood"/>
            <w:id w:val="350040222"/>
            <w:placeholder>
              <w:docPart w:val="98D272CE314C4E0498DDE26A10FC0D0B"/>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37B18513" w14:textId="77777777" w:rsidR="00F57246"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166AFF">
                  <w:rPr>
                    <w:color w:val="7030A0"/>
                    <w:lang w:bidi="en-US"/>
                  </w:rPr>
                  <w:t>Choose an item.</w:t>
                </w:r>
              </w:p>
            </w:tc>
          </w:sdtContent>
        </w:sdt>
        <w:sdt>
          <w:sdtPr>
            <w:rPr>
              <w:color w:val="7030A0"/>
              <w:lang w:bidi="en-US"/>
            </w:rPr>
            <w:alias w:val="Consequence"/>
            <w:tag w:val="Consequence"/>
            <w:id w:val="350040241"/>
            <w:placeholder>
              <w:docPart w:val="91B19F867334426CB95E9BA4820CC52C"/>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304B0C82" w14:textId="77777777" w:rsidR="00F57246"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166AFF">
                  <w:rPr>
                    <w:color w:val="7030A0"/>
                    <w:lang w:bidi="en-US"/>
                  </w:rPr>
                  <w:t>Choose an item.</w:t>
                </w:r>
              </w:p>
            </w:tc>
          </w:sdtContent>
        </w:sdt>
        <w:sdt>
          <w:sdtPr>
            <w:rPr>
              <w:color w:val="7030A0"/>
              <w:lang w:bidi="en-US"/>
            </w:rPr>
            <w:alias w:val="Risk Priority"/>
            <w:tag w:val="Risk Priority"/>
            <w:id w:val="350040260"/>
            <w:placeholder>
              <w:docPart w:val="55F9313DD2C043A0AAD63AFE8A9C4A37"/>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4A2BB290" w14:textId="77777777" w:rsidR="00F57246"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166AFF">
                  <w:rPr>
                    <w:color w:val="7030A0"/>
                    <w:lang w:bidi="en-US"/>
                  </w:rPr>
                  <w:t>Choose an item.</w:t>
                </w:r>
              </w:p>
            </w:tc>
          </w:sdtContent>
        </w:sdt>
        <w:tc>
          <w:tcPr>
            <w:tcW w:w="913" w:type="pct"/>
          </w:tcPr>
          <w:p w14:paraId="096E2844" w14:textId="77777777" w:rsidR="00F57246" w:rsidRPr="009648F0"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166AFF">
              <w:rPr>
                <w:color w:val="7030A0"/>
                <w:lang w:bidi="en-US"/>
              </w:rPr>
              <w:t>LEOCON</w:t>
            </w:r>
          </w:p>
        </w:tc>
      </w:tr>
      <w:tr w:rsidR="00F57246" w:rsidRPr="007673EB" w14:paraId="43834560"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6A563CFC" w14:textId="77777777" w:rsidR="00F57246" w:rsidRPr="009648F0" w:rsidRDefault="00F57246" w:rsidP="00F57246">
            <w:pPr>
              <w:pStyle w:val="BodyText"/>
              <w:rPr>
                <w:color w:val="7030A0"/>
                <w:lang w:bidi="en-US"/>
              </w:rPr>
            </w:pPr>
            <w:r w:rsidRPr="009648F0">
              <w:rPr>
                <w:color w:val="7030A0"/>
                <w:lang w:bidi="en-US"/>
              </w:rPr>
              <w:t xml:space="preserve">Transport </w:t>
            </w:r>
            <w:r>
              <w:rPr>
                <w:color w:val="7030A0"/>
                <w:lang w:bidi="en-US"/>
              </w:rPr>
              <w:t>e</w:t>
            </w:r>
            <w:r w:rsidRPr="009648F0">
              <w:rPr>
                <w:color w:val="7030A0"/>
                <w:lang w:bidi="en-US"/>
              </w:rPr>
              <w:t>mergency (</w:t>
            </w:r>
            <w:r>
              <w:rPr>
                <w:color w:val="7030A0"/>
                <w:lang w:bidi="en-US"/>
              </w:rPr>
              <w:t>r</w:t>
            </w:r>
            <w:r w:rsidRPr="009648F0">
              <w:rPr>
                <w:color w:val="7030A0"/>
                <w:lang w:bidi="en-US"/>
              </w:rPr>
              <w:t>oad)</w:t>
            </w:r>
          </w:p>
        </w:tc>
        <w:tc>
          <w:tcPr>
            <w:tcW w:w="1606" w:type="pct"/>
          </w:tcPr>
          <w:p w14:paraId="096E87F6" w14:textId="77777777" w:rsidR="00F57246" w:rsidRPr="009648F0"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A major vehicle accident that disrupts one or more major transport routes that can result in risk to people trapped in traffic jams, restrict supply routes and/or protracted loss of access to or from the area</w:t>
            </w:r>
          </w:p>
        </w:tc>
        <w:sdt>
          <w:sdtPr>
            <w:rPr>
              <w:color w:val="7030A0"/>
              <w:lang w:bidi="en-US"/>
            </w:rPr>
            <w:alias w:val="Likelihood"/>
            <w:tag w:val="Likelihood"/>
            <w:id w:val="350040223"/>
            <w:placeholder>
              <w:docPart w:val="AB9E3DA5939B45309F3604AC26712378"/>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706297DE" w14:textId="77777777" w:rsidR="00F57246"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42"/>
            <w:placeholder>
              <w:docPart w:val="A4AEA40B2FE340C6A94461BDB8480DE2"/>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116925FF" w14:textId="77777777" w:rsidR="00F57246"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61"/>
            <w:placeholder>
              <w:docPart w:val="55D879C46C9E4A2C9388CBD47C43DE5C"/>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09E37557" w14:textId="77777777" w:rsidR="00F57246"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rPr>
                  <w:t>Choose an item.</w:t>
                </w:r>
              </w:p>
            </w:tc>
          </w:sdtContent>
        </w:sdt>
        <w:tc>
          <w:tcPr>
            <w:tcW w:w="913" w:type="pct"/>
          </w:tcPr>
          <w:p w14:paraId="76194BF1" w14:textId="77777777" w:rsidR="00F57246" w:rsidRPr="009648F0"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LEOCON</w:t>
            </w:r>
          </w:p>
        </w:tc>
      </w:tr>
      <w:tr w:rsidR="00F57246" w:rsidRPr="007673EB" w14:paraId="36D05863"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1E095236" w14:textId="77777777" w:rsidR="00F57246" w:rsidRPr="009648F0" w:rsidRDefault="00F57246" w:rsidP="00F57246">
            <w:pPr>
              <w:pStyle w:val="BodyText"/>
              <w:rPr>
                <w:color w:val="7030A0"/>
                <w:lang w:bidi="en-US"/>
              </w:rPr>
            </w:pPr>
            <w:r w:rsidRPr="009648F0">
              <w:rPr>
                <w:color w:val="7030A0"/>
                <w:lang w:bidi="en-US"/>
              </w:rPr>
              <w:t xml:space="preserve">Transport </w:t>
            </w:r>
            <w:r>
              <w:rPr>
                <w:color w:val="7030A0"/>
                <w:lang w:bidi="en-US"/>
              </w:rPr>
              <w:t>e</w:t>
            </w:r>
            <w:r w:rsidRPr="009648F0">
              <w:rPr>
                <w:color w:val="7030A0"/>
                <w:lang w:bidi="en-US"/>
              </w:rPr>
              <w:t>mergency (</w:t>
            </w:r>
            <w:r>
              <w:rPr>
                <w:color w:val="7030A0"/>
                <w:lang w:bidi="en-US"/>
              </w:rPr>
              <w:t>s</w:t>
            </w:r>
            <w:r w:rsidRPr="009648F0">
              <w:rPr>
                <w:color w:val="7030A0"/>
                <w:lang w:bidi="en-US"/>
              </w:rPr>
              <w:t>ea)</w:t>
            </w:r>
          </w:p>
        </w:tc>
        <w:tc>
          <w:tcPr>
            <w:tcW w:w="1606" w:type="pct"/>
          </w:tcPr>
          <w:p w14:paraId="66A3AF64" w14:textId="77777777" w:rsidR="00F57246" w:rsidRPr="009648F0"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 xml:space="preserve">A major accident that results in environmental damage and </w:t>
            </w:r>
            <w:r>
              <w:rPr>
                <w:color w:val="7030A0"/>
                <w:lang w:bidi="en-US"/>
              </w:rPr>
              <w:t xml:space="preserve">a </w:t>
            </w:r>
            <w:r w:rsidRPr="009648F0">
              <w:rPr>
                <w:color w:val="7030A0"/>
                <w:lang w:bidi="en-US"/>
              </w:rPr>
              <w:t>major recovery operation</w:t>
            </w:r>
          </w:p>
        </w:tc>
        <w:sdt>
          <w:sdtPr>
            <w:rPr>
              <w:color w:val="7030A0"/>
              <w:lang w:bidi="en-US"/>
            </w:rPr>
            <w:alias w:val="Likelihood"/>
            <w:tag w:val="Likelihood"/>
            <w:id w:val="350040224"/>
            <w:placeholder>
              <w:docPart w:val="E254953198474B65A326305CA500E75E"/>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308C7E00" w14:textId="77777777" w:rsidR="00F57246"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43"/>
            <w:placeholder>
              <w:docPart w:val="E074E3E3445247B29C2E22D0130E3B9F"/>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18CA8458" w14:textId="77777777" w:rsidR="00F57246"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62"/>
            <w:placeholder>
              <w:docPart w:val="2970A4E0888F458297E6840F2B4738B6"/>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2C43DC3E" w14:textId="77777777" w:rsidR="00F57246" w:rsidRDefault="00F57246"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4264F9CF" w14:textId="77777777" w:rsidR="00F57246" w:rsidRPr="009648F0" w:rsidRDefault="00D21E50" w:rsidP="00F57246">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Pr>
                <w:color w:val="7030A0"/>
                <w:lang w:bidi="en-US"/>
              </w:rPr>
              <w:t>Port Authority/Maritime NSW</w:t>
            </w:r>
          </w:p>
        </w:tc>
      </w:tr>
      <w:tr w:rsidR="00F57246" w:rsidRPr="007673EB" w14:paraId="4A242D23"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71DB8DCD" w14:textId="77777777" w:rsidR="00F57246" w:rsidRPr="009648F0" w:rsidRDefault="00F57246" w:rsidP="00F57246">
            <w:pPr>
              <w:pStyle w:val="BodyText"/>
              <w:rPr>
                <w:color w:val="7030A0"/>
                <w:lang w:bidi="en-US"/>
              </w:rPr>
            </w:pPr>
            <w:r w:rsidRPr="009648F0">
              <w:rPr>
                <w:color w:val="7030A0"/>
                <w:lang w:bidi="en-US"/>
              </w:rPr>
              <w:t xml:space="preserve">Transport </w:t>
            </w:r>
            <w:r>
              <w:rPr>
                <w:color w:val="7030A0"/>
                <w:lang w:bidi="en-US"/>
              </w:rPr>
              <w:t>e</w:t>
            </w:r>
            <w:r w:rsidRPr="009648F0">
              <w:rPr>
                <w:color w:val="7030A0"/>
                <w:lang w:bidi="en-US"/>
              </w:rPr>
              <w:t>mergency (</w:t>
            </w:r>
            <w:r>
              <w:rPr>
                <w:color w:val="7030A0"/>
                <w:lang w:bidi="en-US"/>
              </w:rPr>
              <w:t>rail</w:t>
            </w:r>
            <w:r w:rsidRPr="009648F0">
              <w:rPr>
                <w:color w:val="7030A0"/>
                <w:lang w:bidi="en-US"/>
              </w:rPr>
              <w:t>)</w:t>
            </w:r>
          </w:p>
        </w:tc>
        <w:tc>
          <w:tcPr>
            <w:tcW w:w="1606" w:type="pct"/>
          </w:tcPr>
          <w:p w14:paraId="0EDBE863" w14:textId="77777777" w:rsidR="00F57246" w:rsidRPr="009648F0"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 xml:space="preserve">A major </w:t>
            </w:r>
            <w:r>
              <w:rPr>
                <w:color w:val="7030A0"/>
                <w:lang w:bidi="en-US"/>
              </w:rPr>
              <w:t>incident</w:t>
            </w:r>
            <w:r w:rsidRPr="009648F0">
              <w:rPr>
                <w:color w:val="7030A0"/>
                <w:lang w:bidi="en-US"/>
              </w:rPr>
              <w:t xml:space="preserve"> that disrupts one or more major </w:t>
            </w:r>
            <w:r>
              <w:rPr>
                <w:color w:val="7030A0"/>
                <w:lang w:bidi="en-US"/>
              </w:rPr>
              <w:t>rail line</w:t>
            </w:r>
            <w:r w:rsidRPr="009648F0">
              <w:rPr>
                <w:color w:val="7030A0"/>
                <w:lang w:bidi="en-US"/>
              </w:rPr>
              <w:t xml:space="preserve"> that can result in risk to people trapped in traffic jams, restrict supply routes and/or protracted loss of access to or from the area.</w:t>
            </w:r>
          </w:p>
        </w:tc>
        <w:sdt>
          <w:sdtPr>
            <w:rPr>
              <w:color w:val="7030A0"/>
              <w:lang w:bidi="en-US"/>
            </w:rPr>
            <w:alias w:val="Likelihood"/>
            <w:tag w:val="Likelihood"/>
            <w:id w:val="1012960913"/>
            <w:placeholder>
              <w:docPart w:val="99B03071AF074BB2BFAC9C696558FCFD"/>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256EDBA2" w14:textId="77777777" w:rsidR="00F57246"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1350483144"/>
            <w:placeholder>
              <w:docPart w:val="923C486CF41242EB86134D097FC1FF92"/>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28EC9C23" w14:textId="77777777" w:rsidR="00F57246"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285094585"/>
            <w:placeholder>
              <w:docPart w:val="4C99CC1D7EFF4B1C947E3655D6BB577D"/>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182EACBB" w14:textId="77777777" w:rsidR="00F57246"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rPr>
                  <w:t>Choose an item.</w:t>
                </w:r>
              </w:p>
            </w:tc>
          </w:sdtContent>
        </w:sdt>
        <w:tc>
          <w:tcPr>
            <w:tcW w:w="913" w:type="pct"/>
          </w:tcPr>
          <w:p w14:paraId="51A53662" w14:textId="77777777" w:rsidR="00F57246" w:rsidRPr="009648F0" w:rsidRDefault="00F57246" w:rsidP="00F57246">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LEOCON</w:t>
            </w:r>
          </w:p>
        </w:tc>
      </w:tr>
      <w:tr w:rsidR="002B6815" w:rsidRPr="007673EB" w14:paraId="313A9ED5" w14:textId="77777777" w:rsidTr="002B681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680" w:type="pct"/>
          </w:tcPr>
          <w:p w14:paraId="68E461E4" w14:textId="77777777" w:rsidR="002B6815" w:rsidRPr="009648F0" w:rsidRDefault="002B6815" w:rsidP="002B6815">
            <w:pPr>
              <w:pStyle w:val="BodyText"/>
              <w:rPr>
                <w:color w:val="7030A0"/>
                <w:lang w:bidi="en-US"/>
              </w:rPr>
            </w:pPr>
            <w:r w:rsidRPr="009648F0">
              <w:rPr>
                <w:color w:val="7030A0"/>
                <w:lang w:bidi="en-US"/>
              </w:rPr>
              <w:lastRenderedPageBreak/>
              <w:t>Tsunami</w:t>
            </w:r>
          </w:p>
        </w:tc>
        <w:tc>
          <w:tcPr>
            <w:tcW w:w="1606" w:type="pct"/>
          </w:tcPr>
          <w:p w14:paraId="1C8C614A" w14:textId="77777777" w:rsidR="002B6815" w:rsidRPr="009648F0" w:rsidRDefault="002B6815" w:rsidP="002B6815">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A tsunami wave of magnitude that presents a risk to land and marine elements</w:t>
            </w:r>
          </w:p>
        </w:tc>
        <w:sdt>
          <w:sdtPr>
            <w:rPr>
              <w:color w:val="7030A0"/>
              <w:lang w:bidi="en-US"/>
            </w:rPr>
            <w:alias w:val="Likelihood"/>
            <w:tag w:val="Likelihood"/>
            <w:id w:val="350040225"/>
            <w:placeholder>
              <w:docPart w:val="CB4BFC31E3FD47EAA35C7F403B22731F"/>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507D1837" w14:textId="77777777" w:rsidR="002B6815" w:rsidRDefault="002B6815" w:rsidP="002B6815">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44"/>
            <w:placeholder>
              <w:docPart w:val="6358F5CD4A61467BA399F1B68CA21830"/>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6A16E8FE" w14:textId="77777777" w:rsidR="002B6815" w:rsidRDefault="002B6815" w:rsidP="002B6815">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63"/>
            <w:placeholder>
              <w:docPart w:val="81F47729C9B74CB5BC7DB2D84EEC235E"/>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0BF55183" w14:textId="77777777" w:rsidR="002B6815" w:rsidRDefault="002B6815" w:rsidP="002B6815">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5D44BE05" w14:textId="77777777" w:rsidR="002B6815" w:rsidRPr="009648F0" w:rsidRDefault="002B6815" w:rsidP="002B6815">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9648F0">
              <w:rPr>
                <w:color w:val="7030A0"/>
                <w:lang w:bidi="en-US"/>
              </w:rPr>
              <w:t>NSW SES</w:t>
            </w:r>
          </w:p>
        </w:tc>
      </w:tr>
      <w:tr w:rsidR="002B6815" w:rsidRPr="007673EB" w14:paraId="6EEA6A20" w14:textId="77777777" w:rsidTr="002B6815">
        <w:trPr>
          <w:trHeight w:val="20"/>
        </w:trPr>
        <w:tc>
          <w:tcPr>
            <w:cnfStyle w:val="001000000000" w:firstRow="0" w:lastRow="0" w:firstColumn="1" w:lastColumn="0" w:oddVBand="0" w:evenVBand="0" w:oddHBand="0" w:evenHBand="0" w:firstRowFirstColumn="0" w:firstRowLastColumn="0" w:lastRowFirstColumn="0" w:lastRowLastColumn="0"/>
            <w:tcW w:w="680" w:type="pct"/>
          </w:tcPr>
          <w:p w14:paraId="30EC2320" w14:textId="77777777" w:rsidR="002B6815" w:rsidRPr="009648F0" w:rsidRDefault="002B6815" w:rsidP="002B6815">
            <w:pPr>
              <w:pStyle w:val="BodyText"/>
              <w:rPr>
                <w:color w:val="7030A0"/>
                <w:lang w:bidi="en-US"/>
              </w:rPr>
            </w:pPr>
            <w:r w:rsidRPr="009648F0">
              <w:rPr>
                <w:color w:val="7030A0"/>
                <w:lang w:bidi="en-US"/>
              </w:rPr>
              <w:t xml:space="preserve">Utilities </w:t>
            </w:r>
            <w:r>
              <w:rPr>
                <w:color w:val="7030A0"/>
                <w:lang w:bidi="en-US"/>
              </w:rPr>
              <w:t>f</w:t>
            </w:r>
            <w:r w:rsidRPr="009648F0">
              <w:rPr>
                <w:color w:val="7030A0"/>
                <w:lang w:bidi="en-US"/>
              </w:rPr>
              <w:t>ailure</w:t>
            </w:r>
          </w:p>
        </w:tc>
        <w:tc>
          <w:tcPr>
            <w:tcW w:w="1606" w:type="pct"/>
          </w:tcPr>
          <w:p w14:paraId="6E0C62FB" w14:textId="77777777" w:rsidR="002B6815" w:rsidRPr="009648F0" w:rsidRDefault="002B6815" w:rsidP="002B6815">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Major failure of essential utility for unreasonable periods of time as a result of a natural or man-made occurrence</w:t>
            </w:r>
          </w:p>
        </w:tc>
        <w:sdt>
          <w:sdtPr>
            <w:rPr>
              <w:color w:val="7030A0"/>
              <w:lang w:bidi="en-US"/>
            </w:rPr>
            <w:alias w:val="Likelihood"/>
            <w:tag w:val="Likelihood"/>
            <w:id w:val="350040226"/>
            <w:placeholder>
              <w:docPart w:val="51F0A4F9E22546F685F6AC4292B85E6C"/>
            </w:placeholder>
            <w:showingPlcHdr/>
            <w:dropDownList>
              <w:listItem w:value="Choose an item."/>
              <w:listItem w:displayText="Almost Certain" w:value="Almost Certain"/>
              <w:listItem w:displayText="Likely" w:value="Likely"/>
              <w:listItem w:displayText="Possible" w:value="Possible"/>
              <w:listItem w:displayText="Unlikely" w:value="Unlikely"/>
              <w:listItem w:displayText="Rare" w:value="Rare"/>
            </w:dropDownList>
          </w:sdtPr>
          <w:sdtContent>
            <w:tc>
              <w:tcPr>
                <w:tcW w:w="584" w:type="pct"/>
              </w:tcPr>
              <w:p w14:paraId="6C3E27A6" w14:textId="77777777" w:rsidR="002B6815" w:rsidRDefault="002B6815" w:rsidP="002B6815">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Consequence"/>
            <w:tag w:val="Consequence"/>
            <w:id w:val="350040245"/>
            <w:placeholder>
              <w:docPart w:val="57BCA3AB839C489694CA895792100FCE"/>
            </w:placeholder>
            <w:showingPlcHdr/>
            <w:dropDownList>
              <w:listItem w:value="Choose an item."/>
              <w:listItem w:displayText="Insignificant" w:value="Insignificant"/>
              <w:listItem w:displayText="Minor" w:value="Minor"/>
              <w:listItem w:displayText="Moderate" w:value="Moderate"/>
              <w:listItem w:displayText="Major" w:value="Major"/>
              <w:listItem w:displayText="Catastrophic" w:value="Catastrophic"/>
            </w:dropDownList>
          </w:sdtPr>
          <w:sdtContent>
            <w:tc>
              <w:tcPr>
                <w:tcW w:w="602" w:type="pct"/>
              </w:tcPr>
              <w:p w14:paraId="2783FDDF" w14:textId="77777777" w:rsidR="002B6815" w:rsidRDefault="002B6815" w:rsidP="002B6815">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sdt>
          <w:sdtPr>
            <w:rPr>
              <w:color w:val="7030A0"/>
              <w:lang w:bidi="en-US"/>
            </w:rPr>
            <w:alias w:val="Risk Priority"/>
            <w:tag w:val="Risk Priority"/>
            <w:id w:val="350040264"/>
            <w:placeholder>
              <w:docPart w:val="BB0449EE2A4642508CED218BF1F9F166"/>
            </w:placeholder>
            <w:showingPlcHdr/>
            <w:dropDownList>
              <w:listItem w:value="Choose an item."/>
              <w:listItem w:displayText="Low" w:value="Low"/>
              <w:listItem w:displayText="Medium" w:value="Medium"/>
              <w:listItem w:displayText="High" w:value="High"/>
              <w:listItem w:displayText="Extreme" w:value="Extreme"/>
            </w:dropDownList>
          </w:sdtPr>
          <w:sdtContent>
            <w:tc>
              <w:tcPr>
                <w:tcW w:w="614" w:type="pct"/>
              </w:tcPr>
              <w:p w14:paraId="0DAF2384" w14:textId="77777777" w:rsidR="002B6815" w:rsidRDefault="002B6815" w:rsidP="002B6815">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Choose an item.</w:t>
                </w:r>
              </w:p>
            </w:tc>
          </w:sdtContent>
        </w:sdt>
        <w:tc>
          <w:tcPr>
            <w:tcW w:w="913" w:type="pct"/>
          </w:tcPr>
          <w:p w14:paraId="12F227B8" w14:textId="77777777" w:rsidR="002B6815" w:rsidRPr="009648F0" w:rsidRDefault="002B6815" w:rsidP="002B6815">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9648F0">
              <w:rPr>
                <w:color w:val="7030A0"/>
                <w:lang w:bidi="en-US"/>
              </w:rPr>
              <w:t>LEOCON</w:t>
            </w:r>
          </w:p>
        </w:tc>
      </w:tr>
    </w:tbl>
    <w:p w14:paraId="31F634E1" w14:textId="77777777" w:rsidR="00BE3884" w:rsidRDefault="00BE3884" w:rsidP="00BE3884">
      <w:pPr>
        <w:pStyle w:val="BodyText"/>
      </w:pPr>
    </w:p>
    <w:p w14:paraId="4D575AE7" w14:textId="77777777" w:rsidR="00BE3884" w:rsidRDefault="00BE3884" w:rsidP="00BE3884">
      <w:pPr>
        <w:pStyle w:val="BodyText"/>
      </w:pPr>
    </w:p>
    <w:p w14:paraId="2B472E7B" w14:textId="77777777" w:rsidR="00BE3884" w:rsidRDefault="00BE3884" w:rsidP="00BE3884">
      <w:pPr>
        <w:pStyle w:val="BodyText"/>
      </w:pPr>
    </w:p>
    <w:p w14:paraId="64CEE100" w14:textId="77777777" w:rsidR="00BE3884" w:rsidRDefault="00BE3884" w:rsidP="00BE3884">
      <w:pPr>
        <w:pStyle w:val="BodyText"/>
      </w:pPr>
    </w:p>
    <w:p w14:paraId="6F9A9F4E" w14:textId="77777777" w:rsidR="00BE3884" w:rsidRDefault="00BE3884" w:rsidP="00BE3884">
      <w:pPr>
        <w:pStyle w:val="BodyText"/>
      </w:pPr>
    </w:p>
    <w:p w14:paraId="19DE592B" w14:textId="77777777" w:rsidR="00BE3884" w:rsidRDefault="00BE3884" w:rsidP="00BE3884">
      <w:pPr>
        <w:pStyle w:val="BodyText"/>
        <w:sectPr w:rsidR="00BE3884" w:rsidSect="00BE3884">
          <w:pgSz w:w="16838" w:h="11906" w:orient="landscape" w:code="9"/>
          <w:pgMar w:top="851" w:right="1134" w:bottom="851" w:left="1134" w:header="680" w:footer="680" w:gutter="0"/>
          <w:cols w:space="708"/>
          <w:docGrid w:linePitch="360"/>
        </w:sectPr>
      </w:pPr>
    </w:p>
    <w:p w14:paraId="020F7468" w14:textId="77777777" w:rsidR="00BE3884" w:rsidRPr="00BE3884" w:rsidRDefault="00BE3884" w:rsidP="00BE3884">
      <w:pPr>
        <w:pStyle w:val="BodyText"/>
      </w:pPr>
    </w:p>
    <w:p w14:paraId="25F16C96" w14:textId="77777777" w:rsidR="001F44BB" w:rsidRDefault="00BE3884" w:rsidP="002B6815">
      <w:pPr>
        <w:pStyle w:val="Heading1"/>
      </w:pPr>
      <w:bookmarkStart w:id="36" w:name="_Toc174024096"/>
      <w:r>
        <w:t>Local plans and policies</w:t>
      </w:r>
      <w:bookmarkEnd w:id="36"/>
    </w:p>
    <w:p w14:paraId="39DF6FD1" w14:textId="77777777" w:rsidR="002B6815" w:rsidRPr="002B6815" w:rsidRDefault="002B6815" w:rsidP="002B6815">
      <w:pPr>
        <w:pStyle w:val="BodyText"/>
      </w:pPr>
      <w:r w:rsidRPr="002B6815">
        <w:t>Responsibility for the preparation and maintenance of local plans rest</w:t>
      </w:r>
      <w:r>
        <w:t>s</w:t>
      </w:r>
      <w:r w:rsidRPr="002B6815">
        <w:t xml:space="preserve"> with the relevant lead agency (e.g. Combat Agency).</w:t>
      </w:r>
    </w:p>
    <w:p w14:paraId="4BD16DAE" w14:textId="77777777" w:rsidR="002B6815" w:rsidRPr="002B6815" w:rsidRDefault="002B6815" w:rsidP="002B6815">
      <w:pPr>
        <w:pStyle w:val="BodyText"/>
      </w:pPr>
      <w:r w:rsidRPr="002B6815">
        <w:t xml:space="preserve">Local plans are developed in consultation with the </w:t>
      </w:r>
      <w:r w:rsidRPr="002B6815">
        <w:rPr>
          <w:highlight w:val="lightGray"/>
        </w:rPr>
        <w:t>[Name]</w:t>
      </w:r>
      <w:r w:rsidRPr="002B6815">
        <w:t xml:space="preserve"> LEMC and the community.</w:t>
      </w:r>
    </w:p>
    <w:p w14:paraId="3C69945D" w14:textId="77777777" w:rsidR="002B6815" w:rsidRPr="002B6815" w:rsidRDefault="002B6815" w:rsidP="002B6815">
      <w:pPr>
        <w:pStyle w:val="BodyText"/>
      </w:pPr>
      <w:r w:rsidRPr="002B6815">
        <w:t>The plans listed below are supplementary to this EMPLAN. The plans have been endorsed by the LEMC and are determined as compliant and compl</w:t>
      </w:r>
      <w:r w:rsidR="00A30671">
        <w:t>e</w:t>
      </w:r>
      <w:r w:rsidRPr="002B6815">
        <w:t>mentary to the arrangements listed in this EMPLAN.</w:t>
      </w:r>
    </w:p>
    <w:p w14:paraId="396D79B2" w14:textId="77777777" w:rsidR="002B6815" w:rsidRPr="002B6815" w:rsidRDefault="002B6815" w:rsidP="002B6815">
      <w:pPr>
        <w:pStyle w:val="BodyText"/>
      </w:pPr>
      <w:r w:rsidRPr="002B6815">
        <w:t>These plans are retained by the LEMO on behalf of the LEMC and public release versions may be made available on the council website.</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3396"/>
        <w:gridCol w:w="3970"/>
        <w:gridCol w:w="2828"/>
      </w:tblGrid>
      <w:tr w:rsidR="00A30671" w:rsidRPr="007673EB" w14:paraId="37A0862C" w14:textId="77777777" w:rsidTr="00A30671">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666" w:type="pct"/>
            <w:shd w:val="clear" w:color="auto" w:fill="F2F2F2" w:themeFill="background1" w:themeFillShade="F2"/>
          </w:tcPr>
          <w:p w14:paraId="37E26733" w14:textId="77777777" w:rsidR="00A30671" w:rsidRDefault="00A30671" w:rsidP="007B7960">
            <w:pPr>
              <w:pStyle w:val="BodyText"/>
            </w:pPr>
            <w:r>
              <w:t>Plan/policy</w:t>
            </w:r>
          </w:p>
        </w:tc>
        <w:tc>
          <w:tcPr>
            <w:tcW w:w="1947" w:type="pct"/>
            <w:shd w:val="clear" w:color="auto" w:fill="F2F2F2" w:themeFill="background1" w:themeFillShade="F2"/>
          </w:tcPr>
          <w:p w14:paraId="039DD896" w14:textId="77777777" w:rsidR="00A30671" w:rsidRDefault="00A30671" w:rsidP="007B7960">
            <w:pPr>
              <w:pStyle w:val="BodyText"/>
              <w:cnfStyle w:val="100000000000" w:firstRow="1" w:lastRow="0" w:firstColumn="0" w:lastColumn="0" w:oddVBand="0" w:evenVBand="0" w:oddHBand="0" w:evenHBand="0" w:firstRowFirstColumn="0" w:firstRowLastColumn="0" w:lastRowFirstColumn="0" w:lastRowLastColumn="0"/>
            </w:pPr>
            <w:r>
              <w:t xml:space="preserve">Purpose </w:t>
            </w:r>
          </w:p>
        </w:tc>
        <w:tc>
          <w:tcPr>
            <w:tcW w:w="1387" w:type="pct"/>
            <w:shd w:val="clear" w:color="auto" w:fill="F2F2F2" w:themeFill="background1" w:themeFillShade="F2"/>
          </w:tcPr>
          <w:p w14:paraId="598AA9CA" w14:textId="77777777" w:rsidR="00A30671" w:rsidRPr="00691161" w:rsidRDefault="00A3067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Responsible agency</w:t>
            </w:r>
          </w:p>
        </w:tc>
      </w:tr>
      <w:tr w:rsidR="00A30671" w:rsidRPr="007673EB" w14:paraId="47890FFA"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24480D05" w14:textId="77777777" w:rsidR="00A30671" w:rsidRPr="00691161" w:rsidRDefault="00A30671" w:rsidP="007B7960">
            <w:pPr>
              <w:pStyle w:val="BodyText"/>
            </w:pPr>
            <w:r w:rsidRPr="00A30671">
              <w:rPr>
                <w:color w:val="7030A0"/>
                <w:highlight w:val="lightGray"/>
                <w:lang w:bidi="en-US"/>
              </w:rPr>
              <w:t>[Name of LGA]</w:t>
            </w:r>
            <w:r w:rsidRPr="008A7EDB">
              <w:rPr>
                <w:color w:val="7030A0"/>
                <w:lang w:bidi="en-US"/>
              </w:rPr>
              <w:t xml:space="preserve"> Pre-Event Recovery Plan</w:t>
            </w:r>
          </w:p>
        </w:tc>
        <w:tc>
          <w:tcPr>
            <w:tcW w:w="1947" w:type="pct"/>
          </w:tcPr>
          <w:p w14:paraId="7B2833C8"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r w:rsidRPr="008A7EDB">
              <w:rPr>
                <w:color w:val="7030A0"/>
                <w:lang w:bidi="en-US"/>
              </w:rPr>
              <w:t xml:space="preserve">To outline the arrangements for recovery within </w:t>
            </w:r>
            <w:r w:rsidRPr="00A30671">
              <w:rPr>
                <w:color w:val="7030A0"/>
                <w:highlight w:val="lightGray"/>
                <w:lang w:bidi="en-US"/>
              </w:rPr>
              <w:t>[LGA]</w:t>
            </w:r>
          </w:p>
        </w:tc>
        <w:tc>
          <w:tcPr>
            <w:tcW w:w="1387" w:type="pct"/>
          </w:tcPr>
          <w:p w14:paraId="50577DFC"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r w:rsidRPr="008A7EDB">
              <w:rPr>
                <w:color w:val="7030A0"/>
                <w:lang w:bidi="en-US"/>
              </w:rPr>
              <w:t>NSW Reconstruction Authority</w:t>
            </w:r>
          </w:p>
        </w:tc>
      </w:tr>
      <w:tr w:rsidR="00A30671" w:rsidRPr="007673EB" w14:paraId="3F12E9A0"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666" w:type="pct"/>
          </w:tcPr>
          <w:p w14:paraId="7036C515" w14:textId="77777777" w:rsidR="00A30671" w:rsidRPr="00691161" w:rsidRDefault="00A30671" w:rsidP="007B7960">
            <w:pPr>
              <w:pStyle w:val="BodyText"/>
            </w:pPr>
            <w:r w:rsidRPr="00A30671">
              <w:rPr>
                <w:color w:val="7030A0"/>
                <w:highlight w:val="lightGray"/>
                <w:lang w:bidi="en-US"/>
              </w:rPr>
              <w:t>[Name of LGA]</w:t>
            </w:r>
            <w:r w:rsidRPr="008A7EDB">
              <w:rPr>
                <w:color w:val="7030A0"/>
                <w:lang w:bidi="en-US"/>
              </w:rPr>
              <w:t xml:space="preserve"> </w:t>
            </w:r>
            <w:r w:rsidRPr="007A16C6">
              <w:rPr>
                <w:color w:val="7030A0"/>
                <w:lang w:bidi="en-US"/>
              </w:rPr>
              <w:t>Disaster Adaptation Plan</w:t>
            </w:r>
          </w:p>
        </w:tc>
        <w:tc>
          <w:tcPr>
            <w:tcW w:w="1947" w:type="pct"/>
          </w:tcPr>
          <w:p w14:paraId="0033999D"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r>
              <w:t xml:space="preserve"> </w:t>
            </w:r>
          </w:p>
        </w:tc>
        <w:tc>
          <w:tcPr>
            <w:tcW w:w="1387" w:type="pct"/>
          </w:tcPr>
          <w:p w14:paraId="5698CD90"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r w:rsidRPr="008A7EDB">
              <w:rPr>
                <w:color w:val="7030A0"/>
                <w:lang w:bidi="en-US"/>
              </w:rPr>
              <w:t>NSW Reconstruction Authority</w:t>
            </w:r>
          </w:p>
        </w:tc>
      </w:tr>
      <w:tr w:rsidR="00A30671" w:rsidRPr="007673EB" w14:paraId="2E1BA0A6"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53997EF5" w14:textId="77777777" w:rsidR="00A30671" w:rsidRPr="00691161" w:rsidRDefault="00A30671" w:rsidP="007B7960">
            <w:pPr>
              <w:pStyle w:val="BodyText"/>
            </w:pPr>
          </w:p>
        </w:tc>
        <w:tc>
          <w:tcPr>
            <w:tcW w:w="1947" w:type="pct"/>
          </w:tcPr>
          <w:p w14:paraId="42A8630E"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1387" w:type="pct"/>
          </w:tcPr>
          <w:p w14:paraId="50ECF90F"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11471C43"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666" w:type="pct"/>
          </w:tcPr>
          <w:p w14:paraId="74EEBEDE" w14:textId="77777777" w:rsidR="00A30671" w:rsidRPr="00691161" w:rsidRDefault="00A30671" w:rsidP="007B7960">
            <w:pPr>
              <w:pStyle w:val="BodyText"/>
            </w:pPr>
          </w:p>
        </w:tc>
        <w:tc>
          <w:tcPr>
            <w:tcW w:w="1947" w:type="pct"/>
          </w:tcPr>
          <w:p w14:paraId="061D3E31"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1387" w:type="pct"/>
          </w:tcPr>
          <w:p w14:paraId="2AE794E0"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r w:rsidR="00A30671" w:rsidRPr="007673EB" w14:paraId="7CDC233E"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7013E35F" w14:textId="77777777" w:rsidR="00A30671" w:rsidRPr="00691161" w:rsidRDefault="00A30671" w:rsidP="007B7960">
            <w:pPr>
              <w:pStyle w:val="BodyText"/>
            </w:pPr>
          </w:p>
        </w:tc>
        <w:tc>
          <w:tcPr>
            <w:tcW w:w="1947" w:type="pct"/>
          </w:tcPr>
          <w:p w14:paraId="460693B8"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1387" w:type="pct"/>
          </w:tcPr>
          <w:p w14:paraId="055DDC61"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493C2D0E"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666" w:type="pct"/>
          </w:tcPr>
          <w:p w14:paraId="2440EF98" w14:textId="77777777" w:rsidR="00A30671" w:rsidRPr="00691161" w:rsidRDefault="00A30671" w:rsidP="007B7960">
            <w:pPr>
              <w:pStyle w:val="BodyText"/>
            </w:pPr>
          </w:p>
        </w:tc>
        <w:tc>
          <w:tcPr>
            <w:tcW w:w="1947" w:type="pct"/>
          </w:tcPr>
          <w:p w14:paraId="6A346D9D"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1387" w:type="pct"/>
          </w:tcPr>
          <w:p w14:paraId="785E003D"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r w:rsidR="00A30671" w:rsidRPr="007673EB" w14:paraId="135D50A2"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66" w:type="pct"/>
          </w:tcPr>
          <w:p w14:paraId="24994688" w14:textId="77777777" w:rsidR="00A30671" w:rsidRPr="00691161" w:rsidRDefault="00A30671" w:rsidP="007B7960">
            <w:pPr>
              <w:pStyle w:val="BodyText"/>
            </w:pPr>
          </w:p>
        </w:tc>
        <w:tc>
          <w:tcPr>
            <w:tcW w:w="1947" w:type="pct"/>
          </w:tcPr>
          <w:p w14:paraId="27339E15"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1387" w:type="pct"/>
          </w:tcPr>
          <w:p w14:paraId="02445AD5"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367CC4B0"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666" w:type="pct"/>
          </w:tcPr>
          <w:p w14:paraId="7DEB139E" w14:textId="77777777" w:rsidR="00A30671" w:rsidRPr="00691161" w:rsidRDefault="00A30671" w:rsidP="007B7960">
            <w:pPr>
              <w:pStyle w:val="BodyText"/>
            </w:pPr>
          </w:p>
        </w:tc>
        <w:tc>
          <w:tcPr>
            <w:tcW w:w="1947" w:type="pct"/>
          </w:tcPr>
          <w:p w14:paraId="3E5C9128"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1387" w:type="pct"/>
          </w:tcPr>
          <w:p w14:paraId="00396FA5"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bl>
    <w:p w14:paraId="6B92732C" w14:textId="77777777" w:rsidR="00A30671" w:rsidRPr="00A30671" w:rsidRDefault="00A30671" w:rsidP="00A30671">
      <w:pPr>
        <w:pStyle w:val="BodyText"/>
      </w:pPr>
    </w:p>
    <w:p w14:paraId="6C59420A" w14:textId="77777777" w:rsidR="00A30671" w:rsidRDefault="00A30671" w:rsidP="00A30671">
      <w:pPr>
        <w:pStyle w:val="BodyText"/>
        <w:rPr>
          <w:color w:val="002664" w:themeColor="background2"/>
          <w:sz w:val="48"/>
          <w:szCs w:val="48"/>
        </w:rPr>
      </w:pPr>
      <w:r>
        <w:br w:type="page"/>
      </w:r>
    </w:p>
    <w:p w14:paraId="37475891" w14:textId="77777777" w:rsidR="002B6815" w:rsidRDefault="00A30671" w:rsidP="00A30671">
      <w:pPr>
        <w:pStyle w:val="Heading1"/>
      </w:pPr>
      <w:bookmarkStart w:id="37" w:name="_Toc174024097"/>
      <w:r>
        <w:lastRenderedPageBreak/>
        <w:t>Informal volunteer management</w:t>
      </w:r>
      <w:bookmarkEnd w:id="37"/>
    </w:p>
    <w:p w14:paraId="471D91E9" w14:textId="77777777" w:rsidR="00A30671" w:rsidRPr="00A30671" w:rsidRDefault="00A30671" w:rsidP="00A30671">
      <w:pPr>
        <w:pStyle w:val="BodyText"/>
        <w:rPr>
          <w:color w:val="D7153A" w:themeColor="text2"/>
        </w:rPr>
      </w:pPr>
      <w:r w:rsidRPr="00A30671">
        <w:rPr>
          <w:color w:val="D7153A" w:themeColor="text2"/>
        </w:rPr>
        <w:t xml:space="preserve">This section should describe the actions taken to prepare for informal volunteering activities. This may include planning for: </w:t>
      </w:r>
    </w:p>
    <w:p w14:paraId="54736C50" w14:textId="77777777" w:rsidR="00A30671" w:rsidRPr="00A30671" w:rsidRDefault="00A30671" w:rsidP="00A30671">
      <w:pPr>
        <w:pStyle w:val="ListBullet"/>
        <w:rPr>
          <w:color w:val="D7153A" w:themeColor="text2"/>
        </w:rPr>
      </w:pPr>
      <w:r w:rsidRPr="00A30671">
        <w:rPr>
          <w:color w:val="D7153A" w:themeColor="text2"/>
        </w:rPr>
        <w:t xml:space="preserve">how informal volunteers are engaged or utilised </w:t>
      </w:r>
    </w:p>
    <w:p w14:paraId="6B0F1CA4" w14:textId="77777777" w:rsidR="00A30671" w:rsidRPr="00A30671" w:rsidRDefault="00A30671" w:rsidP="00A30671">
      <w:pPr>
        <w:pStyle w:val="ListBullet"/>
        <w:rPr>
          <w:color w:val="D7153A" w:themeColor="text2"/>
        </w:rPr>
      </w:pPr>
      <w:r w:rsidRPr="00A30671">
        <w:rPr>
          <w:color w:val="D7153A" w:themeColor="text2"/>
        </w:rPr>
        <w:t xml:space="preserve">the roles informal volunteers may undertake </w:t>
      </w:r>
      <w:r>
        <w:rPr>
          <w:color w:val="D7153A" w:themeColor="text2"/>
        </w:rPr>
        <w:t xml:space="preserve">in a safe way </w:t>
      </w:r>
      <w:r w:rsidRPr="00A30671">
        <w:rPr>
          <w:color w:val="D7153A" w:themeColor="text2"/>
        </w:rPr>
        <w:t xml:space="preserve">during response and recovery </w:t>
      </w:r>
    </w:p>
    <w:p w14:paraId="3DCAA8C7" w14:textId="77777777" w:rsidR="00A30671" w:rsidRPr="00A30671" w:rsidRDefault="00A30671" w:rsidP="00A30671">
      <w:pPr>
        <w:pStyle w:val="ListBullet"/>
        <w:rPr>
          <w:color w:val="D7153A" w:themeColor="text2"/>
        </w:rPr>
      </w:pPr>
      <w:r w:rsidRPr="00A30671">
        <w:rPr>
          <w:color w:val="D7153A" w:themeColor="text2"/>
        </w:rPr>
        <w:t>communication with key stakeholders and community partners</w:t>
      </w:r>
    </w:p>
    <w:p w14:paraId="22B9B509" w14:textId="77777777" w:rsidR="00A30671" w:rsidRPr="00A30671" w:rsidRDefault="00A30671" w:rsidP="00A30671">
      <w:pPr>
        <w:pStyle w:val="ListBullet"/>
        <w:rPr>
          <w:color w:val="D7153A" w:themeColor="text2"/>
        </w:rPr>
      </w:pPr>
      <w:r w:rsidRPr="00A30671">
        <w:rPr>
          <w:color w:val="D7153A" w:themeColor="text2"/>
        </w:rPr>
        <w:t>preparing staging areas</w:t>
      </w:r>
    </w:p>
    <w:p w14:paraId="4962CC79" w14:textId="77777777" w:rsidR="00A30671" w:rsidRPr="00A30671" w:rsidRDefault="00A30671" w:rsidP="00A30671">
      <w:pPr>
        <w:pStyle w:val="ListBullet"/>
        <w:rPr>
          <w:color w:val="D7153A" w:themeColor="text2"/>
        </w:rPr>
      </w:pPr>
      <w:r w:rsidRPr="00A30671">
        <w:rPr>
          <w:color w:val="D7153A" w:themeColor="text2"/>
        </w:rPr>
        <w:t>preparing resources and equipment for informal volunteers</w:t>
      </w:r>
    </w:p>
    <w:p w14:paraId="6E4B0C41" w14:textId="77777777" w:rsidR="00A30671" w:rsidRPr="00A30671" w:rsidRDefault="00A30671" w:rsidP="00A30671">
      <w:pPr>
        <w:pStyle w:val="ListBullet"/>
        <w:rPr>
          <w:color w:val="D7153A" w:themeColor="text2"/>
        </w:rPr>
      </w:pPr>
      <w:r w:rsidRPr="00A30671">
        <w:rPr>
          <w:color w:val="D7153A" w:themeColor="text2"/>
        </w:rPr>
        <w:t xml:space="preserve">identifying a public communications strategy to direct informal volunteers to specific locations. </w:t>
      </w:r>
    </w:p>
    <w:p w14:paraId="502212B2" w14:textId="77777777" w:rsidR="00A30671" w:rsidRPr="00A30671" w:rsidRDefault="00A30671" w:rsidP="00A30671">
      <w:pPr>
        <w:pStyle w:val="BodyText"/>
        <w:rPr>
          <w:color w:val="D7153A" w:themeColor="text2"/>
        </w:rPr>
      </w:pPr>
      <w:r w:rsidRPr="00A30671">
        <w:rPr>
          <w:color w:val="D7153A" w:themeColor="text2"/>
        </w:rPr>
        <w:t xml:space="preserve">It is recommended that agencies have a framework for how they engage and utilise informal volunteers before, during and after an emergency. </w:t>
      </w:r>
    </w:p>
    <w:p w14:paraId="463424E2" w14:textId="77777777" w:rsidR="00A30671" w:rsidRPr="00A30671" w:rsidRDefault="00A30671" w:rsidP="00A30671">
      <w:pPr>
        <w:pStyle w:val="BodyText"/>
      </w:pPr>
      <w:r w:rsidRPr="00A30671">
        <w:t>The LEMC recognises that informal volunteers may be a source of local knowledge, skills and surge capacity to meet the immediate demands of an emergency and facilitate recovery.</w:t>
      </w:r>
    </w:p>
    <w:p w14:paraId="5977D35B" w14:textId="77777777" w:rsidR="00A30671" w:rsidRPr="00A30671" w:rsidRDefault="00A30671" w:rsidP="00A30671">
      <w:pPr>
        <w:pStyle w:val="BodyText"/>
      </w:pPr>
      <w:r w:rsidRPr="00A30671">
        <w:t>The LEMC has considered the community and risk profile of the local area, and identified opportunities where informal volunteers may be engaged.</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2406"/>
        <w:gridCol w:w="4110"/>
        <w:gridCol w:w="3678"/>
      </w:tblGrid>
      <w:tr w:rsidR="00A30671" w:rsidRPr="007673EB" w14:paraId="7D030EFB" w14:textId="77777777" w:rsidTr="00A30671">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180" w:type="pct"/>
            <w:shd w:val="clear" w:color="auto" w:fill="F2F2F2" w:themeFill="background1" w:themeFillShade="F2"/>
          </w:tcPr>
          <w:p w14:paraId="64F4416B" w14:textId="77777777" w:rsidR="00A30671" w:rsidRDefault="00A30671" w:rsidP="007B7960">
            <w:pPr>
              <w:pStyle w:val="BodyText"/>
            </w:pPr>
            <w:r>
              <w:t>Opportunity</w:t>
            </w:r>
          </w:p>
        </w:tc>
        <w:tc>
          <w:tcPr>
            <w:tcW w:w="2016" w:type="pct"/>
            <w:shd w:val="clear" w:color="auto" w:fill="F2F2F2" w:themeFill="background1" w:themeFillShade="F2"/>
          </w:tcPr>
          <w:p w14:paraId="097E8D47" w14:textId="77777777" w:rsidR="00A30671" w:rsidRDefault="00A30671" w:rsidP="007B7960">
            <w:pPr>
              <w:pStyle w:val="BodyText"/>
              <w:cnfStyle w:val="100000000000" w:firstRow="1" w:lastRow="0" w:firstColumn="0" w:lastColumn="0" w:oddVBand="0" w:evenVBand="0" w:oddHBand="0" w:evenHBand="0" w:firstRowFirstColumn="0" w:firstRowLastColumn="0" w:lastRowFirstColumn="0" w:lastRowLastColumn="0"/>
            </w:pPr>
            <w:r>
              <w:t xml:space="preserve">Purpose </w:t>
            </w:r>
          </w:p>
        </w:tc>
        <w:tc>
          <w:tcPr>
            <w:tcW w:w="1804" w:type="pct"/>
            <w:shd w:val="clear" w:color="auto" w:fill="F2F2F2" w:themeFill="background1" w:themeFillShade="F2"/>
          </w:tcPr>
          <w:p w14:paraId="56FE8361" w14:textId="77777777" w:rsidR="00A30671" w:rsidRPr="00691161" w:rsidRDefault="00A3067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Existing groups to liaise with</w:t>
            </w:r>
          </w:p>
        </w:tc>
      </w:tr>
      <w:tr w:rsidR="00A30671" w:rsidRPr="007673EB" w14:paraId="2F61CE83"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79629EDA" w14:textId="77777777" w:rsidR="00A30671" w:rsidRPr="00A30671" w:rsidRDefault="00A30671" w:rsidP="00A30671">
            <w:pPr>
              <w:pStyle w:val="BodyText"/>
            </w:pPr>
            <w:r w:rsidRPr="00A30671">
              <w:rPr>
                <w:color w:val="7030A0"/>
                <w:lang w:bidi="en-US"/>
              </w:rPr>
              <w:t>Catering</w:t>
            </w:r>
          </w:p>
        </w:tc>
        <w:tc>
          <w:tcPr>
            <w:tcW w:w="2016" w:type="pct"/>
          </w:tcPr>
          <w:p w14:paraId="57751225" w14:textId="77777777" w:rsidR="00A30671" w:rsidRPr="00A30671" w:rsidRDefault="00A30671" w:rsidP="00A30671">
            <w:pPr>
              <w:pStyle w:val="BodyText"/>
              <w:cnfStyle w:val="000000100000" w:firstRow="0" w:lastRow="0" w:firstColumn="0" w:lastColumn="0" w:oddVBand="0" w:evenVBand="0" w:oddHBand="1" w:evenHBand="0" w:firstRowFirstColumn="0" w:firstRowLastColumn="0" w:lastRowFirstColumn="0" w:lastRowLastColumn="0"/>
            </w:pPr>
            <w:r w:rsidRPr="00A30671">
              <w:rPr>
                <w:color w:val="7030A0"/>
                <w:lang w:bidi="en-US"/>
              </w:rPr>
              <w:t>For responders</w:t>
            </w:r>
          </w:p>
        </w:tc>
        <w:tc>
          <w:tcPr>
            <w:tcW w:w="1804" w:type="pct"/>
          </w:tcPr>
          <w:p w14:paraId="41460682" w14:textId="77777777" w:rsidR="00A30671" w:rsidRPr="00A30671" w:rsidRDefault="00A30671" w:rsidP="00A30671">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A30671">
              <w:rPr>
                <w:color w:val="7030A0"/>
                <w:lang w:bidi="en-US"/>
              </w:rPr>
              <w:t>NSW Rural Fire Service</w:t>
            </w:r>
          </w:p>
          <w:p w14:paraId="367486BD" w14:textId="77777777" w:rsidR="00A30671" w:rsidRPr="00A30671" w:rsidRDefault="00A30671" w:rsidP="00A30671">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A30671">
              <w:rPr>
                <w:color w:val="7030A0"/>
                <w:lang w:bidi="en-US"/>
              </w:rPr>
              <w:t xml:space="preserve">NSW State Emergency Service </w:t>
            </w:r>
          </w:p>
        </w:tc>
      </w:tr>
      <w:tr w:rsidR="00A30671" w:rsidRPr="007673EB" w14:paraId="199A9629"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563C46DD" w14:textId="77777777" w:rsidR="00A30671" w:rsidRPr="00A30671" w:rsidRDefault="00A30671" w:rsidP="00A30671">
            <w:pPr>
              <w:pStyle w:val="BodyText"/>
            </w:pPr>
            <w:r w:rsidRPr="00A30671">
              <w:rPr>
                <w:color w:val="7030A0"/>
                <w:lang w:bidi="en-US"/>
              </w:rPr>
              <w:t>Catering</w:t>
            </w:r>
          </w:p>
        </w:tc>
        <w:tc>
          <w:tcPr>
            <w:tcW w:w="2016" w:type="pct"/>
          </w:tcPr>
          <w:p w14:paraId="61776CDE" w14:textId="77777777" w:rsidR="00A30671" w:rsidRPr="00A30671" w:rsidRDefault="00A30671" w:rsidP="00A30671">
            <w:pPr>
              <w:pStyle w:val="BodyText"/>
              <w:cnfStyle w:val="000000000000" w:firstRow="0" w:lastRow="0" w:firstColumn="0" w:lastColumn="0" w:oddVBand="0" w:evenVBand="0" w:oddHBand="0" w:evenHBand="0" w:firstRowFirstColumn="0" w:firstRowLastColumn="0" w:lastRowFirstColumn="0" w:lastRowLastColumn="0"/>
            </w:pPr>
            <w:r w:rsidRPr="00A30671">
              <w:rPr>
                <w:color w:val="7030A0"/>
                <w:lang w:bidi="en-US"/>
              </w:rPr>
              <w:t>For displaced community members</w:t>
            </w:r>
          </w:p>
        </w:tc>
        <w:tc>
          <w:tcPr>
            <w:tcW w:w="1804" w:type="pct"/>
          </w:tcPr>
          <w:p w14:paraId="3D985FA8" w14:textId="77777777" w:rsidR="00A30671" w:rsidRPr="00A30671" w:rsidRDefault="00A30671" w:rsidP="00A30671">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A30671">
              <w:rPr>
                <w:color w:val="7030A0"/>
                <w:lang w:bidi="en-US"/>
              </w:rPr>
              <w:t>Rotary Club</w:t>
            </w:r>
          </w:p>
        </w:tc>
      </w:tr>
      <w:tr w:rsidR="00A30671" w:rsidRPr="007673EB" w14:paraId="07618F47"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5A7F6C79" w14:textId="77777777" w:rsidR="00A30671" w:rsidRPr="00691161" w:rsidRDefault="00A30671" w:rsidP="007B7960">
            <w:pPr>
              <w:pStyle w:val="BodyText"/>
            </w:pPr>
          </w:p>
        </w:tc>
        <w:tc>
          <w:tcPr>
            <w:tcW w:w="2016" w:type="pct"/>
          </w:tcPr>
          <w:p w14:paraId="65714608"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1804" w:type="pct"/>
          </w:tcPr>
          <w:p w14:paraId="45988636"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7799D883"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44C2391C" w14:textId="77777777" w:rsidR="00A30671" w:rsidRPr="00691161" w:rsidRDefault="00A30671" w:rsidP="007B7960">
            <w:pPr>
              <w:pStyle w:val="BodyText"/>
            </w:pPr>
          </w:p>
        </w:tc>
        <w:tc>
          <w:tcPr>
            <w:tcW w:w="2016" w:type="pct"/>
          </w:tcPr>
          <w:p w14:paraId="6A15C85A"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1804" w:type="pct"/>
          </w:tcPr>
          <w:p w14:paraId="60B41516"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r w:rsidR="00A30671" w:rsidRPr="007673EB" w14:paraId="59D2B49B"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64140C87" w14:textId="77777777" w:rsidR="00A30671" w:rsidRPr="00691161" w:rsidRDefault="00A30671" w:rsidP="007B7960">
            <w:pPr>
              <w:pStyle w:val="BodyText"/>
            </w:pPr>
          </w:p>
        </w:tc>
        <w:tc>
          <w:tcPr>
            <w:tcW w:w="2016" w:type="pct"/>
          </w:tcPr>
          <w:p w14:paraId="70318975"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1804" w:type="pct"/>
          </w:tcPr>
          <w:p w14:paraId="3773355B"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49A08FB7"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03678244" w14:textId="77777777" w:rsidR="00A30671" w:rsidRPr="00691161" w:rsidRDefault="00A30671" w:rsidP="007B7960">
            <w:pPr>
              <w:pStyle w:val="BodyText"/>
            </w:pPr>
          </w:p>
        </w:tc>
        <w:tc>
          <w:tcPr>
            <w:tcW w:w="2016" w:type="pct"/>
          </w:tcPr>
          <w:p w14:paraId="34FD2A05"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1804" w:type="pct"/>
          </w:tcPr>
          <w:p w14:paraId="6F41C7F2"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bl>
    <w:p w14:paraId="2FB6429D" w14:textId="77777777" w:rsidR="00A30671" w:rsidRPr="00A30671" w:rsidRDefault="00A30671" w:rsidP="00A30671">
      <w:pPr>
        <w:pStyle w:val="Heading2"/>
      </w:pPr>
      <w:bookmarkStart w:id="38" w:name="_Toc170386213"/>
      <w:bookmarkStart w:id="39" w:name="_Toc174024098"/>
      <w:r w:rsidRPr="00A30671">
        <w:t>Engagement and communication plan</w:t>
      </w:r>
      <w:bookmarkEnd w:id="38"/>
      <w:bookmarkEnd w:id="39"/>
    </w:p>
    <w:p w14:paraId="7E26406C" w14:textId="77777777" w:rsidR="00A30671" w:rsidRDefault="00A30671" w:rsidP="00A30671">
      <w:pPr>
        <w:pStyle w:val="BodyText"/>
      </w:pPr>
      <w:r>
        <w:t>During an emergency, the LEMC and Combat Agency/Agencies will advise the community on what’s needed, what’s not needed and what’s safe.</w:t>
      </w:r>
    </w:p>
    <w:p w14:paraId="1C8262B4" w14:textId="77777777" w:rsidR="00A30671" w:rsidRPr="00B022C2" w:rsidRDefault="00A30671" w:rsidP="00A30671">
      <w:pPr>
        <w:pStyle w:val="BodyText"/>
        <w:rPr>
          <w:color w:val="D7153A" w:themeColor="text2"/>
        </w:rPr>
      </w:pPr>
      <w:r w:rsidRPr="00B022C2">
        <w:rPr>
          <w:color w:val="D7153A" w:themeColor="text2"/>
        </w:rPr>
        <w:t>Consider how you will engage and leverage the Community Resilience Network (CRN) in your area to tailor and amplify messaging.</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2407"/>
        <w:gridCol w:w="3685"/>
        <w:gridCol w:w="4102"/>
      </w:tblGrid>
      <w:tr w:rsidR="00A30671" w:rsidRPr="007673EB" w14:paraId="2424A49C" w14:textId="77777777" w:rsidTr="00A30671">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180" w:type="pct"/>
            <w:shd w:val="clear" w:color="auto" w:fill="F2F2F2" w:themeFill="background1" w:themeFillShade="F2"/>
          </w:tcPr>
          <w:p w14:paraId="5111436B" w14:textId="77777777" w:rsidR="00A30671" w:rsidRDefault="00A30671" w:rsidP="007B7960">
            <w:pPr>
              <w:pStyle w:val="BodyText"/>
            </w:pPr>
            <w:r>
              <w:t>Communication channel</w:t>
            </w:r>
          </w:p>
        </w:tc>
        <w:tc>
          <w:tcPr>
            <w:tcW w:w="1807" w:type="pct"/>
            <w:shd w:val="clear" w:color="auto" w:fill="F2F2F2" w:themeFill="background1" w:themeFillShade="F2"/>
          </w:tcPr>
          <w:p w14:paraId="1E544A46" w14:textId="77777777" w:rsidR="00A30671" w:rsidRDefault="00A30671" w:rsidP="007B7960">
            <w:pPr>
              <w:pStyle w:val="BodyText"/>
              <w:cnfStyle w:val="100000000000" w:firstRow="1" w:lastRow="0" w:firstColumn="0" w:lastColumn="0" w:oddVBand="0" w:evenVBand="0" w:oddHBand="0" w:evenHBand="0" w:firstRowFirstColumn="0" w:firstRowLastColumn="0" w:lastRowFirstColumn="0" w:lastRowLastColumn="0"/>
            </w:pPr>
            <w:r>
              <w:t xml:space="preserve">Audience </w:t>
            </w:r>
          </w:p>
        </w:tc>
        <w:tc>
          <w:tcPr>
            <w:tcW w:w="2012" w:type="pct"/>
            <w:shd w:val="clear" w:color="auto" w:fill="F2F2F2" w:themeFill="background1" w:themeFillShade="F2"/>
          </w:tcPr>
          <w:p w14:paraId="22B21036" w14:textId="77777777" w:rsidR="00A30671" w:rsidRPr="00691161" w:rsidRDefault="00A3067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Expectations/messages</w:t>
            </w:r>
          </w:p>
        </w:tc>
      </w:tr>
      <w:tr w:rsidR="00A30671" w:rsidRPr="007673EB" w14:paraId="55686D27"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2CCBC8F8" w14:textId="77777777" w:rsidR="00A30671" w:rsidRPr="00A30671" w:rsidRDefault="00A30671" w:rsidP="00A30671">
            <w:pPr>
              <w:pStyle w:val="BodyText"/>
            </w:pPr>
            <w:r w:rsidRPr="00A30671">
              <w:rPr>
                <w:color w:val="7030A0"/>
                <w:lang w:bidi="en-US"/>
              </w:rPr>
              <w:t>Local radio</w:t>
            </w:r>
          </w:p>
        </w:tc>
        <w:tc>
          <w:tcPr>
            <w:tcW w:w="1807" w:type="pct"/>
          </w:tcPr>
          <w:p w14:paraId="20E992D6" w14:textId="77777777" w:rsidR="00A30671" w:rsidRPr="00A30671" w:rsidRDefault="00A30671" w:rsidP="00A30671">
            <w:pPr>
              <w:pStyle w:val="BodyText"/>
              <w:cnfStyle w:val="000000100000" w:firstRow="0" w:lastRow="0" w:firstColumn="0" w:lastColumn="0" w:oddVBand="0" w:evenVBand="0" w:oddHBand="1" w:evenHBand="0" w:firstRowFirstColumn="0" w:firstRowLastColumn="0" w:lastRowFirstColumn="0" w:lastRowLastColumn="0"/>
            </w:pPr>
            <w:r w:rsidRPr="00A30671">
              <w:rPr>
                <w:color w:val="7030A0"/>
                <w:lang w:bidi="en-US"/>
              </w:rPr>
              <w:t>Local community</w:t>
            </w:r>
          </w:p>
        </w:tc>
        <w:tc>
          <w:tcPr>
            <w:tcW w:w="2012" w:type="pct"/>
          </w:tcPr>
          <w:p w14:paraId="3BB2CCD2" w14:textId="77777777" w:rsidR="00A30671" w:rsidRPr="00A30671" w:rsidRDefault="00A30671" w:rsidP="00A30671">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A30671">
              <w:rPr>
                <w:color w:val="7030A0"/>
                <w:lang w:bidi="en-US"/>
              </w:rPr>
              <w:t>Cooperation, equipment considerations</w:t>
            </w:r>
          </w:p>
        </w:tc>
      </w:tr>
      <w:tr w:rsidR="00A30671" w:rsidRPr="007673EB" w14:paraId="755A8ED7"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22305B58" w14:textId="77777777" w:rsidR="00A30671" w:rsidRPr="00A30671" w:rsidRDefault="00A30671" w:rsidP="00A30671">
            <w:pPr>
              <w:pStyle w:val="BodyText"/>
            </w:pPr>
            <w:r w:rsidRPr="00A30671">
              <w:rPr>
                <w:color w:val="7030A0"/>
                <w:lang w:bidi="en-US"/>
              </w:rPr>
              <w:t>Social media</w:t>
            </w:r>
          </w:p>
        </w:tc>
        <w:tc>
          <w:tcPr>
            <w:tcW w:w="1807" w:type="pct"/>
          </w:tcPr>
          <w:p w14:paraId="342D0135" w14:textId="77777777" w:rsidR="00A30671" w:rsidRPr="00A30671" w:rsidRDefault="00A30671" w:rsidP="00A30671">
            <w:pPr>
              <w:pStyle w:val="BodyText"/>
              <w:cnfStyle w:val="000000000000" w:firstRow="0" w:lastRow="0" w:firstColumn="0" w:lastColumn="0" w:oddVBand="0" w:evenVBand="0" w:oddHBand="0" w:evenHBand="0" w:firstRowFirstColumn="0" w:firstRowLastColumn="0" w:lastRowFirstColumn="0" w:lastRowLastColumn="0"/>
            </w:pPr>
            <w:r w:rsidRPr="00A30671">
              <w:rPr>
                <w:color w:val="7030A0"/>
                <w:lang w:bidi="en-US"/>
              </w:rPr>
              <w:t>Informal volunteers from outside the local area</w:t>
            </w:r>
          </w:p>
        </w:tc>
        <w:tc>
          <w:tcPr>
            <w:tcW w:w="2012" w:type="pct"/>
          </w:tcPr>
          <w:p w14:paraId="3D94179C" w14:textId="77777777" w:rsidR="00A30671" w:rsidRPr="00A30671" w:rsidRDefault="00A30671" w:rsidP="00A30671">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A30671">
              <w:rPr>
                <w:color w:val="7030A0"/>
                <w:lang w:bidi="en-US"/>
              </w:rPr>
              <w:t>Coordination, cooperation</w:t>
            </w:r>
          </w:p>
        </w:tc>
      </w:tr>
      <w:tr w:rsidR="00A30671" w:rsidRPr="007673EB" w14:paraId="3BAB9DB3"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2E26BFC6" w14:textId="77777777" w:rsidR="00A30671" w:rsidRPr="00691161" w:rsidRDefault="00A30671" w:rsidP="007B7960">
            <w:pPr>
              <w:pStyle w:val="BodyText"/>
            </w:pPr>
          </w:p>
        </w:tc>
        <w:tc>
          <w:tcPr>
            <w:tcW w:w="1807" w:type="pct"/>
          </w:tcPr>
          <w:p w14:paraId="1F97D78A"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2012" w:type="pct"/>
          </w:tcPr>
          <w:p w14:paraId="1F347CFC"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047D2FF6"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41CDA0D0" w14:textId="77777777" w:rsidR="00A30671" w:rsidRPr="00691161" w:rsidRDefault="00A30671" w:rsidP="007B7960">
            <w:pPr>
              <w:pStyle w:val="BodyText"/>
            </w:pPr>
          </w:p>
        </w:tc>
        <w:tc>
          <w:tcPr>
            <w:tcW w:w="1807" w:type="pct"/>
          </w:tcPr>
          <w:p w14:paraId="089F1BAA"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2012" w:type="pct"/>
          </w:tcPr>
          <w:p w14:paraId="5AF502E7"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r w:rsidR="00A30671" w:rsidRPr="007673EB" w14:paraId="53BACB39" w14:textId="77777777" w:rsidTr="00A3067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80" w:type="pct"/>
          </w:tcPr>
          <w:p w14:paraId="51A5B440" w14:textId="77777777" w:rsidR="00A30671" w:rsidRPr="00691161" w:rsidRDefault="00A30671" w:rsidP="007B7960">
            <w:pPr>
              <w:pStyle w:val="BodyText"/>
            </w:pPr>
          </w:p>
        </w:tc>
        <w:tc>
          <w:tcPr>
            <w:tcW w:w="1807" w:type="pct"/>
          </w:tcPr>
          <w:p w14:paraId="5D00EAD1"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c>
          <w:tcPr>
            <w:tcW w:w="2012" w:type="pct"/>
          </w:tcPr>
          <w:p w14:paraId="073D3F87" w14:textId="77777777" w:rsidR="00A30671" w:rsidRPr="00691161" w:rsidRDefault="00A30671" w:rsidP="007B7960">
            <w:pPr>
              <w:pStyle w:val="BodyText"/>
              <w:cnfStyle w:val="000000100000" w:firstRow="0" w:lastRow="0" w:firstColumn="0" w:lastColumn="0" w:oddVBand="0" w:evenVBand="0" w:oddHBand="1" w:evenHBand="0" w:firstRowFirstColumn="0" w:firstRowLastColumn="0" w:lastRowFirstColumn="0" w:lastRowLastColumn="0"/>
            </w:pPr>
          </w:p>
        </w:tc>
      </w:tr>
      <w:tr w:rsidR="00A30671" w:rsidRPr="007673EB" w14:paraId="647F3448" w14:textId="77777777" w:rsidTr="00A30671">
        <w:trPr>
          <w:trHeight w:val="20"/>
        </w:trPr>
        <w:tc>
          <w:tcPr>
            <w:cnfStyle w:val="001000000000" w:firstRow="0" w:lastRow="0" w:firstColumn="1" w:lastColumn="0" w:oddVBand="0" w:evenVBand="0" w:oddHBand="0" w:evenHBand="0" w:firstRowFirstColumn="0" w:firstRowLastColumn="0" w:lastRowFirstColumn="0" w:lastRowLastColumn="0"/>
            <w:tcW w:w="1180" w:type="pct"/>
          </w:tcPr>
          <w:p w14:paraId="401337DA" w14:textId="77777777" w:rsidR="00A30671" w:rsidRPr="00691161" w:rsidRDefault="00A30671" w:rsidP="007B7960">
            <w:pPr>
              <w:pStyle w:val="BodyText"/>
            </w:pPr>
          </w:p>
        </w:tc>
        <w:tc>
          <w:tcPr>
            <w:tcW w:w="1807" w:type="pct"/>
          </w:tcPr>
          <w:p w14:paraId="3C52807C"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c>
          <w:tcPr>
            <w:tcW w:w="2012" w:type="pct"/>
          </w:tcPr>
          <w:p w14:paraId="4417EA2A" w14:textId="77777777" w:rsidR="00A30671" w:rsidRPr="00691161" w:rsidRDefault="00A30671" w:rsidP="007B7960">
            <w:pPr>
              <w:pStyle w:val="BodyText"/>
              <w:cnfStyle w:val="000000000000" w:firstRow="0" w:lastRow="0" w:firstColumn="0" w:lastColumn="0" w:oddVBand="0" w:evenVBand="0" w:oddHBand="0" w:evenHBand="0" w:firstRowFirstColumn="0" w:firstRowLastColumn="0" w:lastRowFirstColumn="0" w:lastRowLastColumn="0"/>
            </w:pPr>
          </w:p>
        </w:tc>
      </w:tr>
    </w:tbl>
    <w:p w14:paraId="7F05A4FD" w14:textId="77777777" w:rsidR="00A30671" w:rsidRDefault="00A30671" w:rsidP="00A30671">
      <w:pPr>
        <w:pStyle w:val="BodyText"/>
      </w:pPr>
    </w:p>
    <w:p w14:paraId="16978143" w14:textId="77777777" w:rsidR="00A30671" w:rsidRDefault="00A30671" w:rsidP="00A30671">
      <w:pPr>
        <w:pStyle w:val="BodyText"/>
      </w:pPr>
      <w:r>
        <w:br w:type="page"/>
      </w:r>
    </w:p>
    <w:p w14:paraId="4D46AADA" w14:textId="77777777" w:rsidR="00A30671" w:rsidRPr="00A30671" w:rsidRDefault="00A30671" w:rsidP="00A30671">
      <w:pPr>
        <w:pStyle w:val="Introduction"/>
        <w:rPr>
          <w:b/>
          <w:bCs/>
        </w:rPr>
      </w:pPr>
      <w:r w:rsidRPr="00A30671">
        <w:rPr>
          <w:b/>
          <w:bCs/>
          <w:highlight w:val="yellow"/>
        </w:rPr>
        <w:lastRenderedPageBreak/>
        <w:t>Note: the contents of the document from here is restricted operation</w:t>
      </w:r>
      <w:r w:rsidR="00B3645E">
        <w:rPr>
          <w:b/>
          <w:bCs/>
          <w:highlight w:val="yellow"/>
        </w:rPr>
        <w:t>al</w:t>
      </w:r>
      <w:r w:rsidRPr="00A30671">
        <w:rPr>
          <w:b/>
          <w:bCs/>
          <w:highlight w:val="yellow"/>
        </w:rPr>
        <w:t xml:space="preserve"> content</w:t>
      </w:r>
    </w:p>
    <w:p w14:paraId="2B1539EC" w14:textId="77777777" w:rsidR="00A30671" w:rsidRDefault="00A30671" w:rsidP="00A30671">
      <w:pPr>
        <w:pStyle w:val="Heading1"/>
      </w:pPr>
      <w:bookmarkStart w:id="40" w:name="_Toc174024099"/>
      <w:r w:rsidRPr="00A30671">
        <w:t>Emergency man</w:t>
      </w:r>
      <w:r>
        <w:t>age</w:t>
      </w:r>
      <w:r w:rsidRPr="00A30671">
        <w:t>ment committee membership</w:t>
      </w:r>
      <w:bookmarkEnd w:id="40"/>
    </w:p>
    <w:p w14:paraId="685BEC92" w14:textId="77777777" w:rsidR="00A30671" w:rsidRPr="008F0175" w:rsidRDefault="00A30671" w:rsidP="00A30671">
      <w:pPr>
        <w:pStyle w:val="BodyText"/>
        <w:rPr>
          <w:color w:val="auto"/>
        </w:rPr>
      </w:pPr>
      <w:r w:rsidRPr="008F0175">
        <w:rPr>
          <w:color w:val="auto"/>
        </w:rPr>
        <w:t xml:space="preserve">Membership of the </w:t>
      </w:r>
      <w:r w:rsidRPr="00A30671">
        <w:rPr>
          <w:color w:val="auto"/>
          <w:highlight w:val="lightGray"/>
        </w:rPr>
        <w:t>[LGA Name]</w:t>
      </w:r>
      <w:r w:rsidRPr="008F0175">
        <w:rPr>
          <w:color w:val="auto"/>
        </w:rPr>
        <w:t xml:space="preserve"> LEMC includes:</w:t>
      </w:r>
    </w:p>
    <w:p w14:paraId="298F9513" w14:textId="77777777" w:rsidR="00A30671" w:rsidRPr="00B022C2" w:rsidRDefault="00A30671" w:rsidP="00A30671">
      <w:pPr>
        <w:pStyle w:val="BodyText"/>
        <w:rPr>
          <w:color w:val="D7153A" w:themeColor="text2"/>
        </w:rPr>
      </w:pPr>
      <w:r w:rsidRPr="00B022C2">
        <w:rPr>
          <w:color w:val="D7153A" w:themeColor="text2"/>
        </w:rPr>
        <w:t xml:space="preserve">Below is an indicative membership list. In accordance with the </w:t>
      </w:r>
      <w:r w:rsidRPr="00B022C2">
        <w:rPr>
          <w:i/>
          <w:color w:val="D7153A" w:themeColor="text2"/>
        </w:rPr>
        <w:t>State Emergency and Rescue Management Act 1989</w:t>
      </w:r>
      <w:r w:rsidRPr="00B022C2">
        <w:rPr>
          <w:color w:val="D7153A" w:themeColor="text2"/>
        </w:rPr>
        <w:t>, the council may determine organisations to be represented on the committee in addition to those outlined below. The membership is to be maintained and updated when new members are added. List the members of the LEMC by agency and position.</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3964"/>
        <w:gridCol w:w="3545"/>
        <w:gridCol w:w="2685"/>
      </w:tblGrid>
      <w:tr w:rsidR="00A50B27" w:rsidRPr="007673EB" w14:paraId="1B1BED19" w14:textId="77777777" w:rsidTr="0051753C">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944" w:type="pct"/>
            <w:shd w:val="clear" w:color="auto" w:fill="F2F2F2" w:themeFill="background1" w:themeFillShade="F2"/>
          </w:tcPr>
          <w:p w14:paraId="0456D34C" w14:textId="77777777" w:rsidR="00A50B27" w:rsidRDefault="00A50B27" w:rsidP="007B7960">
            <w:pPr>
              <w:pStyle w:val="BodyText"/>
            </w:pPr>
            <w:r>
              <w:t>Agency</w:t>
            </w:r>
          </w:p>
        </w:tc>
        <w:tc>
          <w:tcPr>
            <w:tcW w:w="1739" w:type="pct"/>
            <w:shd w:val="clear" w:color="auto" w:fill="F2F2F2" w:themeFill="background1" w:themeFillShade="F2"/>
          </w:tcPr>
          <w:p w14:paraId="11F4B279" w14:textId="77777777" w:rsidR="00A50B27" w:rsidRDefault="00A50B27" w:rsidP="007B7960">
            <w:pPr>
              <w:pStyle w:val="BodyText"/>
              <w:cnfStyle w:val="100000000000" w:firstRow="1" w:lastRow="0" w:firstColumn="0" w:lastColumn="0" w:oddVBand="0" w:evenVBand="0" w:oddHBand="0" w:evenHBand="0" w:firstRowFirstColumn="0" w:firstRowLastColumn="0" w:lastRowFirstColumn="0" w:lastRowLastColumn="0"/>
            </w:pPr>
            <w:r>
              <w:t>Position</w:t>
            </w:r>
          </w:p>
        </w:tc>
        <w:tc>
          <w:tcPr>
            <w:tcW w:w="1317" w:type="pct"/>
            <w:shd w:val="clear" w:color="auto" w:fill="F2F2F2" w:themeFill="background1" w:themeFillShade="F2"/>
          </w:tcPr>
          <w:p w14:paraId="736F97B5" w14:textId="77777777" w:rsidR="00A50B27" w:rsidRPr="00691161" w:rsidRDefault="00A50B27"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Role</w:t>
            </w:r>
          </w:p>
        </w:tc>
      </w:tr>
      <w:tr w:rsidR="0051753C" w:rsidRPr="007673EB" w14:paraId="11A1C0DD"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196392C1" w14:textId="77777777" w:rsidR="0051753C" w:rsidRPr="0051753C" w:rsidRDefault="0051753C" w:rsidP="0051753C">
            <w:pPr>
              <w:pStyle w:val="BodyText"/>
            </w:pPr>
            <w:r w:rsidRPr="0051753C">
              <w:rPr>
                <w:highlight w:val="lightGray"/>
              </w:rPr>
              <w:t>[Name]</w:t>
            </w:r>
            <w:r w:rsidRPr="0051753C">
              <w:t xml:space="preserve"> Council</w:t>
            </w:r>
          </w:p>
        </w:tc>
        <w:tc>
          <w:tcPr>
            <w:tcW w:w="1739" w:type="pct"/>
          </w:tcPr>
          <w:p w14:paraId="1C01B235"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pPr>
            <w:r w:rsidRPr="0051753C">
              <w:t>General Manager</w:t>
            </w:r>
          </w:p>
        </w:tc>
        <w:tc>
          <w:tcPr>
            <w:tcW w:w="1317" w:type="pct"/>
          </w:tcPr>
          <w:p w14:paraId="081E68A9"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lang w:bidi="en-US"/>
              </w:rPr>
            </w:pPr>
            <w:r w:rsidRPr="0051753C">
              <w:t>Chair</w:t>
            </w:r>
          </w:p>
        </w:tc>
      </w:tr>
      <w:tr w:rsidR="0051753C" w:rsidRPr="007673EB" w14:paraId="7B8C99C0"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05708ADF" w14:textId="77777777" w:rsidR="0051753C" w:rsidRPr="0051753C" w:rsidRDefault="0051753C" w:rsidP="0051753C">
            <w:pPr>
              <w:pStyle w:val="BodyText"/>
            </w:pPr>
          </w:p>
        </w:tc>
        <w:tc>
          <w:tcPr>
            <w:tcW w:w="1739" w:type="pct"/>
          </w:tcPr>
          <w:p w14:paraId="498C4369"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pPr>
          </w:p>
        </w:tc>
        <w:tc>
          <w:tcPr>
            <w:tcW w:w="1317" w:type="pct"/>
          </w:tcPr>
          <w:p w14:paraId="2502E80A"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lang w:bidi="en-US"/>
              </w:rPr>
            </w:pPr>
            <w:r w:rsidRPr="0051753C">
              <w:t>Deputy Chair</w:t>
            </w:r>
          </w:p>
        </w:tc>
      </w:tr>
      <w:tr w:rsidR="0051753C" w:rsidRPr="007673EB" w14:paraId="1A4B945F"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5BF35DF3" w14:textId="77777777" w:rsidR="0051753C" w:rsidRPr="0051753C" w:rsidRDefault="0051753C" w:rsidP="0051753C">
            <w:pPr>
              <w:pStyle w:val="BodyText"/>
            </w:pPr>
            <w:r w:rsidRPr="0051753C">
              <w:rPr>
                <w:highlight w:val="lightGray"/>
              </w:rPr>
              <w:t>[Name]</w:t>
            </w:r>
            <w:r>
              <w:t xml:space="preserve"> </w:t>
            </w:r>
            <w:r w:rsidRPr="0051753C">
              <w:t>Council</w:t>
            </w:r>
          </w:p>
        </w:tc>
        <w:tc>
          <w:tcPr>
            <w:tcW w:w="1739" w:type="pct"/>
          </w:tcPr>
          <w:p w14:paraId="22680F37"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pPr>
          </w:p>
        </w:tc>
        <w:tc>
          <w:tcPr>
            <w:tcW w:w="1317" w:type="pct"/>
          </w:tcPr>
          <w:p w14:paraId="0D1C85F4"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pPr>
            <w:r w:rsidRPr="0051753C">
              <w:t>Executive Support Officer/LEMO</w:t>
            </w:r>
          </w:p>
        </w:tc>
      </w:tr>
      <w:tr w:rsidR="0051753C" w:rsidRPr="007673EB" w14:paraId="417FB480"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6087B2DD" w14:textId="77777777" w:rsidR="0051753C" w:rsidRPr="0051753C" w:rsidRDefault="0051753C" w:rsidP="0051753C">
            <w:pPr>
              <w:pStyle w:val="BodyText"/>
              <w:rPr>
                <w:color w:val="7030A0"/>
              </w:rPr>
            </w:pPr>
            <w:r w:rsidRPr="0051753C">
              <w:rPr>
                <w:color w:val="7030A0"/>
              </w:rPr>
              <w:t>NSW Police Force</w:t>
            </w:r>
          </w:p>
        </w:tc>
        <w:tc>
          <w:tcPr>
            <w:tcW w:w="1739" w:type="pct"/>
          </w:tcPr>
          <w:p w14:paraId="50E5A485"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LEOCON</w:t>
            </w:r>
          </w:p>
        </w:tc>
        <w:tc>
          <w:tcPr>
            <w:tcW w:w="1317" w:type="pct"/>
          </w:tcPr>
          <w:p w14:paraId="14E57329"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7673EB" w14:paraId="4331E250"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5B3C6CB6" w14:textId="77777777" w:rsidR="0051753C" w:rsidRPr="0051753C" w:rsidRDefault="0051753C" w:rsidP="0051753C">
            <w:pPr>
              <w:pStyle w:val="BodyText"/>
              <w:rPr>
                <w:color w:val="7030A0"/>
              </w:rPr>
            </w:pPr>
            <w:r w:rsidRPr="0051753C">
              <w:rPr>
                <w:color w:val="7030A0"/>
              </w:rPr>
              <w:t>NSW Rural Fire Service</w:t>
            </w:r>
          </w:p>
        </w:tc>
        <w:tc>
          <w:tcPr>
            <w:tcW w:w="1739" w:type="pct"/>
          </w:tcPr>
          <w:p w14:paraId="382376A2"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438AE9A3"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7673EB" w14:paraId="0D252A08"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6BC3F791" w14:textId="77777777" w:rsidR="0051753C" w:rsidRPr="0051753C" w:rsidRDefault="0051753C" w:rsidP="0051753C">
            <w:pPr>
              <w:pStyle w:val="BodyText"/>
              <w:rPr>
                <w:color w:val="7030A0"/>
              </w:rPr>
            </w:pPr>
            <w:r w:rsidRPr="0051753C">
              <w:rPr>
                <w:color w:val="7030A0"/>
              </w:rPr>
              <w:t>NSW State Emergency Service</w:t>
            </w:r>
          </w:p>
        </w:tc>
        <w:tc>
          <w:tcPr>
            <w:tcW w:w="1739" w:type="pct"/>
          </w:tcPr>
          <w:p w14:paraId="57FD7414"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315B0D97"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7BB39A6A"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65CA3604" w14:textId="77777777" w:rsidR="0051753C" w:rsidRPr="0051753C" w:rsidRDefault="0051753C" w:rsidP="0051753C">
            <w:pPr>
              <w:pStyle w:val="BodyText"/>
              <w:rPr>
                <w:color w:val="7030A0"/>
              </w:rPr>
            </w:pPr>
            <w:r w:rsidRPr="0051753C">
              <w:rPr>
                <w:color w:val="7030A0"/>
              </w:rPr>
              <w:t>Fire and Rescue NSW</w:t>
            </w:r>
          </w:p>
        </w:tc>
        <w:tc>
          <w:tcPr>
            <w:tcW w:w="1739" w:type="pct"/>
          </w:tcPr>
          <w:p w14:paraId="198731BD"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728BE3EB"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4AFFB5BF"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3437D204" w14:textId="77777777" w:rsidR="0051753C" w:rsidRPr="0051753C" w:rsidRDefault="0051753C" w:rsidP="0051753C">
            <w:pPr>
              <w:pStyle w:val="BodyText"/>
              <w:rPr>
                <w:color w:val="7030A0"/>
              </w:rPr>
            </w:pPr>
            <w:r w:rsidRPr="0051753C">
              <w:rPr>
                <w:color w:val="7030A0"/>
              </w:rPr>
              <w:t>Ambulance NSW</w:t>
            </w:r>
          </w:p>
        </w:tc>
        <w:tc>
          <w:tcPr>
            <w:tcW w:w="1739" w:type="pct"/>
          </w:tcPr>
          <w:p w14:paraId="5C80A085"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4D9AE994"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4B093942"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4EEC3834" w14:textId="77777777" w:rsidR="0051753C" w:rsidRPr="0051753C" w:rsidRDefault="0051753C" w:rsidP="0051753C">
            <w:pPr>
              <w:pStyle w:val="BodyText"/>
              <w:rPr>
                <w:color w:val="7030A0"/>
              </w:rPr>
            </w:pPr>
            <w:r w:rsidRPr="0051753C">
              <w:rPr>
                <w:color w:val="7030A0"/>
              </w:rPr>
              <w:t>VRA Rescue NSW</w:t>
            </w:r>
          </w:p>
        </w:tc>
        <w:tc>
          <w:tcPr>
            <w:tcW w:w="1739" w:type="pct"/>
          </w:tcPr>
          <w:p w14:paraId="5734F83C"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2623EB5E"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35A19D3E"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3BE67716" w14:textId="77777777" w:rsidR="0051753C" w:rsidRPr="0051753C" w:rsidRDefault="0051753C" w:rsidP="0051753C">
            <w:pPr>
              <w:pStyle w:val="BodyText"/>
              <w:rPr>
                <w:color w:val="7030A0"/>
              </w:rPr>
            </w:pPr>
            <w:r w:rsidRPr="0051753C">
              <w:rPr>
                <w:color w:val="7030A0"/>
              </w:rPr>
              <w:t>Marine Rescue NSW</w:t>
            </w:r>
          </w:p>
        </w:tc>
        <w:tc>
          <w:tcPr>
            <w:tcW w:w="1739" w:type="pct"/>
          </w:tcPr>
          <w:p w14:paraId="1373663B"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4D2593BD"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7943982A"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141A165D" w14:textId="77777777" w:rsidR="0051753C" w:rsidRPr="0051753C" w:rsidRDefault="0051753C" w:rsidP="0051753C">
            <w:pPr>
              <w:pStyle w:val="BodyText"/>
              <w:rPr>
                <w:color w:val="7030A0"/>
              </w:rPr>
            </w:pPr>
            <w:r w:rsidRPr="0051753C">
              <w:rPr>
                <w:color w:val="7030A0"/>
              </w:rPr>
              <w:t>Surf Life Saving NSW</w:t>
            </w:r>
          </w:p>
        </w:tc>
        <w:tc>
          <w:tcPr>
            <w:tcW w:w="1739" w:type="pct"/>
          </w:tcPr>
          <w:p w14:paraId="47D8A229"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5CD1D775"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23C939A5"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31317C58" w14:textId="77777777" w:rsidR="0051753C" w:rsidRPr="0051753C" w:rsidRDefault="0051753C" w:rsidP="0051753C">
            <w:pPr>
              <w:pStyle w:val="BodyText"/>
              <w:rPr>
                <w:color w:val="7030A0"/>
              </w:rPr>
            </w:pPr>
            <w:r w:rsidRPr="0051753C">
              <w:rPr>
                <w:color w:val="7030A0"/>
              </w:rPr>
              <w:t>Agricultural and Animal Services Functional Area</w:t>
            </w:r>
          </w:p>
        </w:tc>
        <w:tc>
          <w:tcPr>
            <w:tcW w:w="1739" w:type="pct"/>
          </w:tcPr>
          <w:p w14:paraId="527C03D3"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7AAB96E8"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740C8497"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79B5300D" w14:textId="77777777" w:rsidR="0051753C" w:rsidRPr="0051753C" w:rsidRDefault="0051753C" w:rsidP="0051753C">
            <w:pPr>
              <w:pStyle w:val="BodyText"/>
              <w:rPr>
                <w:color w:val="7030A0"/>
              </w:rPr>
            </w:pPr>
            <w:r w:rsidRPr="0051753C">
              <w:rPr>
                <w:color w:val="7030A0"/>
              </w:rPr>
              <w:t>Education Services Functional Area</w:t>
            </w:r>
          </w:p>
        </w:tc>
        <w:tc>
          <w:tcPr>
            <w:tcW w:w="1739" w:type="pct"/>
          </w:tcPr>
          <w:p w14:paraId="37015D02"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4A59D9FC"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5F565F14"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1F479236" w14:textId="77777777" w:rsidR="0051753C" w:rsidRPr="0051753C" w:rsidRDefault="0051753C" w:rsidP="0051753C">
            <w:pPr>
              <w:pStyle w:val="BodyText"/>
              <w:rPr>
                <w:color w:val="7030A0"/>
              </w:rPr>
            </w:pPr>
            <w:r w:rsidRPr="0051753C">
              <w:rPr>
                <w:color w:val="7030A0"/>
              </w:rPr>
              <w:t>Energy and Utility Services Functional Area</w:t>
            </w:r>
          </w:p>
        </w:tc>
        <w:tc>
          <w:tcPr>
            <w:tcW w:w="1739" w:type="pct"/>
          </w:tcPr>
          <w:p w14:paraId="17C0F71D"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60D4D0AD"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47101DB6"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0F8A6121" w14:textId="77777777" w:rsidR="0051753C" w:rsidRPr="0051753C" w:rsidRDefault="0051753C" w:rsidP="0051753C">
            <w:pPr>
              <w:pStyle w:val="BodyText"/>
              <w:rPr>
                <w:color w:val="7030A0"/>
              </w:rPr>
            </w:pPr>
            <w:r w:rsidRPr="0051753C">
              <w:rPr>
                <w:color w:val="7030A0"/>
              </w:rPr>
              <w:t>Engineering Services Functional Area</w:t>
            </w:r>
          </w:p>
        </w:tc>
        <w:tc>
          <w:tcPr>
            <w:tcW w:w="1739" w:type="pct"/>
          </w:tcPr>
          <w:p w14:paraId="4ABCE0D1"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4B0983BF"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58505278"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5050BB76" w14:textId="77777777" w:rsidR="0051753C" w:rsidRPr="0051753C" w:rsidRDefault="0051753C" w:rsidP="0051753C">
            <w:pPr>
              <w:pStyle w:val="BodyText"/>
              <w:rPr>
                <w:color w:val="7030A0"/>
              </w:rPr>
            </w:pPr>
            <w:r w:rsidRPr="0051753C">
              <w:rPr>
                <w:color w:val="7030A0"/>
              </w:rPr>
              <w:t>Environmental Services Functional Area</w:t>
            </w:r>
          </w:p>
        </w:tc>
        <w:tc>
          <w:tcPr>
            <w:tcW w:w="1739" w:type="pct"/>
          </w:tcPr>
          <w:p w14:paraId="443490BB"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2FA1413B"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78517C82"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1C789DDD" w14:textId="77777777" w:rsidR="0051753C" w:rsidRPr="0051753C" w:rsidRDefault="0051753C" w:rsidP="0051753C">
            <w:pPr>
              <w:pStyle w:val="BodyText"/>
              <w:rPr>
                <w:color w:val="7030A0"/>
              </w:rPr>
            </w:pPr>
            <w:r w:rsidRPr="0051753C">
              <w:rPr>
                <w:color w:val="7030A0"/>
              </w:rPr>
              <w:t>Health Services Functional Area</w:t>
            </w:r>
          </w:p>
        </w:tc>
        <w:tc>
          <w:tcPr>
            <w:tcW w:w="1739" w:type="pct"/>
          </w:tcPr>
          <w:p w14:paraId="5A4CD9B6"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5148FE52"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1BCC26E9"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69227691" w14:textId="77777777" w:rsidR="0051753C" w:rsidRPr="0051753C" w:rsidRDefault="0051753C" w:rsidP="0051753C">
            <w:pPr>
              <w:pStyle w:val="BodyText"/>
              <w:rPr>
                <w:color w:val="7030A0"/>
              </w:rPr>
            </w:pPr>
            <w:r w:rsidRPr="0051753C">
              <w:rPr>
                <w:color w:val="7030A0"/>
              </w:rPr>
              <w:lastRenderedPageBreak/>
              <w:t>Public Information Services Functional Area</w:t>
            </w:r>
          </w:p>
        </w:tc>
        <w:tc>
          <w:tcPr>
            <w:tcW w:w="1739" w:type="pct"/>
          </w:tcPr>
          <w:p w14:paraId="6A2B95E1"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2521C696"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73F2D71D"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01FD77E3" w14:textId="77777777" w:rsidR="0051753C" w:rsidRPr="0051753C" w:rsidRDefault="0051753C" w:rsidP="0051753C">
            <w:pPr>
              <w:pStyle w:val="BodyText"/>
              <w:rPr>
                <w:color w:val="7030A0"/>
              </w:rPr>
            </w:pPr>
            <w:r w:rsidRPr="0051753C">
              <w:rPr>
                <w:color w:val="7030A0"/>
              </w:rPr>
              <w:t>Telecommunications Services Functional Area</w:t>
            </w:r>
          </w:p>
        </w:tc>
        <w:tc>
          <w:tcPr>
            <w:tcW w:w="1739" w:type="pct"/>
          </w:tcPr>
          <w:p w14:paraId="73ECFEA0"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65F1450C"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40B7C787"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46337A1B" w14:textId="77777777" w:rsidR="0051753C" w:rsidRPr="0051753C" w:rsidRDefault="0051753C" w:rsidP="0051753C">
            <w:pPr>
              <w:pStyle w:val="BodyText"/>
              <w:rPr>
                <w:color w:val="7030A0"/>
              </w:rPr>
            </w:pPr>
            <w:r w:rsidRPr="0051753C">
              <w:rPr>
                <w:color w:val="7030A0"/>
              </w:rPr>
              <w:t>Transport Services Functional Area</w:t>
            </w:r>
          </w:p>
        </w:tc>
        <w:tc>
          <w:tcPr>
            <w:tcW w:w="1739" w:type="pct"/>
          </w:tcPr>
          <w:p w14:paraId="3FE04057"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19111DFA"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0C946961"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656E595C" w14:textId="77777777" w:rsidR="0051753C" w:rsidRPr="0051753C" w:rsidRDefault="0051753C" w:rsidP="0051753C">
            <w:pPr>
              <w:pStyle w:val="BodyText"/>
              <w:rPr>
                <w:color w:val="7030A0"/>
              </w:rPr>
            </w:pPr>
            <w:r w:rsidRPr="0051753C">
              <w:rPr>
                <w:color w:val="7030A0"/>
              </w:rPr>
              <w:t>Welfare Services Functional Area</w:t>
            </w:r>
          </w:p>
        </w:tc>
        <w:tc>
          <w:tcPr>
            <w:tcW w:w="1739" w:type="pct"/>
          </w:tcPr>
          <w:p w14:paraId="55671E06"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6FF7B2D4"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rPr>
                <w:color w:val="7030A0"/>
              </w:rPr>
            </w:pPr>
            <w:r w:rsidRPr="0051753C">
              <w:rPr>
                <w:color w:val="7030A0"/>
              </w:rPr>
              <w:t>Member</w:t>
            </w:r>
          </w:p>
        </w:tc>
      </w:tr>
      <w:tr w:rsidR="0051753C" w:rsidRPr="0051753C" w14:paraId="5F8D54D6"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349B532E" w14:textId="77777777" w:rsidR="0051753C" w:rsidRPr="0051753C" w:rsidRDefault="0051753C" w:rsidP="0051753C">
            <w:pPr>
              <w:pStyle w:val="BodyText"/>
              <w:rPr>
                <w:color w:val="7030A0"/>
              </w:rPr>
            </w:pPr>
            <w:r w:rsidRPr="0051753C">
              <w:rPr>
                <w:color w:val="7030A0"/>
              </w:rPr>
              <w:t>NSW Reconstruction Authority (Recovery)</w:t>
            </w:r>
          </w:p>
        </w:tc>
        <w:tc>
          <w:tcPr>
            <w:tcW w:w="1739" w:type="pct"/>
          </w:tcPr>
          <w:p w14:paraId="45D2D43E"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442521C5"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51753C" w:rsidRPr="0051753C" w14:paraId="66759F55"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4BFC8084" w14:textId="77777777" w:rsidR="0051753C" w:rsidRPr="0051753C" w:rsidRDefault="0051753C" w:rsidP="0051753C">
            <w:pPr>
              <w:pStyle w:val="BodyText"/>
            </w:pPr>
            <w:r w:rsidRPr="0051753C">
              <w:rPr>
                <w:highlight w:val="lightGray"/>
              </w:rPr>
              <w:t>[Name]</w:t>
            </w:r>
            <w:r w:rsidRPr="0051753C">
              <w:t xml:space="preserve"> Local Aboriginal Land Council </w:t>
            </w:r>
          </w:p>
        </w:tc>
        <w:tc>
          <w:tcPr>
            <w:tcW w:w="1739" w:type="pct"/>
          </w:tcPr>
          <w:p w14:paraId="30DB1B93"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pPr>
          </w:p>
        </w:tc>
        <w:tc>
          <w:tcPr>
            <w:tcW w:w="1317" w:type="pct"/>
          </w:tcPr>
          <w:p w14:paraId="60BDA526" w14:textId="77777777" w:rsidR="0051753C" w:rsidRPr="0051753C" w:rsidRDefault="0051753C" w:rsidP="0051753C">
            <w:pPr>
              <w:pStyle w:val="BodyText"/>
              <w:cnfStyle w:val="000000100000" w:firstRow="0" w:lastRow="0" w:firstColumn="0" w:lastColumn="0" w:oddVBand="0" w:evenVBand="0" w:oddHBand="1" w:evenHBand="0" w:firstRowFirstColumn="0" w:firstRowLastColumn="0" w:lastRowFirstColumn="0" w:lastRowLastColumn="0"/>
            </w:pPr>
            <w:r w:rsidRPr="0051753C">
              <w:t>Member</w:t>
            </w:r>
          </w:p>
        </w:tc>
      </w:tr>
      <w:tr w:rsidR="0051753C" w:rsidRPr="0051753C" w14:paraId="676AF83F"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496E7BBC" w14:textId="77777777" w:rsidR="0051753C" w:rsidRPr="0051753C" w:rsidRDefault="0051753C" w:rsidP="0051753C">
            <w:pPr>
              <w:pStyle w:val="BodyText"/>
              <w:rPr>
                <w:color w:val="7030A0"/>
              </w:rPr>
            </w:pPr>
            <w:r w:rsidRPr="0051753C">
              <w:rPr>
                <w:color w:val="7030A0"/>
                <w:highlight w:val="lightGray"/>
              </w:rPr>
              <w:t>[Name]</w:t>
            </w:r>
            <w:r w:rsidRPr="0051753C">
              <w:rPr>
                <w:color w:val="7030A0"/>
              </w:rPr>
              <w:t xml:space="preserve"> Aboriginal Community Controlled Organisation</w:t>
            </w:r>
          </w:p>
        </w:tc>
        <w:tc>
          <w:tcPr>
            <w:tcW w:w="1739" w:type="pct"/>
          </w:tcPr>
          <w:p w14:paraId="2E8DBECE"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0EDDA0B5" w14:textId="77777777" w:rsidR="0051753C" w:rsidRPr="0051753C" w:rsidRDefault="0051753C" w:rsidP="0051753C">
            <w:pPr>
              <w:pStyle w:val="BodyText"/>
              <w:cnfStyle w:val="000000000000" w:firstRow="0" w:lastRow="0" w:firstColumn="0" w:lastColumn="0" w:oddVBand="0" w:evenVBand="0" w:oddHBand="0" w:evenHBand="0" w:firstRowFirstColumn="0" w:firstRowLastColumn="0" w:lastRowFirstColumn="0" w:lastRowLastColumn="0"/>
              <w:rPr>
                <w:color w:val="7030A0"/>
              </w:rPr>
            </w:pPr>
            <w:r w:rsidRPr="0051753C">
              <w:rPr>
                <w:color w:val="7030A0"/>
              </w:rPr>
              <w:t>Member</w:t>
            </w:r>
          </w:p>
        </w:tc>
      </w:tr>
      <w:tr w:rsidR="00C24D81" w:rsidRPr="00C24D81" w14:paraId="5F79FCA9"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0DC28772" w14:textId="77777777" w:rsidR="00C24D81" w:rsidRPr="00C24D81" w:rsidRDefault="00C24D81" w:rsidP="00C24D81">
            <w:pPr>
              <w:pStyle w:val="BodyText"/>
              <w:rPr>
                <w:color w:val="7030A0"/>
                <w:highlight w:val="lightGray"/>
              </w:rPr>
            </w:pPr>
            <w:r w:rsidRPr="00C24D81">
              <w:rPr>
                <w:color w:val="7030A0"/>
              </w:rPr>
              <w:t>NSW Crown Lands</w:t>
            </w:r>
          </w:p>
        </w:tc>
        <w:tc>
          <w:tcPr>
            <w:tcW w:w="1739" w:type="pct"/>
          </w:tcPr>
          <w:p w14:paraId="7AD2CBDF"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03E41158"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Member</w:t>
            </w:r>
          </w:p>
        </w:tc>
      </w:tr>
      <w:tr w:rsidR="00C24D81" w:rsidRPr="00C24D81" w14:paraId="50FB805A"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65DED93A" w14:textId="77777777" w:rsidR="00C24D81" w:rsidRPr="00C24D81" w:rsidRDefault="00C24D81" w:rsidP="00C24D81">
            <w:pPr>
              <w:pStyle w:val="BodyText"/>
              <w:rPr>
                <w:color w:val="7030A0"/>
                <w:highlight w:val="lightGray"/>
              </w:rPr>
            </w:pPr>
            <w:r w:rsidRPr="00C24D81">
              <w:rPr>
                <w:color w:val="7030A0"/>
              </w:rPr>
              <w:t>Community Resilience Network Chair</w:t>
            </w:r>
          </w:p>
        </w:tc>
        <w:tc>
          <w:tcPr>
            <w:tcW w:w="1739" w:type="pct"/>
          </w:tcPr>
          <w:p w14:paraId="31406D3F"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0FABE84D"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color w:val="7030A0"/>
              </w:rPr>
            </w:pPr>
            <w:r w:rsidRPr="00C24D81">
              <w:rPr>
                <w:color w:val="7030A0"/>
              </w:rPr>
              <w:t>Member</w:t>
            </w:r>
          </w:p>
        </w:tc>
      </w:tr>
      <w:tr w:rsidR="00C24D81" w:rsidRPr="00C24D81" w14:paraId="5D84517E"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5B77E73E" w14:textId="77777777" w:rsidR="00C24D81" w:rsidRPr="00C24D81" w:rsidRDefault="00C24D81" w:rsidP="00C24D81">
            <w:pPr>
              <w:pStyle w:val="BodyText"/>
              <w:rPr>
                <w:color w:val="7030A0"/>
                <w:highlight w:val="lightGray"/>
              </w:rPr>
            </w:pPr>
            <w:r w:rsidRPr="00C24D81">
              <w:rPr>
                <w:color w:val="7030A0"/>
              </w:rPr>
              <w:t>Maritime NSW</w:t>
            </w:r>
          </w:p>
        </w:tc>
        <w:tc>
          <w:tcPr>
            <w:tcW w:w="1739" w:type="pct"/>
          </w:tcPr>
          <w:p w14:paraId="21EF1A9B"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6CDC610E"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Member</w:t>
            </w:r>
          </w:p>
        </w:tc>
      </w:tr>
      <w:tr w:rsidR="00C24D81" w:rsidRPr="00C24D81" w14:paraId="716CFFB2"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38372EE8" w14:textId="77777777" w:rsidR="00C24D81" w:rsidRPr="00C24D81" w:rsidRDefault="00C24D81" w:rsidP="00C24D81">
            <w:pPr>
              <w:pStyle w:val="BodyText"/>
              <w:rPr>
                <w:highlight w:val="lightGray"/>
              </w:rPr>
            </w:pPr>
            <w:r w:rsidRPr="00C24D81">
              <w:t>NSW Police Force</w:t>
            </w:r>
          </w:p>
        </w:tc>
        <w:tc>
          <w:tcPr>
            <w:tcW w:w="1739" w:type="pct"/>
          </w:tcPr>
          <w:p w14:paraId="380F55D8"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pPr>
            <w:r w:rsidRPr="00C24D81">
              <w:t>REMO</w:t>
            </w:r>
          </w:p>
        </w:tc>
        <w:tc>
          <w:tcPr>
            <w:tcW w:w="1317" w:type="pct"/>
          </w:tcPr>
          <w:p w14:paraId="3F5D17F6"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pPr>
            <w:r w:rsidRPr="00C24D81">
              <w:t>Observer</w:t>
            </w:r>
          </w:p>
        </w:tc>
      </w:tr>
      <w:tr w:rsidR="00C24D81" w:rsidRPr="00C24D81" w14:paraId="7EECFC95"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7D9A4CDE" w14:textId="77777777" w:rsidR="00C24D81" w:rsidRPr="00C24D81" w:rsidRDefault="00C24D81" w:rsidP="00C24D81">
            <w:pPr>
              <w:pStyle w:val="BodyText"/>
              <w:rPr>
                <w:color w:val="7030A0"/>
                <w:highlight w:val="lightGray"/>
              </w:rPr>
            </w:pPr>
            <w:r w:rsidRPr="00C24D81">
              <w:rPr>
                <w:color w:val="7030A0"/>
              </w:rPr>
              <w:t>National Emergency Management Agency</w:t>
            </w:r>
          </w:p>
        </w:tc>
        <w:tc>
          <w:tcPr>
            <w:tcW w:w="1739" w:type="pct"/>
          </w:tcPr>
          <w:p w14:paraId="2383CE92"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12987C80"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Observer</w:t>
            </w:r>
          </w:p>
        </w:tc>
      </w:tr>
      <w:tr w:rsidR="00C24D81" w:rsidRPr="00C24D81" w14:paraId="3A8CA4A5"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64A2E846" w14:textId="77777777" w:rsidR="00C24D81" w:rsidRPr="00C24D81" w:rsidRDefault="00C24D81" w:rsidP="00C24D81">
            <w:pPr>
              <w:pStyle w:val="BodyText"/>
              <w:rPr>
                <w:color w:val="7030A0"/>
                <w:highlight w:val="lightGray"/>
              </w:rPr>
            </w:pPr>
            <w:r w:rsidRPr="00C24D81">
              <w:rPr>
                <w:color w:val="7030A0"/>
              </w:rPr>
              <w:t>Local Land Services</w:t>
            </w:r>
          </w:p>
        </w:tc>
        <w:tc>
          <w:tcPr>
            <w:tcW w:w="1739" w:type="pct"/>
          </w:tcPr>
          <w:p w14:paraId="58B5A0EA"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4AEB28E5"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color w:val="7030A0"/>
              </w:rPr>
            </w:pPr>
            <w:r w:rsidRPr="00C24D81">
              <w:rPr>
                <w:color w:val="7030A0"/>
              </w:rPr>
              <w:t>Observer</w:t>
            </w:r>
          </w:p>
        </w:tc>
      </w:tr>
      <w:tr w:rsidR="00C24D81" w:rsidRPr="00C24D81" w14:paraId="35992962"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40952469" w14:textId="77777777" w:rsidR="00C24D81" w:rsidRPr="00C24D81" w:rsidRDefault="00C24D81" w:rsidP="00C24D81">
            <w:pPr>
              <w:pStyle w:val="BodyText"/>
              <w:rPr>
                <w:color w:val="7030A0"/>
              </w:rPr>
            </w:pPr>
            <w:r w:rsidRPr="00C24D81">
              <w:rPr>
                <w:color w:val="7030A0"/>
              </w:rPr>
              <w:t>Water NSW</w:t>
            </w:r>
          </w:p>
        </w:tc>
        <w:tc>
          <w:tcPr>
            <w:tcW w:w="1739" w:type="pct"/>
          </w:tcPr>
          <w:p w14:paraId="34A29B26"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5D26D3D3"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Observer</w:t>
            </w:r>
          </w:p>
        </w:tc>
      </w:tr>
      <w:tr w:rsidR="00C24D81" w:rsidRPr="00C24D81" w14:paraId="67B1C345" w14:textId="77777777" w:rsidTr="0051753C">
        <w:trPr>
          <w:trHeight w:val="20"/>
        </w:trPr>
        <w:tc>
          <w:tcPr>
            <w:cnfStyle w:val="001000000000" w:firstRow="0" w:lastRow="0" w:firstColumn="1" w:lastColumn="0" w:oddVBand="0" w:evenVBand="0" w:oddHBand="0" w:evenHBand="0" w:firstRowFirstColumn="0" w:firstRowLastColumn="0" w:lastRowFirstColumn="0" w:lastRowLastColumn="0"/>
            <w:tcW w:w="1944" w:type="pct"/>
          </w:tcPr>
          <w:p w14:paraId="4FD56560" w14:textId="77777777" w:rsidR="00C24D81" w:rsidRPr="00C24D81" w:rsidRDefault="00C24D81" w:rsidP="00C24D81">
            <w:pPr>
              <w:pStyle w:val="BodyText"/>
              <w:rPr>
                <w:color w:val="7030A0"/>
              </w:rPr>
            </w:pPr>
            <w:r w:rsidRPr="00C24D81">
              <w:rPr>
                <w:color w:val="7030A0"/>
              </w:rPr>
              <w:t>National Parks and Wildlife Service</w:t>
            </w:r>
          </w:p>
        </w:tc>
        <w:tc>
          <w:tcPr>
            <w:tcW w:w="1739" w:type="pct"/>
          </w:tcPr>
          <w:p w14:paraId="489EE65F"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color w:val="7030A0"/>
              </w:rPr>
            </w:pPr>
          </w:p>
        </w:tc>
        <w:tc>
          <w:tcPr>
            <w:tcW w:w="1317" w:type="pct"/>
          </w:tcPr>
          <w:p w14:paraId="12F8A3D4"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color w:val="7030A0"/>
              </w:rPr>
            </w:pPr>
            <w:r w:rsidRPr="00C24D81">
              <w:rPr>
                <w:color w:val="7030A0"/>
              </w:rPr>
              <w:t>Observer</w:t>
            </w:r>
          </w:p>
        </w:tc>
      </w:tr>
      <w:tr w:rsidR="00C24D81" w:rsidRPr="00C24D81" w14:paraId="1A9E5FFC" w14:textId="77777777" w:rsidTr="0051753C">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44" w:type="pct"/>
          </w:tcPr>
          <w:p w14:paraId="299D244E" w14:textId="77777777" w:rsidR="00C24D81" w:rsidRPr="00C24D81" w:rsidRDefault="00C24D81" w:rsidP="00C24D81">
            <w:pPr>
              <w:pStyle w:val="BodyText"/>
              <w:rPr>
                <w:color w:val="7030A0"/>
              </w:rPr>
            </w:pPr>
            <w:r w:rsidRPr="00C24D81">
              <w:rPr>
                <w:color w:val="7030A0"/>
              </w:rPr>
              <w:t>Emergency Information Coordination Unit</w:t>
            </w:r>
          </w:p>
        </w:tc>
        <w:tc>
          <w:tcPr>
            <w:tcW w:w="1739" w:type="pct"/>
          </w:tcPr>
          <w:p w14:paraId="0C868FF1"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p>
        </w:tc>
        <w:tc>
          <w:tcPr>
            <w:tcW w:w="1317" w:type="pct"/>
          </w:tcPr>
          <w:p w14:paraId="214CCE98"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Observer</w:t>
            </w:r>
          </w:p>
        </w:tc>
      </w:tr>
    </w:tbl>
    <w:p w14:paraId="48D4F3F4" w14:textId="77777777" w:rsidR="00C24D81" w:rsidRPr="00C24D81" w:rsidRDefault="00C24D81" w:rsidP="00C24D81">
      <w:pPr>
        <w:pStyle w:val="BodyText"/>
        <w:rPr>
          <w:color w:val="D7153A" w:themeColor="text2"/>
        </w:rPr>
      </w:pPr>
      <w:r w:rsidRPr="00C24D81">
        <w:rPr>
          <w:color w:val="D7153A" w:themeColor="text2"/>
        </w:rPr>
        <w:t xml:space="preserve">Identify any committees or groups that have been formally established in the area to support emergency management. These can be established by the LEMC, council or </w:t>
      </w:r>
      <w:r>
        <w:rPr>
          <w:color w:val="D7153A" w:themeColor="text2"/>
        </w:rPr>
        <w:t xml:space="preserve">at the </w:t>
      </w:r>
      <w:r w:rsidRPr="00C24D81">
        <w:rPr>
          <w:color w:val="D7153A" w:themeColor="text2"/>
        </w:rPr>
        <w:t xml:space="preserve">state </w:t>
      </w:r>
      <w:r>
        <w:rPr>
          <w:color w:val="D7153A" w:themeColor="text2"/>
        </w:rPr>
        <w:t>level</w:t>
      </w:r>
      <w:r w:rsidRPr="00C24D81">
        <w:rPr>
          <w:color w:val="D7153A" w:themeColor="text2"/>
        </w:rPr>
        <w:t xml:space="preserve">. </w:t>
      </w:r>
    </w:p>
    <w:p w14:paraId="2C9FB454" w14:textId="77777777" w:rsidR="00C24D81" w:rsidRPr="00AE7E46" w:rsidRDefault="00C24D81" w:rsidP="00C24D81">
      <w:pPr>
        <w:pStyle w:val="BodyText"/>
        <w:rPr>
          <w:color w:val="7030A0"/>
        </w:rPr>
      </w:pPr>
      <w:r w:rsidRPr="00AE7E46">
        <w:rPr>
          <w:color w:val="7030A0"/>
        </w:rPr>
        <w:t xml:space="preserve">The following committees and groups are in place to support emergency management in </w:t>
      </w:r>
      <w:r w:rsidRPr="00C24D81">
        <w:rPr>
          <w:color w:val="7030A0"/>
          <w:highlight w:val="lightGray"/>
        </w:rPr>
        <w:t>[</w:t>
      </w:r>
      <w:r>
        <w:rPr>
          <w:color w:val="7030A0"/>
          <w:highlight w:val="lightGray"/>
        </w:rPr>
        <w:t>n</w:t>
      </w:r>
      <w:r w:rsidRPr="00C24D81">
        <w:rPr>
          <w:color w:val="7030A0"/>
          <w:highlight w:val="lightGray"/>
        </w:rPr>
        <w:t>ame]</w:t>
      </w:r>
      <w:r w:rsidRPr="00AE7E46">
        <w:rPr>
          <w:color w:val="7030A0"/>
        </w:rPr>
        <w:t xml:space="preserve"> LGA:</w:t>
      </w:r>
    </w:p>
    <w:p w14:paraId="05D5C872" w14:textId="77777777" w:rsidR="00C24D81" w:rsidRPr="00C24D81" w:rsidRDefault="00C24D81" w:rsidP="00C24D81">
      <w:pPr>
        <w:pStyle w:val="ListBullet"/>
        <w:rPr>
          <w:color w:val="7030A0"/>
        </w:rPr>
      </w:pPr>
      <w:r w:rsidRPr="00C24D81">
        <w:rPr>
          <w:color w:val="7030A0"/>
          <w:highlight w:val="lightGray"/>
        </w:rPr>
        <w:t>[LGA]</w:t>
      </w:r>
      <w:r w:rsidRPr="00C24D81">
        <w:rPr>
          <w:color w:val="7030A0"/>
        </w:rPr>
        <w:t xml:space="preserve"> Bush Fire Risk Management Committee (established under the </w:t>
      </w:r>
      <w:r w:rsidRPr="00C24D81">
        <w:rPr>
          <w:i/>
          <w:iCs/>
          <w:color w:val="7030A0"/>
        </w:rPr>
        <w:t>NSW Rural Fires Act 1997</w:t>
      </w:r>
      <w:r w:rsidRPr="00C24D81">
        <w:rPr>
          <w:color w:val="7030A0"/>
        </w:rPr>
        <w:t>)</w:t>
      </w:r>
    </w:p>
    <w:p w14:paraId="75776D4A" w14:textId="77777777" w:rsidR="00C24D81" w:rsidRPr="00C24D81" w:rsidRDefault="00C24D81" w:rsidP="00C24D81">
      <w:pPr>
        <w:pStyle w:val="ListBullet"/>
        <w:rPr>
          <w:color w:val="7030A0"/>
        </w:rPr>
      </w:pPr>
      <w:r w:rsidRPr="00C24D81">
        <w:rPr>
          <w:color w:val="7030A0"/>
          <w:highlight w:val="lightGray"/>
        </w:rPr>
        <w:t>[LGA]</w:t>
      </w:r>
      <w:r w:rsidRPr="00C24D81">
        <w:rPr>
          <w:color w:val="7030A0"/>
        </w:rPr>
        <w:t xml:space="preserve"> Flood Risk Management Committee (established under the Flood Risk Management Manual)</w:t>
      </w:r>
    </w:p>
    <w:p w14:paraId="01A8B2B6" w14:textId="77777777" w:rsidR="00C24D81" w:rsidRPr="00C24D81" w:rsidRDefault="00C24D81" w:rsidP="00C24D81">
      <w:pPr>
        <w:pStyle w:val="ListBullet"/>
        <w:rPr>
          <w:color w:val="7030A0"/>
        </w:rPr>
      </w:pPr>
      <w:r w:rsidRPr="00C24D81">
        <w:rPr>
          <w:color w:val="7030A0"/>
          <w:highlight w:val="lightGray"/>
        </w:rPr>
        <w:t>[LGA]</w:t>
      </w:r>
      <w:r w:rsidRPr="00C24D81">
        <w:rPr>
          <w:color w:val="7030A0"/>
        </w:rPr>
        <w:t xml:space="preserve"> Community Resilience Network (established under the NSW Recovery Plan)</w:t>
      </w:r>
    </w:p>
    <w:p w14:paraId="3FDCA94A" w14:textId="77777777" w:rsidR="00A30671" w:rsidRDefault="00C24D81" w:rsidP="00A30671">
      <w:pPr>
        <w:pStyle w:val="ListBullet"/>
        <w:rPr>
          <w:color w:val="7030A0"/>
        </w:rPr>
      </w:pPr>
      <w:r w:rsidRPr="00C24D81">
        <w:rPr>
          <w:color w:val="7030A0"/>
          <w:highlight w:val="lightGray"/>
        </w:rPr>
        <w:t>[LGA]</w:t>
      </w:r>
      <w:r w:rsidRPr="00C24D81">
        <w:rPr>
          <w:color w:val="7030A0"/>
        </w:rPr>
        <w:t xml:space="preserve"> Community Emergency Planning Committee (established under </w:t>
      </w:r>
      <w:r w:rsidRPr="00C24D81">
        <w:rPr>
          <w:color w:val="7030A0"/>
          <w:highlight w:val="lightGray"/>
        </w:rPr>
        <w:t>[name of document]</w:t>
      </w:r>
      <w:r w:rsidRPr="00C24D81">
        <w:rPr>
          <w:color w:val="7030A0"/>
        </w:rPr>
        <w:t>)</w:t>
      </w:r>
      <w:r>
        <w:rPr>
          <w:color w:val="7030A0"/>
        </w:rPr>
        <w:t>.</w:t>
      </w:r>
    </w:p>
    <w:p w14:paraId="0F574611" w14:textId="77777777" w:rsidR="00C24D81" w:rsidRDefault="00C24D81" w:rsidP="00C24D81">
      <w:pPr>
        <w:pStyle w:val="Heading1"/>
      </w:pPr>
      <w:bookmarkStart w:id="41" w:name="_Toc174024100"/>
      <w:r>
        <w:lastRenderedPageBreak/>
        <w:t>Evacuation planning</w:t>
      </w:r>
      <w:bookmarkEnd w:id="41"/>
    </w:p>
    <w:p w14:paraId="2227B260" w14:textId="77777777" w:rsidR="00C24D81" w:rsidRPr="00C24D81" w:rsidRDefault="00C24D81" w:rsidP="00C24D81">
      <w:pPr>
        <w:pStyle w:val="Heading2"/>
      </w:pPr>
      <w:bookmarkStart w:id="42" w:name="_Toc170386217"/>
      <w:bookmarkStart w:id="43" w:name="_Toc174024101"/>
      <w:r w:rsidRPr="00C24D81">
        <w:t>Evacuation routes</w:t>
      </w:r>
      <w:bookmarkEnd w:id="42"/>
      <w:bookmarkEnd w:id="43"/>
    </w:p>
    <w:p w14:paraId="67F2C931" w14:textId="77777777" w:rsidR="00C24D81" w:rsidRPr="00C24D81" w:rsidRDefault="00C24D81" w:rsidP="00C24D81">
      <w:pPr>
        <w:pStyle w:val="BodyText"/>
        <w:rPr>
          <w:color w:val="D7153A" w:themeColor="text2"/>
        </w:rPr>
      </w:pPr>
      <w:r w:rsidRPr="00C24D81">
        <w:rPr>
          <w:color w:val="D7153A" w:themeColor="text2"/>
        </w:rPr>
        <w:t>Where practical to do so, evacuation routes are to be identified and documented.</w:t>
      </w:r>
    </w:p>
    <w:p w14:paraId="681D3F1B" w14:textId="77777777" w:rsidR="00C24D81" w:rsidRPr="00C24D81" w:rsidRDefault="00C24D81" w:rsidP="00C24D81">
      <w:pPr>
        <w:pStyle w:val="BodyText"/>
        <w:rPr>
          <w:color w:val="D7153A" w:themeColor="text2"/>
        </w:rPr>
      </w:pPr>
      <w:r w:rsidRPr="00C24D81">
        <w:rPr>
          <w:color w:val="D7153A" w:themeColor="text2"/>
        </w:rPr>
        <w:t>Where available, use outputs from any Bush Fire Risk Management Plan, Flood Evacuation Model or Consequence Management Guides for the area.</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2263"/>
        <w:gridCol w:w="2693"/>
        <w:gridCol w:w="2836"/>
        <w:gridCol w:w="2402"/>
      </w:tblGrid>
      <w:tr w:rsidR="00C24D81" w:rsidRPr="007673EB" w14:paraId="71238342" w14:textId="77777777" w:rsidTr="00C24D81">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110" w:type="pct"/>
            <w:shd w:val="clear" w:color="auto" w:fill="F2F2F2" w:themeFill="background1" w:themeFillShade="F2"/>
          </w:tcPr>
          <w:p w14:paraId="450AD4A3" w14:textId="77777777" w:rsidR="00C24D81" w:rsidRDefault="00C24D81" w:rsidP="007B7960">
            <w:pPr>
              <w:pStyle w:val="BodyText"/>
            </w:pPr>
            <w:r>
              <w:t>Evacuation route</w:t>
            </w:r>
          </w:p>
        </w:tc>
        <w:tc>
          <w:tcPr>
            <w:tcW w:w="1321" w:type="pct"/>
            <w:shd w:val="clear" w:color="auto" w:fill="F2F2F2" w:themeFill="background1" w:themeFillShade="F2"/>
          </w:tcPr>
          <w:p w14:paraId="4B8C4549" w14:textId="77777777" w:rsidR="00C24D81" w:rsidRDefault="00C24D81" w:rsidP="007B7960">
            <w:pPr>
              <w:pStyle w:val="BodyText"/>
              <w:cnfStyle w:val="100000000000" w:firstRow="1" w:lastRow="0" w:firstColumn="0" w:lastColumn="0" w:oddVBand="0" w:evenVBand="0" w:oddHBand="0" w:evenHBand="0" w:firstRowFirstColumn="0" w:firstRowLastColumn="0" w:lastRowFirstColumn="0" w:lastRowLastColumn="0"/>
            </w:pPr>
            <w:r>
              <w:t>Expected number of vehicles/people</w:t>
            </w:r>
          </w:p>
        </w:tc>
        <w:tc>
          <w:tcPr>
            <w:tcW w:w="1391" w:type="pct"/>
            <w:shd w:val="clear" w:color="auto" w:fill="F2F2F2" w:themeFill="background1" w:themeFillShade="F2"/>
          </w:tcPr>
          <w:p w14:paraId="5F4AD3B7" w14:textId="77777777" w:rsidR="00C24D81" w:rsidRPr="00691161" w:rsidRDefault="00C24D8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Hazards that may obstruct access</w:t>
            </w:r>
          </w:p>
        </w:tc>
        <w:tc>
          <w:tcPr>
            <w:tcW w:w="1178" w:type="pct"/>
            <w:shd w:val="clear" w:color="auto" w:fill="F2F2F2" w:themeFill="background1" w:themeFillShade="F2"/>
          </w:tcPr>
          <w:p w14:paraId="54A8F749" w14:textId="77777777" w:rsidR="00C24D81" w:rsidRDefault="00C24D81" w:rsidP="007B7960">
            <w:pPr>
              <w:pStyle w:val="BodyText"/>
              <w:cnfStyle w:val="100000000000" w:firstRow="1" w:lastRow="0" w:firstColumn="0" w:lastColumn="0" w:oddVBand="0" w:evenVBand="0" w:oddHBand="0" w:evenHBand="0" w:firstRowFirstColumn="0" w:firstRowLastColumn="0" w:lastRowFirstColumn="0" w:lastRowLastColumn="0"/>
            </w:pPr>
            <w:r>
              <w:t>Signage</w:t>
            </w:r>
          </w:p>
        </w:tc>
      </w:tr>
      <w:tr w:rsidR="00C24D81" w:rsidRPr="007673EB" w14:paraId="3B65B418" w14:textId="77777777" w:rsidTr="00C24D8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10" w:type="pct"/>
          </w:tcPr>
          <w:p w14:paraId="7A6F6FB6" w14:textId="77777777" w:rsidR="00C24D81" w:rsidRPr="00C24D81" w:rsidRDefault="00C24D81" w:rsidP="00C24D81">
            <w:pPr>
              <w:pStyle w:val="BodyText"/>
              <w:rPr>
                <w:color w:val="7030A0"/>
              </w:rPr>
            </w:pPr>
            <w:r w:rsidRPr="00C24D81">
              <w:rPr>
                <w:color w:val="7030A0"/>
              </w:rPr>
              <w:t>Example Road</w:t>
            </w:r>
          </w:p>
        </w:tc>
        <w:tc>
          <w:tcPr>
            <w:tcW w:w="1321" w:type="pct"/>
          </w:tcPr>
          <w:p w14:paraId="201D9952"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1000 vehicles from residential dwelling</w:t>
            </w:r>
            <w:r>
              <w:rPr>
                <w:color w:val="7030A0"/>
              </w:rPr>
              <w:t>s</w:t>
            </w:r>
            <w:r w:rsidRPr="00C24D81">
              <w:rPr>
                <w:color w:val="7030A0"/>
              </w:rPr>
              <w:t xml:space="preserve"> and businesses</w:t>
            </w:r>
          </w:p>
        </w:tc>
        <w:tc>
          <w:tcPr>
            <w:tcW w:w="1391" w:type="pct"/>
          </w:tcPr>
          <w:p w14:paraId="2A8FB08A"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sidRPr="00C24D81">
              <w:rPr>
                <w:color w:val="7030A0"/>
              </w:rPr>
              <w:t>Bush fire</w:t>
            </w:r>
          </w:p>
        </w:tc>
        <w:tc>
          <w:tcPr>
            <w:tcW w:w="1178" w:type="pct"/>
          </w:tcPr>
          <w:p w14:paraId="65745820"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color w:val="7030A0"/>
              </w:rPr>
            </w:pPr>
            <w:r w:rsidRPr="00C24D81">
              <w:rPr>
                <w:color w:val="7030A0"/>
              </w:rPr>
              <w:t>Temporary mechanical only</w:t>
            </w:r>
          </w:p>
        </w:tc>
      </w:tr>
      <w:tr w:rsidR="00C24D81" w:rsidRPr="007673EB" w14:paraId="20970DEC" w14:textId="77777777" w:rsidTr="00C24D81">
        <w:trPr>
          <w:trHeight w:val="20"/>
        </w:trPr>
        <w:tc>
          <w:tcPr>
            <w:cnfStyle w:val="001000000000" w:firstRow="0" w:lastRow="0" w:firstColumn="1" w:lastColumn="0" w:oddVBand="0" w:evenVBand="0" w:oddHBand="0" w:evenHBand="0" w:firstRowFirstColumn="0" w:firstRowLastColumn="0" w:lastRowFirstColumn="0" w:lastRowLastColumn="0"/>
            <w:tcW w:w="1110" w:type="pct"/>
          </w:tcPr>
          <w:p w14:paraId="47BAC8D9" w14:textId="77777777" w:rsidR="00C24D81" w:rsidRPr="00C24D81" w:rsidRDefault="00C24D81" w:rsidP="007B7960">
            <w:pPr>
              <w:pStyle w:val="BodyText"/>
              <w:rPr>
                <w:color w:val="7030A0"/>
              </w:rPr>
            </w:pPr>
            <w:r w:rsidRPr="00C24D81">
              <w:rPr>
                <w:color w:val="7030A0"/>
              </w:rPr>
              <w:t>Example Rail</w:t>
            </w:r>
          </w:p>
        </w:tc>
        <w:tc>
          <w:tcPr>
            <w:tcW w:w="1321" w:type="pct"/>
          </w:tcPr>
          <w:p w14:paraId="63B7F549" w14:textId="77777777" w:rsidR="00C24D81" w:rsidRPr="00C24D81" w:rsidRDefault="00C24D81" w:rsidP="007B7960">
            <w:pPr>
              <w:pStyle w:val="BodyText"/>
              <w:cnfStyle w:val="000000000000" w:firstRow="0" w:lastRow="0" w:firstColumn="0" w:lastColumn="0" w:oddVBand="0" w:evenVBand="0" w:oddHBand="0" w:evenHBand="0" w:firstRowFirstColumn="0" w:firstRowLastColumn="0" w:lastRowFirstColumn="0" w:lastRowLastColumn="0"/>
              <w:rPr>
                <w:color w:val="7030A0"/>
              </w:rPr>
            </w:pPr>
            <w:r w:rsidRPr="00C24D81">
              <w:rPr>
                <w:color w:val="7030A0"/>
              </w:rPr>
              <w:t>800 people from residential dwellings and businesses</w:t>
            </w:r>
          </w:p>
        </w:tc>
        <w:tc>
          <w:tcPr>
            <w:tcW w:w="1391" w:type="pct"/>
          </w:tcPr>
          <w:p w14:paraId="2349E429" w14:textId="77777777" w:rsidR="00C24D81" w:rsidRPr="00C24D81" w:rsidRDefault="00C24D81" w:rsidP="007B7960">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sidRPr="00C24D81">
              <w:rPr>
                <w:color w:val="7030A0"/>
                <w:lang w:bidi="en-US"/>
              </w:rPr>
              <w:t>Flood</w:t>
            </w:r>
          </w:p>
        </w:tc>
        <w:tc>
          <w:tcPr>
            <w:tcW w:w="1178" w:type="pct"/>
          </w:tcPr>
          <w:p w14:paraId="64C2CF49" w14:textId="77777777" w:rsidR="00C24D81" w:rsidRPr="00C24D81" w:rsidRDefault="00C24D81" w:rsidP="007B7960">
            <w:pPr>
              <w:pStyle w:val="BodyText"/>
              <w:cnfStyle w:val="000000000000" w:firstRow="0" w:lastRow="0" w:firstColumn="0" w:lastColumn="0" w:oddVBand="0" w:evenVBand="0" w:oddHBand="0" w:evenHBand="0" w:firstRowFirstColumn="0" w:firstRowLastColumn="0" w:lastRowFirstColumn="0" w:lastRowLastColumn="0"/>
              <w:rPr>
                <w:color w:val="7030A0"/>
              </w:rPr>
            </w:pPr>
            <w:r w:rsidRPr="00C24D81">
              <w:rPr>
                <w:color w:val="7030A0"/>
              </w:rPr>
              <w:t>Variable messaging sign</w:t>
            </w:r>
          </w:p>
        </w:tc>
      </w:tr>
      <w:tr w:rsidR="00C24D81" w:rsidRPr="007673EB" w14:paraId="7C06B571" w14:textId="77777777" w:rsidTr="00C24D8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10" w:type="pct"/>
          </w:tcPr>
          <w:p w14:paraId="5DFDC783" w14:textId="77777777" w:rsidR="00C24D81" w:rsidRPr="0051753C" w:rsidRDefault="00C24D81" w:rsidP="007B7960">
            <w:pPr>
              <w:pStyle w:val="BodyText"/>
            </w:pPr>
          </w:p>
        </w:tc>
        <w:tc>
          <w:tcPr>
            <w:tcW w:w="1321" w:type="pct"/>
          </w:tcPr>
          <w:p w14:paraId="6BDBCFF1" w14:textId="77777777" w:rsidR="00C24D81" w:rsidRPr="0051753C" w:rsidRDefault="00C24D81" w:rsidP="007B7960">
            <w:pPr>
              <w:pStyle w:val="BodyText"/>
              <w:cnfStyle w:val="000000100000" w:firstRow="0" w:lastRow="0" w:firstColumn="0" w:lastColumn="0" w:oddVBand="0" w:evenVBand="0" w:oddHBand="1" w:evenHBand="0" w:firstRowFirstColumn="0" w:firstRowLastColumn="0" w:lastRowFirstColumn="0" w:lastRowLastColumn="0"/>
            </w:pPr>
          </w:p>
        </w:tc>
        <w:tc>
          <w:tcPr>
            <w:tcW w:w="1391" w:type="pct"/>
          </w:tcPr>
          <w:p w14:paraId="6AC54B35" w14:textId="77777777" w:rsidR="00C24D81" w:rsidRPr="0051753C" w:rsidRDefault="00C24D81" w:rsidP="007B7960">
            <w:pPr>
              <w:pStyle w:val="BodyText"/>
              <w:cnfStyle w:val="000000100000" w:firstRow="0" w:lastRow="0" w:firstColumn="0" w:lastColumn="0" w:oddVBand="0" w:evenVBand="0" w:oddHBand="1" w:evenHBand="0" w:firstRowFirstColumn="0" w:firstRowLastColumn="0" w:lastRowFirstColumn="0" w:lastRowLastColumn="0"/>
            </w:pPr>
          </w:p>
        </w:tc>
        <w:tc>
          <w:tcPr>
            <w:tcW w:w="1178" w:type="pct"/>
          </w:tcPr>
          <w:p w14:paraId="2DE3176E" w14:textId="77777777" w:rsidR="00C24D81" w:rsidRPr="0051753C" w:rsidRDefault="00C24D81" w:rsidP="007B7960">
            <w:pPr>
              <w:pStyle w:val="BodyText"/>
              <w:cnfStyle w:val="000000100000" w:firstRow="0" w:lastRow="0" w:firstColumn="0" w:lastColumn="0" w:oddVBand="0" w:evenVBand="0" w:oddHBand="1" w:evenHBand="0" w:firstRowFirstColumn="0" w:firstRowLastColumn="0" w:lastRowFirstColumn="0" w:lastRowLastColumn="0"/>
            </w:pPr>
          </w:p>
        </w:tc>
      </w:tr>
      <w:tr w:rsidR="00C24D81" w:rsidRPr="007673EB" w14:paraId="5A7E62FD" w14:textId="77777777" w:rsidTr="00C24D81">
        <w:trPr>
          <w:trHeight w:val="20"/>
        </w:trPr>
        <w:tc>
          <w:tcPr>
            <w:cnfStyle w:val="001000000000" w:firstRow="0" w:lastRow="0" w:firstColumn="1" w:lastColumn="0" w:oddVBand="0" w:evenVBand="0" w:oddHBand="0" w:evenHBand="0" w:firstRowFirstColumn="0" w:firstRowLastColumn="0" w:lastRowFirstColumn="0" w:lastRowLastColumn="0"/>
            <w:tcW w:w="1110" w:type="pct"/>
          </w:tcPr>
          <w:p w14:paraId="286BB221" w14:textId="77777777" w:rsidR="00C24D81" w:rsidRPr="0051753C" w:rsidRDefault="00C24D81" w:rsidP="007B7960">
            <w:pPr>
              <w:pStyle w:val="BodyText"/>
            </w:pPr>
          </w:p>
        </w:tc>
        <w:tc>
          <w:tcPr>
            <w:tcW w:w="1321" w:type="pct"/>
          </w:tcPr>
          <w:p w14:paraId="469D5C0D" w14:textId="77777777" w:rsidR="00C24D81" w:rsidRPr="0051753C" w:rsidRDefault="00C24D81" w:rsidP="007B7960">
            <w:pPr>
              <w:pStyle w:val="BodyText"/>
              <w:cnfStyle w:val="000000000000" w:firstRow="0" w:lastRow="0" w:firstColumn="0" w:lastColumn="0" w:oddVBand="0" w:evenVBand="0" w:oddHBand="0" w:evenHBand="0" w:firstRowFirstColumn="0" w:firstRowLastColumn="0" w:lastRowFirstColumn="0" w:lastRowLastColumn="0"/>
            </w:pPr>
          </w:p>
        </w:tc>
        <w:tc>
          <w:tcPr>
            <w:tcW w:w="1391" w:type="pct"/>
          </w:tcPr>
          <w:p w14:paraId="1DE1442E" w14:textId="77777777" w:rsidR="00C24D81" w:rsidRPr="0051753C" w:rsidRDefault="00C24D81" w:rsidP="007B7960">
            <w:pPr>
              <w:pStyle w:val="BodyText"/>
              <w:cnfStyle w:val="000000000000" w:firstRow="0" w:lastRow="0" w:firstColumn="0" w:lastColumn="0" w:oddVBand="0" w:evenVBand="0" w:oddHBand="0" w:evenHBand="0" w:firstRowFirstColumn="0" w:firstRowLastColumn="0" w:lastRowFirstColumn="0" w:lastRowLastColumn="0"/>
            </w:pPr>
          </w:p>
        </w:tc>
        <w:tc>
          <w:tcPr>
            <w:tcW w:w="1178" w:type="pct"/>
          </w:tcPr>
          <w:p w14:paraId="660149F0" w14:textId="77777777" w:rsidR="00C24D81" w:rsidRPr="0051753C" w:rsidRDefault="00C24D81" w:rsidP="007B7960">
            <w:pPr>
              <w:pStyle w:val="BodyText"/>
              <w:cnfStyle w:val="000000000000" w:firstRow="0" w:lastRow="0" w:firstColumn="0" w:lastColumn="0" w:oddVBand="0" w:evenVBand="0" w:oddHBand="0" w:evenHBand="0" w:firstRowFirstColumn="0" w:firstRowLastColumn="0" w:lastRowFirstColumn="0" w:lastRowLastColumn="0"/>
            </w:pPr>
          </w:p>
        </w:tc>
      </w:tr>
      <w:tr w:rsidR="00C24D81" w:rsidRPr="007673EB" w14:paraId="185C02B0" w14:textId="77777777" w:rsidTr="00C24D8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10" w:type="pct"/>
          </w:tcPr>
          <w:p w14:paraId="3DA865D8" w14:textId="77777777" w:rsidR="00C24D81" w:rsidRPr="0051753C" w:rsidRDefault="00C24D81" w:rsidP="007B7960">
            <w:pPr>
              <w:pStyle w:val="BodyText"/>
            </w:pPr>
          </w:p>
        </w:tc>
        <w:tc>
          <w:tcPr>
            <w:tcW w:w="1321" w:type="pct"/>
          </w:tcPr>
          <w:p w14:paraId="0057D275" w14:textId="77777777" w:rsidR="00C24D81" w:rsidRPr="0051753C" w:rsidRDefault="00C24D81" w:rsidP="007B7960">
            <w:pPr>
              <w:pStyle w:val="BodyText"/>
              <w:cnfStyle w:val="000000100000" w:firstRow="0" w:lastRow="0" w:firstColumn="0" w:lastColumn="0" w:oddVBand="0" w:evenVBand="0" w:oddHBand="1" w:evenHBand="0" w:firstRowFirstColumn="0" w:firstRowLastColumn="0" w:lastRowFirstColumn="0" w:lastRowLastColumn="0"/>
            </w:pPr>
          </w:p>
        </w:tc>
        <w:tc>
          <w:tcPr>
            <w:tcW w:w="1391" w:type="pct"/>
          </w:tcPr>
          <w:p w14:paraId="443194D1" w14:textId="77777777" w:rsidR="00C24D81" w:rsidRPr="0051753C" w:rsidRDefault="00C24D81" w:rsidP="007B7960">
            <w:pPr>
              <w:pStyle w:val="BodyText"/>
              <w:cnfStyle w:val="000000100000" w:firstRow="0" w:lastRow="0" w:firstColumn="0" w:lastColumn="0" w:oddVBand="0" w:evenVBand="0" w:oddHBand="1" w:evenHBand="0" w:firstRowFirstColumn="0" w:firstRowLastColumn="0" w:lastRowFirstColumn="0" w:lastRowLastColumn="0"/>
            </w:pPr>
          </w:p>
        </w:tc>
        <w:tc>
          <w:tcPr>
            <w:tcW w:w="1178" w:type="pct"/>
          </w:tcPr>
          <w:p w14:paraId="3D26E640" w14:textId="77777777" w:rsidR="00C24D81" w:rsidRPr="0051753C" w:rsidRDefault="00C24D81" w:rsidP="007B7960">
            <w:pPr>
              <w:pStyle w:val="BodyText"/>
              <w:cnfStyle w:val="000000100000" w:firstRow="0" w:lastRow="0" w:firstColumn="0" w:lastColumn="0" w:oddVBand="0" w:evenVBand="0" w:oddHBand="1" w:evenHBand="0" w:firstRowFirstColumn="0" w:firstRowLastColumn="0" w:lastRowFirstColumn="0" w:lastRowLastColumn="0"/>
            </w:pPr>
          </w:p>
        </w:tc>
      </w:tr>
    </w:tbl>
    <w:p w14:paraId="1CDFE0D2" w14:textId="77777777" w:rsidR="00C24D81" w:rsidRDefault="00C24D81" w:rsidP="00C24D81">
      <w:pPr>
        <w:pStyle w:val="Heading2"/>
      </w:pPr>
      <w:bookmarkStart w:id="44" w:name="_Toc174024102"/>
      <w:r>
        <w:t>Shelter options</w:t>
      </w:r>
      <w:bookmarkEnd w:id="44"/>
    </w:p>
    <w:p w14:paraId="53C0ABAF" w14:textId="77777777" w:rsidR="00C24D81" w:rsidRPr="00C24D81" w:rsidRDefault="00C24D81" w:rsidP="00C24D81">
      <w:pPr>
        <w:pStyle w:val="BodyText"/>
        <w:rPr>
          <w:color w:val="D7153A" w:themeColor="text2"/>
        </w:rPr>
      </w:pPr>
      <w:r w:rsidRPr="00C24D81">
        <w:rPr>
          <w:color w:val="D7153A" w:themeColor="text2"/>
        </w:rPr>
        <w:t>Identify the shelter options available in accordance with the definitions in the Evacuation Management Guidelines</w:t>
      </w:r>
      <w:r>
        <w:rPr>
          <w:color w:val="D7153A" w:themeColor="text2"/>
        </w:rPr>
        <w:t>.</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4816"/>
        <w:gridCol w:w="5378"/>
      </w:tblGrid>
      <w:tr w:rsidR="00C24D81" w:rsidRPr="007673EB" w14:paraId="45AA8CCF" w14:textId="77777777" w:rsidTr="00C24D81">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2362" w:type="pct"/>
            <w:shd w:val="clear" w:color="auto" w:fill="F2F2F2" w:themeFill="background1" w:themeFillShade="F2"/>
          </w:tcPr>
          <w:p w14:paraId="218738C9" w14:textId="77777777" w:rsidR="00C24D81" w:rsidRDefault="00C24D81" w:rsidP="007B7960">
            <w:pPr>
              <w:pStyle w:val="BodyText"/>
            </w:pPr>
            <w:r>
              <w:t>Name</w:t>
            </w:r>
          </w:p>
        </w:tc>
        <w:tc>
          <w:tcPr>
            <w:tcW w:w="2638" w:type="pct"/>
            <w:shd w:val="clear" w:color="auto" w:fill="F2F2F2" w:themeFill="background1" w:themeFillShade="F2"/>
          </w:tcPr>
          <w:p w14:paraId="5B9A3330" w14:textId="77777777" w:rsidR="00C24D81" w:rsidRPr="00691161" w:rsidRDefault="00C24D8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Type</w:t>
            </w:r>
          </w:p>
        </w:tc>
      </w:tr>
      <w:tr w:rsidR="00C24D81" w:rsidRPr="007673EB" w14:paraId="688BB02F" w14:textId="77777777" w:rsidTr="00C24D8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362" w:type="pct"/>
          </w:tcPr>
          <w:p w14:paraId="3AE8A8E8" w14:textId="77777777" w:rsidR="00C24D81" w:rsidRPr="00A30671" w:rsidRDefault="00C24D81" w:rsidP="007B7960">
            <w:pPr>
              <w:pStyle w:val="BodyText"/>
            </w:pPr>
          </w:p>
        </w:tc>
        <w:tc>
          <w:tcPr>
            <w:tcW w:w="2638" w:type="pct"/>
          </w:tcPr>
          <w:p w14:paraId="0AA49F9B" w14:textId="77777777" w:rsidR="00C24D81" w:rsidRPr="00A30671" w:rsidRDefault="00C24D81" w:rsidP="007B7960">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Pr>
                <w:color w:val="7030A0"/>
                <w:lang w:bidi="en-US"/>
              </w:rPr>
              <w:t>Assembly Area</w:t>
            </w:r>
          </w:p>
        </w:tc>
      </w:tr>
      <w:tr w:rsidR="00C24D81" w:rsidRPr="007673EB" w14:paraId="0A4D35E8" w14:textId="77777777" w:rsidTr="00C24D81">
        <w:trPr>
          <w:trHeight w:val="20"/>
        </w:trPr>
        <w:tc>
          <w:tcPr>
            <w:cnfStyle w:val="001000000000" w:firstRow="0" w:lastRow="0" w:firstColumn="1" w:lastColumn="0" w:oddVBand="0" w:evenVBand="0" w:oddHBand="0" w:evenHBand="0" w:firstRowFirstColumn="0" w:firstRowLastColumn="0" w:lastRowFirstColumn="0" w:lastRowLastColumn="0"/>
            <w:tcW w:w="2362" w:type="pct"/>
          </w:tcPr>
          <w:p w14:paraId="51F2E1BA" w14:textId="77777777" w:rsidR="00C24D81" w:rsidRPr="00A30671" w:rsidRDefault="00C24D81" w:rsidP="007B7960">
            <w:pPr>
              <w:pStyle w:val="BodyText"/>
            </w:pPr>
          </w:p>
        </w:tc>
        <w:tc>
          <w:tcPr>
            <w:tcW w:w="2638" w:type="pct"/>
          </w:tcPr>
          <w:p w14:paraId="6DCA7090" w14:textId="77777777" w:rsidR="00C24D81" w:rsidRPr="00A30671" w:rsidRDefault="00C24D81" w:rsidP="007B7960">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r>
              <w:rPr>
                <w:color w:val="7030A0"/>
                <w:lang w:bidi="en-US"/>
              </w:rPr>
              <w:t>Evacuation Area</w:t>
            </w:r>
          </w:p>
        </w:tc>
      </w:tr>
      <w:tr w:rsidR="00C24D81" w:rsidRPr="007673EB" w14:paraId="0CE19AA4" w14:textId="77777777" w:rsidTr="00C24D8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362" w:type="pct"/>
          </w:tcPr>
          <w:p w14:paraId="4F19C6D8" w14:textId="77777777" w:rsidR="00C24D81" w:rsidRPr="00A30671" w:rsidRDefault="00C24D81" w:rsidP="007B7960">
            <w:pPr>
              <w:pStyle w:val="BodyText"/>
            </w:pPr>
          </w:p>
        </w:tc>
        <w:tc>
          <w:tcPr>
            <w:tcW w:w="2638" w:type="pct"/>
          </w:tcPr>
          <w:p w14:paraId="2AEE23D6" w14:textId="77777777" w:rsidR="00C24D81" w:rsidRDefault="00C24D81" w:rsidP="007B7960">
            <w:pPr>
              <w:pStyle w:val="BodyText"/>
              <w:cnfStyle w:val="000000100000" w:firstRow="0" w:lastRow="0" w:firstColumn="0" w:lastColumn="0" w:oddVBand="0" w:evenVBand="0" w:oddHBand="1" w:evenHBand="0" w:firstRowFirstColumn="0" w:firstRowLastColumn="0" w:lastRowFirstColumn="0" w:lastRowLastColumn="0"/>
              <w:rPr>
                <w:color w:val="7030A0"/>
                <w:lang w:bidi="en-US"/>
              </w:rPr>
            </w:pPr>
            <w:r>
              <w:rPr>
                <w:color w:val="7030A0"/>
                <w:lang w:bidi="en-US"/>
              </w:rPr>
              <w:t>Animal Safe Place</w:t>
            </w:r>
          </w:p>
        </w:tc>
      </w:tr>
      <w:tr w:rsidR="00C24D81" w:rsidRPr="007673EB" w14:paraId="7CCF9B03" w14:textId="77777777" w:rsidTr="00C24D81">
        <w:trPr>
          <w:trHeight w:val="20"/>
        </w:trPr>
        <w:tc>
          <w:tcPr>
            <w:cnfStyle w:val="001000000000" w:firstRow="0" w:lastRow="0" w:firstColumn="1" w:lastColumn="0" w:oddVBand="0" w:evenVBand="0" w:oddHBand="0" w:evenHBand="0" w:firstRowFirstColumn="0" w:firstRowLastColumn="0" w:lastRowFirstColumn="0" w:lastRowLastColumn="0"/>
            <w:tcW w:w="2362" w:type="pct"/>
          </w:tcPr>
          <w:p w14:paraId="45F64D82" w14:textId="77777777" w:rsidR="00C24D81" w:rsidRPr="00A30671" w:rsidRDefault="00C24D81" w:rsidP="007B7960">
            <w:pPr>
              <w:pStyle w:val="BodyText"/>
            </w:pPr>
          </w:p>
        </w:tc>
        <w:tc>
          <w:tcPr>
            <w:tcW w:w="2638" w:type="pct"/>
          </w:tcPr>
          <w:p w14:paraId="15085C74" w14:textId="77777777" w:rsidR="00C24D81" w:rsidRDefault="00C24D81" w:rsidP="007B7960">
            <w:pPr>
              <w:pStyle w:val="BodyText"/>
              <w:cnfStyle w:val="000000000000" w:firstRow="0" w:lastRow="0" w:firstColumn="0" w:lastColumn="0" w:oddVBand="0" w:evenVBand="0" w:oddHBand="0" w:evenHBand="0" w:firstRowFirstColumn="0" w:firstRowLastColumn="0" w:lastRowFirstColumn="0" w:lastRowLastColumn="0"/>
              <w:rPr>
                <w:color w:val="7030A0"/>
                <w:lang w:bidi="en-US"/>
              </w:rPr>
            </w:pPr>
          </w:p>
        </w:tc>
      </w:tr>
    </w:tbl>
    <w:p w14:paraId="437AD03B" w14:textId="77777777" w:rsidR="00C24D81" w:rsidRDefault="00C24D81" w:rsidP="00C24D81">
      <w:pPr>
        <w:pStyle w:val="BodyText"/>
        <w:sectPr w:rsidR="00C24D81" w:rsidSect="008276F6">
          <w:pgSz w:w="11906" w:h="16838" w:code="9"/>
          <w:pgMar w:top="1134" w:right="851" w:bottom="1134" w:left="851" w:header="680" w:footer="680" w:gutter="0"/>
          <w:cols w:space="708"/>
          <w:docGrid w:linePitch="360"/>
        </w:sectPr>
      </w:pPr>
    </w:p>
    <w:p w14:paraId="599330F0" w14:textId="77777777" w:rsidR="00C24D81" w:rsidRPr="00C24D81" w:rsidRDefault="00C24D81" w:rsidP="00C24D81">
      <w:pPr>
        <w:pStyle w:val="Heading2"/>
      </w:pPr>
      <w:bookmarkStart w:id="45" w:name="_Toc170386219"/>
      <w:bookmarkStart w:id="46" w:name="_Toc174024103"/>
      <w:r w:rsidRPr="00C24D81">
        <w:lastRenderedPageBreak/>
        <w:t>Discrete Aboriginal Communities</w:t>
      </w:r>
      <w:bookmarkEnd w:id="45"/>
      <w:bookmarkEnd w:id="46"/>
    </w:p>
    <w:p w14:paraId="7EC9484B" w14:textId="77777777" w:rsidR="00C24D81" w:rsidRPr="00C24D81" w:rsidRDefault="00C24D81" w:rsidP="00C24D81">
      <w:pPr>
        <w:pStyle w:val="BodyText"/>
        <w:rPr>
          <w:color w:val="D7153A" w:themeColor="text2"/>
        </w:rPr>
      </w:pPr>
      <w:r>
        <w:rPr>
          <w:color w:val="D7153A" w:themeColor="text2"/>
        </w:rPr>
        <w:t>What are the</w:t>
      </w:r>
      <w:r w:rsidRPr="00C24D81">
        <w:rPr>
          <w:color w:val="D7153A" w:themeColor="text2"/>
        </w:rPr>
        <w:t xml:space="preserve"> Discrete Aboriginal Communities</w:t>
      </w:r>
      <w:r>
        <w:rPr>
          <w:color w:val="D7153A" w:themeColor="text2"/>
        </w:rPr>
        <w:t xml:space="preserve"> (DACs)</w:t>
      </w:r>
      <w:r w:rsidRPr="00C24D81">
        <w:rPr>
          <w:color w:val="D7153A" w:themeColor="text2"/>
        </w:rPr>
        <w:t xml:space="preserve"> within the </w:t>
      </w:r>
      <w:r>
        <w:rPr>
          <w:color w:val="D7153A" w:themeColor="text2"/>
        </w:rPr>
        <w:t>LGA</w:t>
      </w:r>
      <w:r w:rsidRPr="00C24D81">
        <w:rPr>
          <w:color w:val="D7153A" w:themeColor="text2"/>
        </w:rPr>
        <w:t xml:space="preserve"> and what support might they require?</w:t>
      </w:r>
    </w:p>
    <w:p w14:paraId="0AE74EAC" w14:textId="77777777" w:rsidR="00C24D81" w:rsidRPr="00C24D81" w:rsidRDefault="00C24D81" w:rsidP="00C24D81">
      <w:pPr>
        <w:pStyle w:val="BodyText"/>
        <w:rPr>
          <w:color w:val="D7153A" w:themeColor="text2"/>
        </w:rPr>
      </w:pPr>
      <w:r w:rsidRPr="00C24D81">
        <w:rPr>
          <w:color w:val="D7153A" w:themeColor="text2"/>
        </w:rPr>
        <w:t>Partner with Local Aboriginal Land Councils that own and manage these communities and consider infrastructure and municipal services that aren’t the responsibility of a local government.</w:t>
      </w:r>
      <w:r>
        <w:rPr>
          <w:color w:val="D7153A" w:themeColor="text2"/>
        </w:rPr>
        <w:t xml:space="preserve"> If</w:t>
      </w:r>
      <w:r w:rsidRPr="00C24D81">
        <w:rPr>
          <w:color w:val="D7153A" w:themeColor="text2"/>
        </w:rPr>
        <w:t xml:space="preserve"> there are no DACs in the LGA, </w:t>
      </w:r>
      <w:r>
        <w:rPr>
          <w:color w:val="D7153A" w:themeColor="text2"/>
        </w:rPr>
        <w:t>document this here</w:t>
      </w:r>
      <w:r w:rsidRPr="00C24D81">
        <w:rPr>
          <w:color w:val="D7153A" w:themeColor="text2"/>
        </w:rPr>
        <w:t>.</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3232"/>
        <w:gridCol w:w="3847"/>
        <w:gridCol w:w="4051"/>
        <w:gridCol w:w="3430"/>
      </w:tblGrid>
      <w:tr w:rsidR="00C24D81" w:rsidRPr="007673EB" w14:paraId="1870B849" w14:textId="77777777" w:rsidTr="007B7960">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1110" w:type="pct"/>
            <w:shd w:val="clear" w:color="auto" w:fill="F2F2F2" w:themeFill="background1" w:themeFillShade="F2"/>
          </w:tcPr>
          <w:p w14:paraId="66C1E5D6" w14:textId="77777777" w:rsidR="00C24D81" w:rsidRDefault="00C24D81" w:rsidP="007B7960">
            <w:pPr>
              <w:pStyle w:val="BodyText"/>
            </w:pPr>
            <w:r>
              <w:t>Community</w:t>
            </w:r>
          </w:p>
        </w:tc>
        <w:tc>
          <w:tcPr>
            <w:tcW w:w="1321" w:type="pct"/>
            <w:shd w:val="clear" w:color="auto" w:fill="F2F2F2" w:themeFill="background1" w:themeFillShade="F2"/>
          </w:tcPr>
          <w:p w14:paraId="379B3C47" w14:textId="77777777" w:rsidR="00C24D81" w:rsidRDefault="00C24D81" w:rsidP="007B7960">
            <w:pPr>
              <w:pStyle w:val="BodyText"/>
              <w:cnfStyle w:val="100000000000" w:firstRow="1" w:lastRow="0" w:firstColumn="0" w:lastColumn="0" w:oddVBand="0" w:evenVBand="0" w:oddHBand="0" w:evenHBand="0" w:firstRowFirstColumn="0" w:firstRowLastColumn="0" w:lastRowFirstColumn="0" w:lastRowLastColumn="0"/>
            </w:pPr>
            <w:r>
              <w:t>Managed by</w:t>
            </w:r>
          </w:p>
        </w:tc>
        <w:tc>
          <w:tcPr>
            <w:tcW w:w="1391" w:type="pct"/>
            <w:shd w:val="clear" w:color="auto" w:fill="F2F2F2" w:themeFill="background1" w:themeFillShade="F2"/>
          </w:tcPr>
          <w:p w14:paraId="59643B18" w14:textId="77777777" w:rsidR="00C24D81" w:rsidRPr="00691161" w:rsidRDefault="00C24D81"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Infrastructure and services</w:t>
            </w:r>
          </w:p>
        </w:tc>
        <w:tc>
          <w:tcPr>
            <w:tcW w:w="1178" w:type="pct"/>
            <w:shd w:val="clear" w:color="auto" w:fill="F2F2F2" w:themeFill="background1" w:themeFillShade="F2"/>
          </w:tcPr>
          <w:p w14:paraId="753BF69C" w14:textId="77777777" w:rsidR="00C24D81" w:rsidRDefault="00C24D81" w:rsidP="007B7960">
            <w:pPr>
              <w:pStyle w:val="BodyText"/>
              <w:cnfStyle w:val="100000000000" w:firstRow="1" w:lastRow="0" w:firstColumn="0" w:lastColumn="0" w:oddVBand="0" w:evenVBand="0" w:oddHBand="0" w:evenHBand="0" w:firstRowFirstColumn="0" w:firstRowLastColumn="0" w:lastRowFirstColumn="0" w:lastRowLastColumn="0"/>
            </w:pPr>
            <w:r>
              <w:t>Evacuation approach</w:t>
            </w:r>
          </w:p>
        </w:tc>
      </w:tr>
      <w:tr w:rsidR="00C24D81" w:rsidRPr="007673EB" w14:paraId="09A301FC" w14:textId="77777777" w:rsidTr="007B796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10" w:type="pct"/>
          </w:tcPr>
          <w:p w14:paraId="375A7481" w14:textId="77777777" w:rsidR="00C24D81" w:rsidRPr="00C24D81" w:rsidRDefault="00C24D81" w:rsidP="00C24D81">
            <w:pPr>
              <w:pStyle w:val="BodyText"/>
            </w:pPr>
          </w:p>
        </w:tc>
        <w:tc>
          <w:tcPr>
            <w:tcW w:w="1321" w:type="pct"/>
          </w:tcPr>
          <w:p w14:paraId="2434443E"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pPr>
          </w:p>
        </w:tc>
        <w:tc>
          <w:tcPr>
            <w:tcW w:w="1391" w:type="pct"/>
          </w:tcPr>
          <w:p w14:paraId="042ACE07"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rPr>
                <w:lang w:bidi="en-US"/>
              </w:rPr>
            </w:pPr>
          </w:p>
        </w:tc>
        <w:tc>
          <w:tcPr>
            <w:tcW w:w="1178" w:type="pct"/>
          </w:tcPr>
          <w:p w14:paraId="792E8B4D"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pPr>
          </w:p>
        </w:tc>
      </w:tr>
      <w:tr w:rsidR="00C24D81" w:rsidRPr="007673EB" w14:paraId="0DE64005" w14:textId="77777777" w:rsidTr="007B7960">
        <w:trPr>
          <w:trHeight w:val="20"/>
        </w:trPr>
        <w:tc>
          <w:tcPr>
            <w:cnfStyle w:val="001000000000" w:firstRow="0" w:lastRow="0" w:firstColumn="1" w:lastColumn="0" w:oddVBand="0" w:evenVBand="0" w:oddHBand="0" w:evenHBand="0" w:firstRowFirstColumn="0" w:firstRowLastColumn="0" w:lastRowFirstColumn="0" w:lastRowLastColumn="0"/>
            <w:tcW w:w="1110" w:type="pct"/>
          </w:tcPr>
          <w:p w14:paraId="4D8FE182" w14:textId="77777777" w:rsidR="00C24D81" w:rsidRPr="00C24D81" w:rsidRDefault="00C24D81" w:rsidP="00C24D81">
            <w:pPr>
              <w:pStyle w:val="BodyText"/>
            </w:pPr>
          </w:p>
        </w:tc>
        <w:tc>
          <w:tcPr>
            <w:tcW w:w="1321" w:type="pct"/>
          </w:tcPr>
          <w:p w14:paraId="23CB2493"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pPr>
          </w:p>
        </w:tc>
        <w:tc>
          <w:tcPr>
            <w:tcW w:w="1391" w:type="pct"/>
          </w:tcPr>
          <w:p w14:paraId="4346E7E7"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rPr>
                <w:lang w:bidi="en-US"/>
              </w:rPr>
            </w:pPr>
          </w:p>
        </w:tc>
        <w:tc>
          <w:tcPr>
            <w:tcW w:w="1178" w:type="pct"/>
          </w:tcPr>
          <w:p w14:paraId="123B7438" w14:textId="77777777" w:rsidR="00C24D81" w:rsidRPr="00C24D81" w:rsidRDefault="00C24D81" w:rsidP="00C24D81">
            <w:pPr>
              <w:pStyle w:val="BodyText"/>
              <w:cnfStyle w:val="000000000000" w:firstRow="0" w:lastRow="0" w:firstColumn="0" w:lastColumn="0" w:oddVBand="0" w:evenVBand="0" w:oddHBand="0" w:evenHBand="0" w:firstRowFirstColumn="0" w:firstRowLastColumn="0" w:lastRowFirstColumn="0" w:lastRowLastColumn="0"/>
            </w:pPr>
          </w:p>
        </w:tc>
      </w:tr>
      <w:tr w:rsidR="00C24D81" w:rsidRPr="007673EB" w14:paraId="208A312E" w14:textId="77777777" w:rsidTr="007B796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110" w:type="pct"/>
          </w:tcPr>
          <w:p w14:paraId="5532B1B8" w14:textId="77777777" w:rsidR="00C24D81" w:rsidRPr="00C24D81" w:rsidRDefault="00C24D81" w:rsidP="00C24D81">
            <w:pPr>
              <w:pStyle w:val="BodyText"/>
            </w:pPr>
          </w:p>
        </w:tc>
        <w:tc>
          <w:tcPr>
            <w:tcW w:w="1321" w:type="pct"/>
          </w:tcPr>
          <w:p w14:paraId="14D8B8A3"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pPr>
          </w:p>
        </w:tc>
        <w:tc>
          <w:tcPr>
            <w:tcW w:w="1391" w:type="pct"/>
          </w:tcPr>
          <w:p w14:paraId="5930020E"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pPr>
          </w:p>
        </w:tc>
        <w:tc>
          <w:tcPr>
            <w:tcW w:w="1178" w:type="pct"/>
          </w:tcPr>
          <w:p w14:paraId="21CBBFCF" w14:textId="77777777" w:rsidR="00C24D81" w:rsidRPr="00C24D81" w:rsidRDefault="00C24D81" w:rsidP="00C24D81">
            <w:pPr>
              <w:pStyle w:val="BodyText"/>
              <w:cnfStyle w:val="000000100000" w:firstRow="0" w:lastRow="0" w:firstColumn="0" w:lastColumn="0" w:oddVBand="0" w:evenVBand="0" w:oddHBand="1" w:evenHBand="0" w:firstRowFirstColumn="0" w:firstRowLastColumn="0" w:lastRowFirstColumn="0" w:lastRowLastColumn="0"/>
            </w:pPr>
          </w:p>
        </w:tc>
      </w:tr>
    </w:tbl>
    <w:p w14:paraId="708D8866" w14:textId="77777777" w:rsidR="00C24D81" w:rsidRPr="00C24D81" w:rsidRDefault="00C24D81" w:rsidP="00C24D81">
      <w:pPr>
        <w:pStyle w:val="BodyText"/>
        <w:rPr>
          <w:color w:val="7030A0"/>
        </w:rPr>
      </w:pPr>
      <w:r w:rsidRPr="00C24D81">
        <w:rPr>
          <w:color w:val="7030A0"/>
        </w:rPr>
        <w:t>There are no Discrete Aboriginal Communities located within the area covered by this plan.</w:t>
      </w:r>
    </w:p>
    <w:p w14:paraId="00B6B755" w14:textId="77777777" w:rsidR="00C24D81" w:rsidRDefault="00C24D81" w:rsidP="005F4857">
      <w:pPr>
        <w:pStyle w:val="Heading2"/>
      </w:pPr>
      <w:bookmarkStart w:id="47" w:name="_Toc174024104"/>
      <w:r>
        <w:t>Vulnerable facilities and groups</w:t>
      </w:r>
      <w:bookmarkEnd w:id="47"/>
    </w:p>
    <w:p w14:paraId="7CA3D82B" w14:textId="77777777" w:rsidR="00C24D81" w:rsidRPr="005F4857" w:rsidRDefault="00C24D81" w:rsidP="00C24D81">
      <w:pPr>
        <w:pStyle w:val="BodyText"/>
        <w:rPr>
          <w:color w:val="D7153A" w:themeColor="text2"/>
        </w:rPr>
      </w:pPr>
      <w:r w:rsidRPr="005F4857">
        <w:rPr>
          <w:color w:val="D7153A" w:themeColor="text2"/>
        </w:rPr>
        <w:t>What are the vulnerable facilities and groups within the LGA and what support might they require?</w:t>
      </w:r>
    </w:p>
    <w:p w14:paraId="34A8F4D7" w14:textId="77777777" w:rsidR="00C24D81" w:rsidRPr="005F4857" w:rsidRDefault="00C24D81" w:rsidP="00C24D81">
      <w:pPr>
        <w:pStyle w:val="BodyText"/>
        <w:rPr>
          <w:color w:val="D7153A" w:themeColor="text2"/>
        </w:rPr>
      </w:pPr>
      <w:r w:rsidRPr="005F4857">
        <w:rPr>
          <w:color w:val="D7153A" w:themeColor="text2"/>
        </w:rPr>
        <w:t xml:space="preserve">An indicative list of </w:t>
      </w:r>
      <w:r w:rsidR="005F4857">
        <w:rPr>
          <w:color w:val="D7153A" w:themeColor="text2"/>
        </w:rPr>
        <w:t xml:space="preserve">the </w:t>
      </w:r>
      <w:r w:rsidRPr="005F4857">
        <w:rPr>
          <w:color w:val="D7153A" w:themeColor="text2"/>
        </w:rPr>
        <w:t>types of vulnerable facilities and groups is provided as a drop</w:t>
      </w:r>
      <w:r w:rsidR="005F4857">
        <w:rPr>
          <w:color w:val="D7153A" w:themeColor="text2"/>
        </w:rPr>
        <w:t>-</w:t>
      </w:r>
      <w:r w:rsidRPr="005F4857">
        <w:rPr>
          <w:color w:val="D7153A" w:themeColor="text2"/>
        </w:rPr>
        <w:t>down</w:t>
      </w:r>
      <w:r w:rsidR="005F4857">
        <w:rPr>
          <w:color w:val="D7153A" w:themeColor="text2"/>
        </w:rPr>
        <w:t xml:space="preserve"> in the table below</w:t>
      </w:r>
      <w:r w:rsidRPr="005F4857">
        <w:rPr>
          <w:color w:val="D7153A" w:themeColor="text2"/>
        </w:rPr>
        <w:t xml:space="preserve">. This is not exhaustive, and free text can be included </w:t>
      </w:r>
      <w:r w:rsidR="005F4857">
        <w:rPr>
          <w:color w:val="D7153A" w:themeColor="text2"/>
        </w:rPr>
        <w:t xml:space="preserve">if needed </w:t>
      </w:r>
      <w:r w:rsidRPr="005F4857">
        <w:rPr>
          <w:color w:val="D7153A" w:themeColor="text2"/>
        </w:rPr>
        <w:t>(right click and remov</w:t>
      </w:r>
      <w:r w:rsidR="005F4857">
        <w:rPr>
          <w:color w:val="D7153A" w:themeColor="text2"/>
        </w:rPr>
        <w:t>e</w:t>
      </w:r>
      <w:r w:rsidRPr="005F4857">
        <w:rPr>
          <w:color w:val="D7153A" w:themeColor="text2"/>
        </w:rPr>
        <w:t xml:space="preserve"> content control).</w:t>
      </w:r>
    </w:p>
    <w:p w14:paraId="50C5ADDA" w14:textId="77777777" w:rsidR="00C24D81" w:rsidRPr="005F4857" w:rsidRDefault="00C24D81" w:rsidP="00C24D81">
      <w:pPr>
        <w:pStyle w:val="BodyText"/>
        <w:rPr>
          <w:color w:val="D7153A" w:themeColor="text2"/>
        </w:rPr>
      </w:pPr>
      <w:r w:rsidRPr="005F4857">
        <w:rPr>
          <w:color w:val="D7153A" w:themeColor="text2"/>
        </w:rPr>
        <w:t>Partner with the Community Resilience Network in your area to identify facilities and vulnerable groups.</w:t>
      </w:r>
    </w:p>
    <w:tbl>
      <w:tblPr>
        <w:tblStyle w:val="ListTable3-Accent5"/>
        <w:tblW w:w="5000" w:type="pct"/>
        <w:tblBorders>
          <w:insideH w:val="single" w:sz="4" w:space="0" w:color="495054" w:themeColor="accent5"/>
          <w:insideV w:val="single" w:sz="4" w:space="0" w:color="495054" w:themeColor="accent5"/>
        </w:tblBorders>
        <w:tblLook w:val="04A0" w:firstRow="1" w:lastRow="0" w:firstColumn="1" w:lastColumn="0" w:noHBand="0" w:noVBand="1"/>
      </w:tblPr>
      <w:tblGrid>
        <w:gridCol w:w="2549"/>
        <w:gridCol w:w="2268"/>
        <w:gridCol w:w="3261"/>
        <w:gridCol w:w="1983"/>
        <w:gridCol w:w="1558"/>
        <w:gridCol w:w="2941"/>
      </w:tblGrid>
      <w:tr w:rsidR="005F4857" w:rsidRPr="007673EB" w14:paraId="0DB0D491" w14:textId="77777777" w:rsidTr="00FC0E45">
        <w:trPr>
          <w:cnfStyle w:val="100000000000" w:firstRow="1" w:lastRow="0" w:firstColumn="0" w:lastColumn="0" w:oddVBand="0" w:evenVBand="0" w:oddHBand="0" w:evenHBand="0" w:firstRowFirstColumn="0" w:firstRowLastColumn="0" w:lastRowFirstColumn="0" w:lastRowLastColumn="0"/>
          <w:trHeight w:val="20"/>
        </w:trPr>
        <w:tc>
          <w:tcPr>
            <w:cnfStyle w:val="001000000100" w:firstRow="0" w:lastRow="0" w:firstColumn="1" w:lastColumn="0" w:oddVBand="0" w:evenVBand="0" w:oddHBand="0" w:evenHBand="0" w:firstRowFirstColumn="1" w:firstRowLastColumn="0" w:lastRowFirstColumn="0" w:lastRowLastColumn="0"/>
            <w:tcW w:w="875" w:type="pct"/>
            <w:shd w:val="clear" w:color="auto" w:fill="F2F2F2" w:themeFill="background1" w:themeFillShade="F2"/>
          </w:tcPr>
          <w:p w14:paraId="4AAB648E" w14:textId="77777777" w:rsidR="005F4857" w:rsidRDefault="005F4857" w:rsidP="007B7960">
            <w:pPr>
              <w:pStyle w:val="BodyText"/>
            </w:pPr>
            <w:r>
              <w:t>Facility or community</w:t>
            </w:r>
          </w:p>
        </w:tc>
        <w:tc>
          <w:tcPr>
            <w:tcW w:w="779" w:type="pct"/>
            <w:shd w:val="clear" w:color="auto" w:fill="F2F2F2" w:themeFill="background1" w:themeFillShade="F2"/>
          </w:tcPr>
          <w:p w14:paraId="2C3D65B1" w14:textId="77777777" w:rsidR="005F4857" w:rsidRDefault="005F4857" w:rsidP="007B7960">
            <w:pPr>
              <w:pStyle w:val="BodyText"/>
              <w:cnfStyle w:val="100000000000" w:firstRow="1" w:lastRow="0" w:firstColumn="0" w:lastColumn="0" w:oddVBand="0" w:evenVBand="0" w:oddHBand="0" w:evenHBand="0" w:firstRowFirstColumn="0" w:firstRowLastColumn="0" w:lastRowFirstColumn="0" w:lastRowLastColumn="0"/>
            </w:pPr>
            <w:r>
              <w:t>Type</w:t>
            </w:r>
          </w:p>
        </w:tc>
        <w:tc>
          <w:tcPr>
            <w:tcW w:w="1120" w:type="pct"/>
            <w:shd w:val="clear" w:color="auto" w:fill="F2F2F2" w:themeFill="background1" w:themeFillShade="F2"/>
          </w:tcPr>
          <w:p w14:paraId="4A73036D" w14:textId="77777777" w:rsidR="005F4857" w:rsidRPr="00691161" w:rsidRDefault="005F4857" w:rsidP="007B7960">
            <w:pPr>
              <w:pStyle w:val="BodyText"/>
              <w:cnfStyle w:val="100000000000" w:firstRow="1" w:lastRow="0" w:firstColumn="0" w:lastColumn="0" w:oddVBand="0" w:evenVBand="0" w:oddHBand="0" w:evenHBand="0" w:firstRowFirstColumn="0" w:firstRowLastColumn="0" w:lastRowFirstColumn="0" w:lastRowLastColumn="0"/>
              <w:rPr>
                <w:b w:val="0"/>
                <w:bCs w:val="0"/>
              </w:rPr>
            </w:pPr>
            <w:r>
              <w:t>Address</w:t>
            </w:r>
          </w:p>
        </w:tc>
        <w:tc>
          <w:tcPr>
            <w:tcW w:w="681" w:type="pct"/>
            <w:shd w:val="clear" w:color="auto" w:fill="F2F2F2" w:themeFill="background1" w:themeFillShade="F2"/>
          </w:tcPr>
          <w:p w14:paraId="39575B6B" w14:textId="77777777" w:rsidR="005F4857" w:rsidRDefault="005F4857" w:rsidP="007B7960">
            <w:pPr>
              <w:pStyle w:val="BodyText"/>
              <w:cnfStyle w:val="100000000000" w:firstRow="1" w:lastRow="0" w:firstColumn="0" w:lastColumn="0" w:oddVBand="0" w:evenVBand="0" w:oddHBand="0" w:evenHBand="0" w:firstRowFirstColumn="0" w:firstRowLastColumn="0" w:lastRowFirstColumn="0" w:lastRowLastColumn="0"/>
            </w:pPr>
            <w:r>
              <w:t>Telephone</w:t>
            </w:r>
          </w:p>
        </w:tc>
        <w:tc>
          <w:tcPr>
            <w:tcW w:w="535" w:type="pct"/>
            <w:shd w:val="clear" w:color="auto" w:fill="F2F2F2" w:themeFill="background1" w:themeFillShade="F2"/>
          </w:tcPr>
          <w:p w14:paraId="675AE425" w14:textId="77777777" w:rsidR="005F4857" w:rsidRDefault="005F4857" w:rsidP="007B7960">
            <w:pPr>
              <w:pStyle w:val="BodyText"/>
              <w:cnfStyle w:val="100000000000" w:firstRow="1" w:lastRow="0" w:firstColumn="0" w:lastColumn="0" w:oddVBand="0" w:evenVBand="0" w:oddHBand="0" w:evenHBand="0" w:firstRowFirstColumn="0" w:firstRowLastColumn="0" w:lastRowFirstColumn="0" w:lastRowLastColumn="0"/>
            </w:pPr>
            <w:r>
              <w:t>Population</w:t>
            </w:r>
          </w:p>
        </w:tc>
        <w:tc>
          <w:tcPr>
            <w:tcW w:w="1010" w:type="pct"/>
            <w:shd w:val="clear" w:color="auto" w:fill="F2F2F2" w:themeFill="background1" w:themeFillShade="F2"/>
          </w:tcPr>
          <w:p w14:paraId="24EF5C33" w14:textId="77777777" w:rsidR="005F4857" w:rsidRDefault="005F4857" w:rsidP="007B7960">
            <w:pPr>
              <w:pStyle w:val="BodyText"/>
              <w:cnfStyle w:val="100000000000" w:firstRow="1" w:lastRow="0" w:firstColumn="0" w:lastColumn="0" w:oddVBand="0" w:evenVBand="0" w:oddHBand="0" w:evenHBand="0" w:firstRowFirstColumn="0" w:firstRowLastColumn="0" w:lastRowFirstColumn="0" w:lastRowLastColumn="0"/>
            </w:pPr>
            <w:r>
              <w:t>Evacuation approach</w:t>
            </w:r>
          </w:p>
        </w:tc>
      </w:tr>
      <w:tr w:rsidR="005F4857" w:rsidRPr="007673EB" w14:paraId="7BF4D87E" w14:textId="77777777" w:rsidTr="00FC0E4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75" w:type="pct"/>
          </w:tcPr>
          <w:p w14:paraId="53D76F74" w14:textId="77777777" w:rsidR="005F4857" w:rsidRPr="00C24D81" w:rsidRDefault="005F4857" w:rsidP="005F4857">
            <w:pPr>
              <w:pStyle w:val="BodyText"/>
            </w:pPr>
          </w:p>
        </w:tc>
        <w:sdt>
          <w:sdtPr>
            <w:rPr>
              <w:color w:val="7030A0"/>
              <w:lang w:bidi="en-US"/>
            </w:rPr>
            <w:alias w:val="Facility or Community Type"/>
            <w:tag w:val="Facility Type"/>
            <w:id w:val="273675325"/>
            <w:placeholder>
              <w:docPart w:val="6156A4B1402E440DBCA6F273ABC59CC5"/>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listItem w:displayText="Retirement Village" w:value="Retirement Village"/>
              <w:listItem w:displayText="Nursing home" w:value="Nursing home"/>
              <w:listItem w:displayText="Group home" w:value="Group home"/>
              <w:listItem w:displayText="Migrants" w:value="Migrants"/>
              <w:listItem w:displayText="Cultural group" w:value="Cultural group"/>
              <w:listItem w:displayText="Raciality marginalised " w:value="Raciality marginalised "/>
              <w:listItem w:displayText="Elderly" w:value="Elderly"/>
              <w:listItem w:displayText="Immigrants" w:value="Immigrants"/>
              <w:listItem w:displayText="Refugees" w:value="Refugees"/>
            </w:dropDownList>
          </w:sdtPr>
          <w:sdtContent>
            <w:tc>
              <w:tcPr>
                <w:tcW w:w="779" w:type="pct"/>
              </w:tcPr>
              <w:p w14:paraId="0ADB9880"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r w:rsidRPr="00347509">
                  <w:rPr>
                    <w:color w:val="7030A0"/>
                    <w:lang w:bidi="en-US"/>
                  </w:rPr>
                  <w:t>Choose an item.</w:t>
                </w:r>
              </w:p>
            </w:tc>
          </w:sdtContent>
        </w:sdt>
        <w:tc>
          <w:tcPr>
            <w:tcW w:w="1120" w:type="pct"/>
          </w:tcPr>
          <w:p w14:paraId="2576146F"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rPr>
                <w:lang w:bidi="en-US"/>
              </w:rPr>
            </w:pPr>
          </w:p>
        </w:tc>
        <w:tc>
          <w:tcPr>
            <w:tcW w:w="681" w:type="pct"/>
          </w:tcPr>
          <w:p w14:paraId="3DFAA710"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535" w:type="pct"/>
          </w:tcPr>
          <w:p w14:paraId="53E7E841"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1010" w:type="pct"/>
          </w:tcPr>
          <w:p w14:paraId="02C5DE7B"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r>
      <w:tr w:rsidR="005F4857" w:rsidRPr="007673EB" w14:paraId="449827C3" w14:textId="77777777" w:rsidTr="00FC0E45">
        <w:trPr>
          <w:trHeight w:val="20"/>
        </w:trPr>
        <w:tc>
          <w:tcPr>
            <w:cnfStyle w:val="001000000000" w:firstRow="0" w:lastRow="0" w:firstColumn="1" w:lastColumn="0" w:oddVBand="0" w:evenVBand="0" w:oddHBand="0" w:evenHBand="0" w:firstRowFirstColumn="0" w:firstRowLastColumn="0" w:lastRowFirstColumn="0" w:lastRowLastColumn="0"/>
            <w:tcW w:w="875" w:type="pct"/>
          </w:tcPr>
          <w:p w14:paraId="7B22425F" w14:textId="77777777" w:rsidR="005F4857" w:rsidRPr="00C24D81" w:rsidRDefault="005F4857" w:rsidP="005F4857">
            <w:pPr>
              <w:pStyle w:val="BodyText"/>
            </w:pPr>
          </w:p>
        </w:tc>
        <w:sdt>
          <w:sdtPr>
            <w:rPr>
              <w:color w:val="7030A0"/>
              <w:lang w:bidi="en-US"/>
            </w:rPr>
            <w:alias w:val="Facility Type"/>
            <w:tag w:val="Facility Type"/>
            <w:id w:val="273675327"/>
            <w:placeholder>
              <w:docPart w:val="E83FE55DAB0B48C4A67040332BFBAF91"/>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dropDownList>
          </w:sdtPr>
          <w:sdtContent>
            <w:tc>
              <w:tcPr>
                <w:tcW w:w="779" w:type="pct"/>
              </w:tcPr>
              <w:p w14:paraId="6C593D4E"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r w:rsidRPr="00347509">
                  <w:rPr>
                    <w:color w:val="7030A0"/>
                    <w:lang w:bidi="en-US"/>
                  </w:rPr>
                  <w:t>Choose an item.</w:t>
                </w:r>
              </w:p>
            </w:tc>
          </w:sdtContent>
        </w:sdt>
        <w:tc>
          <w:tcPr>
            <w:tcW w:w="1120" w:type="pct"/>
          </w:tcPr>
          <w:p w14:paraId="3691D0D9"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rPr>
                <w:lang w:bidi="en-US"/>
              </w:rPr>
            </w:pPr>
          </w:p>
        </w:tc>
        <w:tc>
          <w:tcPr>
            <w:tcW w:w="681" w:type="pct"/>
          </w:tcPr>
          <w:p w14:paraId="1305E3E2"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535" w:type="pct"/>
          </w:tcPr>
          <w:p w14:paraId="640420C7"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1010" w:type="pct"/>
          </w:tcPr>
          <w:p w14:paraId="0D6A5DAB"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r>
      <w:tr w:rsidR="005F4857" w:rsidRPr="007673EB" w14:paraId="081750CE" w14:textId="77777777" w:rsidTr="00FC0E4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75" w:type="pct"/>
          </w:tcPr>
          <w:p w14:paraId="1C3A37FD" w14:textId="77777777" w:rsidR="005F4857" w:rsidRPr="00C24D81" w:rsidRDefault="005F4857" w:rsidP="005F4857">
            <w:pPr>
              <w:pStyle w:val="BodyText"/>
            </w:pPr>
          </w:p>
        </w:tc>
        <w:sdt>
          <w:sdtPr>
            <w:rPr>
              <w:color w:val="7030A0"/>
              <w:lang w:bidi="en-US"/>
            </w:rPr>
            <w:alias w:val="Facility Type"/>
            <w:tag w:val="Facility Type"/>
            <w:id w:val="273675328"/>
            <w:placeholder>
              <w:docPart w:val="BEE41C7B2AF0438CB6681C80E0522050"/>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dropDownList>
          </w:sdtPr>
          <w:sdtContent>
            <w:tc>
              <w:tcPr>
                <w:tcW w:w="779" w:type="pct"/>
              </w:tcPr>
              <w:p w14:paraId="008297B7"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r w:rsidRPr="00347509">
                  <w:rPr>
                    <w:color w:val="7030A0"/>
                  </w:rPr>
                  <w:t>Choose an item.</w:t>
                </w:r>
              </w:p>
            </w:tc>
          </w:sdtContent>
        </w:sdt>
        <w:tc>
          <w:tcPr>
            <w:tcW w:w="1120" w:type="pct"/>
          </w:tcPr>
          <w:p w14:paraId="2D0300CD"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681" w:type="pct"/>
          </w:tcPr>
          <w:p w14:paraId="67429096"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535" w:type="pct"/>
          </w:tcPr>
          <w:p w14:paraId="7FB1C735"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1010" w:type="pct"/>
          </w:tcPr>
          <w:p w14:paraId="62343663"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r>
      <w:tr w:rsidR="005F4857" w:rsidRPr="007673EB" w14:paraId="10B86C9D" w14:textId="77777777" w:rsidTr="00FC0E45">
        <w:trPr>
          <w:trHeight w:val="20"/>
        </w:trPr>
        <w:tc>
          <w:tcPr>
            <w:cnfStyle w:val="001000000000" w:firstRow="0" w:lastRow="0" w:firstColumn="1" w:lastColumn="0" w:oddVBand="0" w:evenVBand="0" w:oddHBand="0" w:evenHBand="0" w:firstRowFirstColumn="0" w:firstRowLastColumn="0" w:lastRowFirstColumn="0" w:lastRowLastColumn="0"/>
            <w:tcW w:w="875" w:type="pct"/>
          </w:tcPr>
          <w:p w14:paraId="0183A457" w14:textId="77777777" w:rsidR="005F4857" w:rsidRPr="00C24D81" w:rsidRDefault="005F4857" w:rsidP="005F4857">
            <w:pPr>
              <w:pStyle w:val="BodyText"/>
            </w:pPr>
          </w:p>
        </w:tc>
        <w:sdt>
          <w:sdtPr>
            <w:rPr>
              <w:color w:val="7030A0"/>
              <w:lang w:bidi="en-US"/>
            </w:rPr>
            <w:alias w:val="Facility Type"/>
            <w:tag w:val="Facility Type"/>
            <w:id w:val="273675329"/>
            <w:placeholder>
              <w:docPart w:val="7C10CF19AE42416FA352CD953DF7314D"/>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dropDownList>
          </w:sdtPr>
          <w:sdtContent>
            <w:tc>
              <w:tcPr>
                <w:tcW w:w="779" w:type="pct"/>
              </w:tcPr>
              <w:p w14:paraId="3244453E"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r w:rsidRPr="00347509">
                  <w:rPr>
                    <w:color w:val="7030A0"/>
                    <w:lang w:bidi="en-US"/>
                  </w:rPr>
                  <w:t>Choose an item.</w:t>
                </w:r>
              </w:p>
            </w:tc>
          </w:sdtContent>
        </w:sdt>
        <w:tc>
          <w:tcPr>
            <w:tcW w:w="1120" w:type="pct"/>
          </w:tcPr>
          <w:p w14:paraId="002138BD"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681" w:type="pct"/>
          </w:tcPr>
          <w:p w14:paraId="158A6824"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535" w:type="pct"/>
          </w:tcPr>
          <w:p w14:paraId="79C9F51F"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1010" w:type="pct"/>
          </w:tcPr>
          <w:p w14:paraId="53CD9420"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r>
      <w:tr w:rsidR="005F4857" w:rsidRPr="007673EB" w14:paraId="3CAEEBF0" w14:textId="77777777" w:rsidTr="00FC0E4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75" w:type="pct"/>
          </w:tcPr>
          <w:p w14:paraId="0E2B8679" w14:textId="77777777" w:rsidR="005F4857" w:rsidRPr="00C24D81" w:rsidRDefault="005F4857" w:rsidP="005F4857">
            <w:pPr>
              <w:pStyle w:val="BodyText"/>
            </w:pPr>
          </w:p>
        </w:tc>
        <w:sdt>
          <w:sdtPr>
            <w:rPr>
              <w:color w:val="7030A0"/>
              <w:lang w:bidi="en-US"/>
            </w:rPr>
            <w:alias w:val="Facility Type"/>
            <w:tag w:val="Facility Type"/>
            <w:id w:val="273675330"/>
            <w:placeholder>
              <w:docPart w:val="9D825513604E46CCACE1D43DD62B9D4A"/>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dropDownList>
          </w:sdtPr>
          <w:sdtContent>
            <w:tc>
              <w:tcPr>
                <w:tcW w:w="779" w:type="pct"/>
              </w:tcPr>
              <w:p w14:paraId="36D295B7"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r w:rsidRPr="00347509">
                  <w:rPr>
                    <w:color w:val="7030A0"/>
                    <w:lang w:bidi="en-US"/>
                  </w:rPr>
                  <w:t>Choose an item.</w:t>
                </w:r>
              </w:p>
            </w:tc>
          </w:sdtContent>
        </w:sdt>
        <w:tc>
          <w:tcPr>
            <w:tcW w:w="1120" w:type="pct"/>
          </w:tcPr>
          <w:p w14:paraId="47C66B71"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681" w:type="pct"/>
          </w:tcPr>
          <w:p w14:paraId="22149F5A"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535" w:type="pct"/>
          </w:tcPr>
          <w:p w14:paraId="0C31F63F"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1010" w:type="pct"/>
          </w:tcPr>
          <w:p w14:paraId="73C08B5A"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r>
      <w:tr w:rsidR="005F4857" w:rsidRPr="007673EB" w14:paraId="1F25711D" w14:textId="77777777" w:rsidTr="00FC0E45">
        <w:trPr>
          <w:trHeight w:val="20"/>
        </w:trPr>
        <w:tc>
          <w:tcPr>
            <w:cnfStyle w:val="001000000000" w:firstRow="0" w:lastRow="0" w:firstColumn="1" w:lastColumn="0" w:oddVBand="0" w:evenVBand="0" w:oddHBand="0" w:evenHBand="0" w:firstRowFirstColumn="0" w:firstRowLastColumn="0" w:lastRowFirstColumn="0" w:lastRowLastColumn="0"/>
            <w:tcW w:w="875" w:type="pct"/>
          </w:tcPr>
          <w:p w14:paraId="1D9E33ED" w14:textId="77777777" w:rsidR="005F4857" w:rsidRPr="00C24D81" w:rsidRDefault="005F4857" w:rsidP="005F4857">
            <w:pPr>
              <w:pStyle w:val="BodyText"/>
            </w:pPr>
          </w:p>
        </w:tc>
        <w:sdt>
          <w:sdtPr>
            <w:rPr>
              <w:color w:val="7030A0"/>
              <w:lang w:bidi="en-US"/>
            </w:rPr>
            <w:alias w:val="Facility Type"/>
            <w:tag w:val="Facility Type"/>
            <w:id w:val="278137800"/>
            <w:placeholder>
              <w:docPart w:val="04DBBF72F7A24E3C89D36242AA706D02"/>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dropDownList>
          </w:sdtPr>
          <w:sdtContent>
            <w:tc>
              <w:tcPr>
                <w:tcW w:w="779" w:type="pct"/>
              </w:tcPr>
              <w:p w14:paraId="593AC77D"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r w:rsidRPr="00347509">
                  <w:rPr>
                    <w:color w:val="7030A0"/>
                    <w:lang w:bidi="en-US"/>
                  </w:rPr>
                  <w:t>Choose an item.</w:t>
                </w:r>
              </w:p>
            </w:tc>
          </w:sdtContent>
        </w:sdt>
        <w:tc>
          <w:tcPr>
            <w:tcW w:w="1120" w:type="pct"/>
          </w:tcPr>
          <w:p w14:paraId="3F03EFAF"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681" w:type="pct"/>
          </w:tcPr>
          <w:p w14:paraId="150EEE49"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535" w:type="pct"/>
          </w:tcPr>
          <w:p w14:paraId="78D81499"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c>
          <w:tcPr>
            <w:tcW w:w="1010" w:type="pct"/>
          </w:tcPr>
          <w:p w14:paraId="149B269F" w14:textId="77777777" w:rsidR="005F4857" w:rsidRPr="00C24D81" w:rsidRDefault="005F4857" w:rsidP="005F4857">
            <w:pPr>
              <w:pStyle w:val="BodyText"/>
              <w:cnfStyle w:val="000000000000" w:firstRow="0" w:lastRow="0" w:firstColumn="0" w:lastColumn="0" w:oddVBand="0" w:evenVBand="0" w:oddHBand="0" w:evenHBand="0" w:firstRowFirstColumn="0" w:firstRowLastColumn="0" w:lastRowFirstColumn="0" w:lastRowLastColumn="0"/>
            </w:pPr>
          </w:p>
        </w:tc>
      </w:tr>
      <w:tr w:rsidR="005F4857" w:rsidRPr="007673EB" w14:paraId="6A361D2C" w14:textId="77777777" w:rsidTr="00FC0E4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875" w:type="pct"/>
          </w:tcPr>
          <w:p w14:paraId="7A7126B8" w14:textId="77777777" w:rsidR="005F4857" w:rsidRPr="00C24D81" w:rsidRDefault="005F4857" w:rsidP="005F4857">
            <w:pPr>
              <w:pStyle w:val="BodyText"/>
            </w:pPr>
          </w:p>
        </w:tc>
        <w:sdt>
          <w:sdtPr>
            <w:rPr>
              <w:color w:val="7030A0"/>
              <w:lang w:bidi="en-US"/>
            </w:rPr>
            <w:alias w:val="Facility Type"/>
            <w:tag w:val="Facility Type"/>
            <w:id w:val="278137804"/>
            <w:placeholder>
              <w:docPart w:val="F91FE0EFDADE4A0990A28009F23EBD9B"/>
            </w:placeholder>
            <w:showingPlcHdr/>
            <w:dropDownList>
              <w:listItem w:value="Choose an item."/>
              <w:listItem w:displayText="Aged Care Facility" w:value="Aged Care Facility"/>
              <w:listItem w:displayText="Hospital (Public)" w:value="Hospital (Public)"/>
              <w:listItem w:displayText="Hospital (Private)" w:value="Hospital (Private)"/>
              <w:listItem w:displayText="Pre School" w:value="Pre School"/>
              <w:listItem w:displayText="Primary School" w:value="Primary School"/>
              <w:listItem w:displayText="High School" w:value="High School"/>
              <w:listItem w:displayText="Juvenille Detention Centre" w:value="Juvenille Detention Centre"/>
              <w:listItem w:displayText="Adult Corrective Centre" w:value="Adult Corrective Centre"/>
            </w:dropDownList>
          </w:sdtPr>
          <w:sdtContent>
            <w:tc>
              <w:tcPr>
                <w:tcW w:w="779" w:type="pct"/>
              </w:tcPr>
              <w:p w14:paraId="61E76218"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r w:rsidRPr="00347509">
                  <w:rPr>
                    <w:color w:val="7030A0"/>
                    <w:lang w:bidi="en-US"/>
                  </w:rPr>
                  <w:t>Choose an item.</w:t>
                </w:r>
              </w:p>
            </w:tc>
          </w:sdtContent>
        </w:sdt>
        <w:tc>
          <w:tcPr>
            <w:tcW w:w="1120" w:type="pct"/>
          </w:tcPr>
          <w:p w14:paraId="04AB194D"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681" w:type="pct"/>
          </w:tcPr>
          <w:p w14:paraId="32F645A3"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535" w:type="pct"/>
          </w:tcPr>
          <w:p w14:paraId="2CDA4D91"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c>
          <w:tcPr>
            <w:tcW w:w="1010" w:type="pct"/>
          </w:tcPr>
          <w:p w14:paraId="4DDE74DD" w14:textId="77777777" w:rsidR="005F4857" w:rsidRPr="00C24D81" w:rsidRDefault="005F4857" w:rsidP="005F4857">
            <w:pPr>
              <w:pStyle w:val="BodyText"/>
              <w:cnfStyle w:val="000000100000" w:firstRow="0" w:lastRow="0" w:firstColumn="0" w:lastColumn="0" w:oddVBand="0" w:evenVBand="0" w:oddHBand="1" w:evenHBand="0" w:firstRowFirstColumn="0" w:firstRowLastColumn="0" w:lastRowFirstColumn="0" w:lastRowLastColumn="0"/>
            </w:pPr>
          </w:p>
        </w:tc>
      </w:tr>
    </w:tbl>
    <w:p w14:paraId="390A077D" w14:textId="77777777" w:rsidR="00C24D81" w:rsidRPr="005F4857" w:rsidRDefault="00C24D81" w:rsidP="00C24D81">
      <w:pPr>
        <w:pStyle w:val="BodyText"/>
        <w:rPr>
          <w:color w:val="D7153A" w:themeColor="text2"/>
        </w:rPr>
      </w:pPr>
    </w:p>
    <w:p w14:paraId="50CE0C78" w14:textId="77777777" w:rsidR="00C24D81" w:rsidRDefault="00C24D81" w:rsidP="00C24D81">
      <w:pPr>
        <w:pStyle w:val="BodyText"/>
        <w:sectPr w:rsidR="00C24D81" w:rsidSect="00C24D81">
          <w:pgSz w:w="16838" w:h="11906" w:orient="landscape" w:code="9"/>
          <w:pgMar w:top="851" w:right="1134" w:bottom="851" w:left="1134" w:header="680" w:footer="680" w:gutter="0"/>
          <w:cols w:space="708"/>
          <w:docGrid w:linePitch="360"/>
        </w:sectPr>
      </w:pPr>
    </w:p>
    <w:p w14:paraId="0BC12B11" w14:textId="77777777" w:rsidR="00FC0E45" w:rsidRDefault="00FC0E45" w:rsidP="00FC0E45">
      <w:pPr>
        <w:pStyle w:val="Heading2"/>
      </w:pPr>
      <w:bookmarkStart w:id="48" w:name="_Toc170386221"/>
      <w:bookmarkStart w:id="49" w:name="_Toc174024105"/>
      <w:r w:rsidRPr="00FC0E45">
        <w:lastRenderedPageBreak/>
        <w:t>Evacuation</w:t>
      </w:r>
      <w:r>
        <w:t xml:space="preserve"> </w:t>
      </w:r>
      <w:r w:rsidR="00A95E2C">
        <w:t>c</w:t>
      </w:r>
      <w:r>
        <w:t xml:space="preserve">entres </w:t>
      </w:r>
      <w:r w:rsidR="00A95E2C">
        <w:t>–</w:t>
      </w:r>
      <w:r>
        <w:t xml:space="preserve"> </w:t>
      </w:r>
      <w:r w:rsidR="00A95E2C">
        <w:t>a</w:t>
      </w:r>
      <w:r>
        <w:t>ctivation and capacity</w:t>
      </w:r>
      <w:bookmarkEnd w:id="48"/>
      <w:bookmarkEnd w:id="49"/>
    </w:p>
    <w:p w14:paraId="0C9DEBFE" w14:textId="77777777" w:rsidR="00FC0E45" w:rsidRPr="00FC0E45" w:rsidRDefault="00FC0E45" w:rsidP="00FC0E45">
      <w:pPr>
        <w:pStyle w:val="BodyText"/>
      </w:pPr>
      <w:r w:rsidRPr="00FC0E45">
        <w:t>Evacuation Centres are delivered by the Welfare Services Functional Area (WSFA). They are established and managed by the Department of Communities and Justice. The Combat Agency and/or EOCON are to consult with the WSFA on evacuation decisions during an emergency response.</w:t>
      </w:r>
    </w:p>
    <w:p w14:paraId="21732752" w14:textId="77777777" w:rsidR="00FC0E45" w:rsidRDefault="00FC0E45" w:rsidP="00FC0E45">
      <w:pPr>
        <w:pStyle w:val="BodyText"/>
      </w:pPr>
      <w:r w:rsidRPr="00FC0E45">
        <w:t>This section will be updated following the annual evacuation centre site desktop audit.</w:t>
      </w:r>
    </w:p>
    <w:p w14:paraId="59B84988" w14:textId="77777777" w:rsidR="00FC0E45" w:rsidRPr="00FC0E45" w:rsidRDefault="00FC0E45" w:rsidP="00FC0E45">
      <w:pPr>
        <w:pStyle w:val="BodyText"/>
        <w:rPr>
          <w:color w:val="D7153A" w:themeColor="text2"/>
        </w:rPr>
      </w:pPr>
      <w:r w:rsidRPr="00FC0E45">
        <w:rPr>
          <w:color w:val="D7153A" w:themeColor="text2"/>
        </w:rPr>
        <w:t xml:space="preserve">Copy the structure </w:t>
      </w:r>
      <w:r>
        <w:rPr>
          <w:color w:val="D7153A" w:themeColor="text2"/>
        </w:rPr>
        <w:t>below</w:t>
      </w:r>
      <w:r w:rsidRPr="00FC0E45">
        <w:rPr>
          <w:color w:val="D7153A" w:themeColor="text2"/>
        </w:rPr>
        <w:t xml:space="preserve"> as required for additional evacuation centres</w:t>
      </w:r>
    </w:p>
    <w:p w14:paraId="0DE9D0F5" w14:textId="77777777" w:rsidR="00C24D81" w:rsidRPr="00FC0E45" w:rsidRDefault="00FC0E45" w:rsidP="00FC0E45">
      <w:pPr>
        <w:pStyle w:val="Heading3"/>
      </w:pPr>
      <w:r w:rsidRPr="00FC0E45">
        <w:t>Centre name:</w:t>
      </w:r>
      <w:r>
        <w:t xml:space="preserve"> </w:t>
      </w:r>
      <w:r w:rsidRPr="00FC0E45">
        <w:rPr>
          <w:highlight w:val="lightGray"/>
        </w:rPr>
        <w:t>[insert]</w:t>
      </w:r>
    </w:p>
    <w:p w14:paraId="5E0205B8" w14:textId="77777777" w:rsidR="00FC0E45" w:rsidRDefault="00FC0E45" w:rsidP="00C24D81">
      <w:pPr>
        <w:pStyle w:val="BodyText"/>
      </w:pPr>
      <w:r>
        <w:t>Street address:</w:t>
      </w:r>
    </w:p>
    <w:p w14:paraId="0EA23EF6" w14:textId="77777777" w:rsidR="00FC0E45" w:rsidRDefault="00FC0E45" w:rsidP="00C24D81">
      <w:pPr>
        <w:pStyle w:val="BodyText"/>
      </w:pPr>
      <w:r>
        <w:t>Suburb/town:</w:t>
      </w:r>
    </w:p>
    <w:p w14:paraId="0156120D" w14:textId="77777777" w:rsidR="00FC0E45" w:rsidRDefault="00FC0E45" w:rsidP="00C24D81">
      <w:pPr>
        <w:pStyle w:val="BodyText"/>
      </w:pPr>
      <w:r>
        <w:t>Nearest cross street or landmark:</w:t>
      </w:r>
    </w:p>
    <w:p w14:paraId="5DFF366A" w14:textId="77777777" w:rsidR="00FC0E45" w:rsidRDefault="00FC0E45" w:rsidP="00C24D81">
      <w:pPr>
        <w:pStyle w:val="BodyText"/>
      </w:pPr>
      <w:r>
        <w:t>Coordinates:</w:t>
      </w:r>
    </w:p>
    <w:p w14:paraId="22D77B78" w14:textId="77777777" w:rsidR="00FC0E45" w:rsidRDefault="00FC0E45" w:rsidP="00C24D81">
      <w:pPr>
        <w:pStyle w:val="BodyText"/>
      </w:pPr>
      <w:r>
        <w:t>Facility owner:</w:t>
      </w:r>
    </w:p>
    <w:p w14:paraId="3FA86C4E" w14:textId="77777777" w:rsidR="00FC0E45" w:rsidRDefault="00FC0E45" w:rsidP="00C24D81">
      <w:pPr>
        <w:pStyle w:val="BodyText"/>
      </w:pPr>
      <w:r>
        <w:t>Facility type:</w:t>
      </w:r>
    </w:p>
    <w:p w14:paraId="3B4FD1A4" w14:textId="77777777" w:rsidR="00FC0E45" w:rsidRDefault="00FC0E45" w:rsidP="00FC0E45">
      <w:pPr>
        <w:pStyle w:val="Heading4"/>
      </w:pPr>
      <w:r w:rsidRPr="00FC0E45">
        <w:t>Contacts</w:t>
      </w:r>
    </w:p>
    <w:p w14:paraId="002A4A3D" w14:textId="77777777" w:rsidR="00FC0E45" w:rsidRDefault="00FC0E45" w:rsidP="00FC0E45">
      <w:pPr>
        <w:pStyle w:val="Heading5"/>
      </w:pPr>
      <w:r w:rsidRPr="00FC0E45">
        <w:t>Primary activation contact</w:t>
      </w:r>
    </w:p>
    <w:p w14:paraId="716EA87A" w14:textId="77777777" w:rsidR="00FC0E45" w:rsidRDefault="00FC0E45" w:rsidP="00FC0E45">
      <w:pPr>
        <w:pStyle w:val="BodyText"/>
      </w:pPr>
      <w:r>
        <w:t>Name:</w:t>
      </w:r>
    </w:p>
    <w:p w14:paraId="3D423181" w14:textId="77777777" w:rsidR="00FC0E45" w:rsidRDefault="00FC0E45" w:rsidP="00FC0E45">
      <w:pPr>
        <w:pStyle w:val="BodyText"/>
      </w:pPr>
      <w:r>
        <w:t>Telephone:</w:t>
      </w:r>
    </w:p>
    <w:p w14:paraId="2F71FA5B" w14:textId="77777777" w:rsidR="00FC0E45" w:rsidRDefault="00FC0E45" w:rsidP="00FC0E45">
      <w:pPr>
        <w:pStyle w:val="BodyText"/>
      </w:pPr>
      <w:r>
        <w:t>Mobile:</w:t>
      </w:r>
    </w:p>
    <w:p w14:paraId="429E3C64" w14:textId="77777777" w:rsidR="00FC0E45" w:rsidRDefault="00FC0E45" w:rsidP="00FC0E45">
      <w:pPr>
        <w:pStyle w:val="BodyText"/>
      </w:pPr>
      <w:r>
        <w:t>Other:</w:t>
      </w:r>
    </w:p>
    <w:p w14:paraId="4B7F9F2B" w14:textId="77777777" w:rsidR="00FC0E45" w:rsidRDefault="00FC0E45" w:rsidP="00FC0E45">
      <w:pPr>
        <w:pStyle w:val="Heading5"/>
      </w:pPr>
      <w:r>
        <w:t>Alternative activation contact</w:t>
      </w:r>
    </w:p>
    <w:p w14:paraId="7A0A2276" w14:textId="77777777" w:rsidR="00FC0E45" w:rsidRDefault="00FC0E45" w:rsidP="00FC0E45">
      <w:pPr>
        <w:pStyle w:val="BodyText"/>
      </w:pPr>
      <w:r>
        <w:t>Name:</w:t>
      </w:r>
    </w:p>
    <w:p w14:paraId="71D91402" w14:textId="77777777" w:rsidR="00FC0E45" w:rsidRDefault="00FC0E45" w:rsidP="00FC0E45">
      <w:pPr>
        <w:pStyle w:val="BodyText"/>
      </w:pPr>
      <w:r>
        <w:t>Telephone:</w:t>
      </w:r>
    </w:p>
    <w:p w14:paraId="2FE17668" w14:textId="77777777" w:rsidR="00FC0E45" w:rsidRDefault="00FC0E45" w:rsidP="00FC0E45">
      <w:pPr>
        <w:pStyle w:val="BodyText"/>
      </w:pPr>
      <w:r>
        <w:t>Mobile:</w:t>
      </w:r>
    </w:p>
    <w:p w14:paraId="778839FC" w14:textId="77777777" w:rsidR="00FC0E45" w:rsidRDefault="00FC0E45" w:rsidP="00FC0E45">
      <w:pPr>
        <w:pStyle w:val="BodyText"/>
      </w:pPr>
      <w:r>
        <w:t>Other:</w:t>
      </w:r>
    </w:p>
    <w:p w14:paraId="40258051" w14:textId="77777777" w:rsidR="00FC0E45" w:rsidRDefault="00FC0E45" w:rsidP="00FC0E45">
      <w:pPr>
        <w:pStyle w:val="Heading4"/>
      </w:pPr>
      <w:r>
        <w:t>Capacity</w:t>
      </w:r>
    </w:p>
    <w:p w14:paraId="79B8825B" w14:textId="77777777" w:rsidR="00FC0E45" w:rsidRDefault="00FC0E45" w:rsidP="00FC0E45">
      <w:pPr>
        <w:pStyle w:val="BodyText"/>
      </w:pPr>
      <w:r>
        <w:t>Short term (2.0 m</w:t>
      </w:r>
      <w:r w:rsidRPr="00FC0E45">
        <w:rPr>
          <w:vertAlign w:val="superscript"/>
        </w:rPr>
        <w:t>2</w:t>
      </w:r>
      <w:r>
        <w:t xml:space="preserve"> per person):</w:t>
      </w:r>
    </w:p>
    <w:p w14:paraId="366DE295" w14:textId="77777777" w:rsidR="00FC0E45" w:rsidRDefault="00FC0E45" w:rsidP="00FC0E45">
      <w:pPr>
        <w:pStyle w:val="BodyText"/>
      </w:pPr>
      <w:r>
        <w:t>Long term (3.5 m</w:t>
      </w:r>
      <w:r w:rsidRPr="00FC0E45">
        <w:rPr>
          <w:vertAlign w:val="superscript"/>
        </w:rPr>
        <w:t>2</w:t>
      </w:r>
      <w:r>
        <w:t xml:space="preserve"> per person):</w:t>
      </w:r>
    </w:p>
    <w:p w14:paraId="309A3BFB" w14:textId="77777777" w:rsidR="00FC0E45" w:rsidRDefault="00FC0E45" w:rsidP="00FC0E45">
      <w:pPr>
        <w:pStyle w:val="BodyText"/>
      </w:pPr>
      <w:r>
        <w:t>Time required to set up:</w:t>
      </w:r>
    </w:p>
    <w:p w14:paraId="27FBDB76" w14:textId="77777777" w:rsidR="00FC0E45" w:rsidRDefault="00FC0E45" w:rsidP="00FC0E45">
      <w:pPr>
        <w:pStyle w:val="BodyText"/>
      </w:pPr>
      <w:r>
        <w:t>Last audit date:</w:t>
      </w:r>
    </w:p>
    <w:p w14:paraId="041EF817" w14:textId="77777777" w:rsidR="00FC0E45" w:rsidRPr="00FC0E45" w:rsidRDefault="00FC0E45" w:rsidP="00FC0E45">
      <w:pPr>
        <w:pStyle w:val="Heading3"/>
      </w:pPr>
      <w:r w:rsidRPr="00FC0E45">
        <w:t>Centre name:</w:t>
      </w:r>
      <w:r>
        <w:t xml:space="preserve"> </w:t>
      </w:r>
      <w:r w:rsidRPr="00FC0E45">
        <w:rPr>
          <w:highlight w:val="lightGray"/>
        </w:rPr>
        <w:t>[insert]</w:t>
      </w:r>
    </w:p>
    <w:p w14:paraId="33204301" w14:textId="77777777" w:rsidR="00FC0E45" w:rsidRDefault="00FC0E45" w:rsidP="00FC0E45">
      <w:pPr>
        <w:pStyle w:val="BodyText"/>
      </w:pPr>
      <w:r>
        <w:t>Street address:</w:t>
      </w:r>
    </w:p>
    <w:p w14:paraId="77B73D20" w14:textId="77777777" w:rsidR="00FC0E45" w:rsidRDefault="00FC0E45" w:rsidP="00FC0E45">
      <w:pPr>
        <w:pStyle w:val="BodyText"/>
      </w:pPr>
      <w:r>
        <w:t>Suburb/town:</w:t>
      </w:r>
    </w:p>
    <w:p w14:paraId="4BB0E491" w14:textId="77777777" w:rsidR="00FC0E45" w:rsidRDefault="00FC0E45" w:rsidP="00FC0E45">
      <w:pPr>
        <w:pStyle w:val="BodyText"/>
      </w:pPr>
      <w:r>
        <w:t>Nearest cross street or landmark:</w:t>
      </w:r>
    </w:p>
    <w:p w14:paraId="5C3D76E6" w14:textId="77777777" w:rsidR="00FC0E45" w:rsidRDefault="00FC0E45" w:rsidP="00FC0E45">
      <w:pPr>
        <w:pStyle w:val="BodyText"/>
      </w:pPr>
      <w:r>
        <w:t>Coordinates:</w:t>
      </w:r>
    </w:p>
    <w:p w14:paraId="3D0748CB" w14:textId="77777777" w:rsidR="00FC0E45" w:rsidRDefault="00FC0E45" w:rsidP="00FC0E45">
      <w:pPr>
        <w:pStyle w:val="BodyText"/>
      </w:pPr>
      <w:r>
        <w:lastRenderedPageBreak/>
        <w:t>Facility owner:</w:t>
      </w:r>
    </w:p>
    <w:p w14:paraId="5B807B85" w14:textId="77777777" w:rsidR="00FC0E45" w:rsidRDefault="00FC0E45" w:rsidP="00FC0E45">
      <w:pPr>
        <w:pStyle w:val="BodyText"/>
      </w:pPr>
      <w:r>
        <w:t>Facility type:</w:t>
      </w:r>
    </w:p>
    <w:p w14:paraId="6B0F8D1B" w14:textId="77777777" w:rsidR="00FC0E45" w:rsidRDefault="00FC0E45" w:rsidP="00FC0E45">
      <w:pPr>
        <w:pStyle w:val="Heading4"/>
      </w:pPr>
      <w:r w:rsidRPr="00FC0E45">
        <w:t>Contacts</w:t>
      </w:r>
    </w:p>
    <w:p w14:paraId="4EA5454F" w14:textId="77777777" w:rsidR="00FC0E45" w:rsidRDefault="00FC0E45" w:rsidP="00FC0E45">
      <w:pPr>
        <w:pStyle w:val="Heading5"/>
      </w:pPr>
      <w:r w:rsidRPr="00FC0E45">
        <w:t>Primary activation contact</w:t>
      </w:r>
    </w:p>
    <w:p w14:paraId="3560D552" w14:textId="77777777" w:rsidR="00FC0E45" w:rsidRDefault="00FC0E45" w:rsidP="00FC0E45">
      <w:pPr>
        <w:pStyle w:val="BodyText"/>
      </w:pPr>
      <w:r>
        <w:t>Name:</w:t>
      </w:r>
    </w:p>
    <w:p w14:paraId="5EE47AA9" w14:textId="77777777" w:rsidR="00FC0E45" w:rsidRDefault="00FC0E45" w:rsidP="00FC0E45">
      <w:pPr>
        <w:pStyle w:val="BodyText"/>
      </w:pPr>
      <w:r>
        <w:t>Telephone:</w:t>
      </w:r>
    </w:p>
    <w:p w14:paraId="7E42975B" w14:textId="77777777" w:rsidR="00FC0E45" w:rsidRDefault="00FC0E45" w:rsidP="00FC0E45">
      <w:pPr>
        <w:pStyle w:val="BodyText"/>
      </w:pPr>
      <w:r>
        <w:t>Mobile:</w:t>
      </w:r>
    </w:p>
    <w:p w14:paraId="5BB588D3" w14:textId="77777777" w:rsidR="00FC0E45" w:rsidRDefault="00FC0E45" w:rsidP="00FC0E45">
      <w:pPr>
        <w:pStyle w:val="BodyText"/>
      </w:pPr>
      <w:r>
        <w:t>Other:</w:t>
      </w:r>
    </w:p>
    <w:p w14:paraId="5E4EEFC6" w14:textId="77777777" w:rsidR="00FC0E45" w:rsidRDefault="00FC0E45" w:rsidP="00FC0E45">
      <w:pPr>
        <w:pStyle w:val="Heading5"/>
      </w:pPr>
      <w:r>
        <w:t>Alternative activation contact</w:t>
      </w:r>
    </w:p>
    <w:p w14:paraId="15517911" w14:textId="77777777" w:rsidR="00FC0E45" w:rsidRDefault="00FC0E45" w:rsidP="00FC0E45">
      <w:pPr>
        <w:pStyle w:val="BodyText"/>
      </w:pPr>
      <w:r>
        <w:t>Name:</w:t>
      </w:r>
    </w:p>
    <w:p w14:paraId="719E377F" w14:textId="77777777" w:rsidR="00FC0E45" w:rsidRDefault="00FC0E45" w:rsidP="00FC0E45">
      <w:pPr>
        <w:pStyle w:val="BodyText"/>
      </w:pPr>
      <w:r>
        <w:t>Telephone:</w:t>
      </w:r>
    </w:p>
    <w:p w14:paraId="5DC3F76D" w14:textId="77777777" w:rsidR="00FC0E45" w:rsidRDefault="00FC0E45" w:rsidP="00FC0E45">
      <w:pPr>
        <w:pStyle w:val="BodyText"/>
      </w:pPr>
      <w:r>
        <w:t>Mobile:</w:t>
      </w:r>
    </w:p>
    <w:p w14:paraId="41F7E6D7" w14:textId="77777777" w:rsidR="00FC0E45" w:rsidRDefault="00FC0E45" w:rsidP="00FC0E45">
      <w:pPr>
        <w:pStyle w:val="BodyText"/>
      </w:pPr>
      <w:r>
        <w:t>Other:</w:t>
      </w:r>
    </w:p>
    <w:p w14:paraId="5E5FA291" w14:textId="77777777" w:rsidR="00FC0E45" w:rsidRDefault="00FC0E45" w:rsidP="00FC0E45">
      <w:pPr>
        <w:pStyle w:val="Heading4"/>
      </w:pPr>
      <w:r>
        <w:t>Capacity</w:t>
      </w:r>
    </w:p>
    <w:p w14:paraId="15EC7410" w14:textId="77777777" w:rsidR="00FC0E45" w:rsidRDefault="00FC0E45" w:rsidP="00FC0E45">
      <w:pPr>
        <w:pStyle w:val="BodyText"/>
      </w:pPr>
      <w:r>
        <w:t>Short term (2.0 m</w:t>
      </w:r>
      <w:r w:rsidRPr="00FC0E45">
        <w:rPr>
          <w:vertAlign w:val="superscript"/>
        </w:rPr>
        <w:t>2</w:t>
      </w:r>
      <w:r>
        <w:t xml:space="preserve"> per person):</w:t>
      </w:r>
    </w:p>
    <w:p w14:paraId="2B2D460E" w14:textId="77777777" w:rsidR="00FC0E45" w:rsidRDefault="00FC0E45" w:rsidP="00FC0E45">
      <w:pPr>
        <w:pStyle w:val="BodyText"/>
      </w:pPr>
      <w:r>
        <w:t>Long term (3.5 m</w:t>
      </w:r>
      <w:r w:rsidRPr="00FC0E45">
        <w:rPr>
          <w:vertAlign w:val="superscript"/>
        </w:rPr>
        <w:t>2</w:t>
      </w:r>
      <w:r>
        <w:t xml:space="preserve"> per person):</w:t>
      </w:r>
    </w:p>
    <w:p w14:paraId="02E5626D" w14:textId="77777777" w:rsidR="00FC0E45" w:rsidRDefault="00FC0E45" w:rsidP="00FC0E45">
      <w:pPr>
        <w:pStyle w:val="BodyText"/>
      </w:pPr>
      <w:r>
        <w:t>Time required to set up:</w:t>
      </w:r>
    </w:p>
    <w:p w14:paraId="34FDB32F" w14:textId="77777777" w:rsidR="00FC0E45" w:rsidRDefault="00FC0E45" w:rsidP="00FC0E45">
      <w:pPr>
        <w:pStyle w:val="BodyText"/>
      </w:pPr>
      <w:r>
        <w:t>Last audit date:</w:t>
      </w:r>
    </w:p>
    <w:p w14:paraId="03CFE5C7" w14:textId="77777777" w:rsidR="00FC0E45" w:rsidRDefault="00FC0E45" w:rsidP="00FC0E45">
      <w:pPr>
        <w:pStyle w:val="BodyText"/>
        <w:rPr>
          <w:color w:val="D7153A" w:themeColor="text2"/>
        </w:rPr>
      </w:pPr>
    </w:p>
    <w:p w14:paraId="59AEA349" w14:textId="77777777" w:rsidR="00FC0E45" w:rsidRDefault="00FC0E45">
      <w:pPr>
        <w:suppressAutoHyphens w:val="0"/>
        <w:spacing w:after="160" w:line="259" w:lineRule="auto"/>
        <w:rPr>
          <w:rFonts w:asciiTheme="minorHAnsi" w:eastAsiaTheme="minorEastAsia" w:hAnsiTheme="minorHAnsi" w:cstheme="minorBidi"/>
          <w:color w:val="002664" w:themeColor="background2"/>
          <w:sz w:val="48"/>
          <w:szCs w:val="48"/>
        </w:rPr>
      </w:pPr>
      <w:r>
        <w:br w:type="page"/>
      </w:r>
    </w:p>
    <w:p w14:paraId="1BBB16DE" w14:textId="77777777" w:rsidR="00FC0E45" w:rsidRDefault="00FC0E45" w:rsidP="00FC0E45">
      <w:pPr>
        <w:pStyle w:val="Heading1"/>
      </w:pPr>
      <w:bookmarkStart w:id="50" w:name="_Toc174024106"/>
      <w:r>
        <w:lastRenderedPageBreak/>
        <w:t>Community assets</w:t>
      </w:r>
      <w:bookmarkEnd w:id="50"/>
    </w:p>
    <w:p w14:paraId="7368F2F9" w14:textId="77777777" w:rsidR="00FC0E45" w:rsidRDefault="00FC0E45" w:rsidP="00FC0E45">
      <w:pPr>
        <w:pStyle w:val="Heading2"/>
      </w:pPr>
      <w:bookmarkStart w:id="51" w:name="_Toc170386223"/>
      <w:bookmarkStart w:id="52" w:name="_Toc174024107"/>
      <w:r>
        <w:t xml:space="preserve">Key </w:t>
      </w:r>
      <w:r w:rsidR="00F05BC8">
        <w:t>r</w:t>
      </w:r>
      <w:r>
        <w:t xml:space="preserve">esources and </w:t>
      </w:r>
      <w:r w:rsidR="00F05BC8">
        <w:t>l</w:t>
      </w:r>
      <w:r>
        <w:t>ocations</w:t>
      </w:r>
      <w:bookmarkEnd w:id="51"/>
      <w:bookmarkEnd w:id="52"/>
    </w:p>
    <w:p w14:paraId="1C3E40BB" w14:textId="77777777" w:rsidR="00FC0E45" w:rsidRPr="00F05BC8" w:rsidRDefault="00FC0E45" w:rsidP="00FC0E45">
      <w:pPr>
        <w:pStyle w:val="BodyText"/>
        <w:rPr>
          <w:color w:val="D7153A" w:themeColor="text2"/>
        </w:rPr>
      </w:pPr>
      <w:r w:rsidRPr="00F05BC8">
        <w:rPr>
          <w:color w:val="D7153A" w:themeColor="text2"/>
        </w:rPr>
        <w:t xml:space="preserve">Information in this section should identify and capture key community assets, whose availability or loss may have an impact on emergency operations. Location details should be captured to assist in geo-coding and damage assessment when required. </w:t>
      </w:r>
    </w:p>
    <w:p w14:paraId="1B460C98" w14:textId="77777777" w:rsidR="00F05BC8" w:rsidRPr="00F05BC8" w:rsidRDefault="00F05BC8" w:rsidP="00F05BC8">
      <w:pPr>
        <w:pStyle w:val="Heading3"/>
      </w:pPr>
      <w:r w:rsidRPr="00F05BC8">
        <w:t>Emergency Operations Centre(s)</w:t>
      </w:r>
    </w:p>
    <w:p w14:paraId="695DE1B5" w14:textId="77777777" w:rsidR="00F05BC8" w:rsidRPr="00F05BC8" w:rsidRDefault="00F05BC8" w:rsidP="00F05BC8">
      <w:pPr>
        <w:pStyle w:val="BodyText"/>
      </w:pPr>
      <w:r w:rsidRPr="00F05BC8">
        <w:rPr>
          <w:highlight w:val="lightGray"/>
        </w:rPr>
        <w:t>[Enter details]</w:t>
      </w:r>
    </w:p>
    <w:p w14:paraId="51A8C953" w14:textId="77777777" w:rsidR="00F05BC8" w:rsidRPr="00F05BC8" w:rsidRDefault="00F05BC8" w:rsidP="00F05BC8">
      <w:pPr>
        <w:pStyle w:val="Heading3"/>
      </w:pPr>
      <w:r w:rsidRPr="00F05BC8">
        <w:t>Combat Agency Control/Operations Centre(s)</w:t>
      </w:r>
    </w:p>
    <w:p w14:paraId="5340568F" w14:textId="77777777" w:rsidR="00F05BC8" w:rsidRPr="00F05BC8" w:rsidRDefault="00F05BC8" w:rsidP="00F05BC8">
      <w:pPr>
        <w:pStyle w:val="BodyText"/>
      </w:pPr>
      <w:r w:rsidRPr="00F05BC8">
        <w:rPr>
          <w:highlight w:val="lightGray"/>
        </w:rPr>
        <w:t>[Enter details]</w:t>
      </w:r>
    </w:p>
    <w:p w14:paraId="66458AE2" w14:textId="77777777" w:rsidR="00F05BC8" w:rsidRPr="00F05BC8" w:rsidRDefault="00F05BC8" w:rsidP="00F05BC8">
      <w:pPr>
        <w:pStyle w:val="Heading3"/>
      </w:pPr>
      <w:r w:rsidRPr="00F05BC8">
        <w:t xml:space="preserve">Police </w:t>
      </w:r>
      <w:r>
        <w:t>s</w:t>
      </w:r>
      <w:r w:rsidRPr="00F05BC8">
        <w:t>tation(s)</w:t>
      </w:r>
    </w:p>
    <w:p w14:paraId="14EDDF43" w14:textId="77777777" w:rsidR="00F05BC8" w:rsidRPr="00F05BC8" w:rsidRDefault="00F05BC8" w:rsidP="00F05BC8">
      <w:pPr>
        <w:pStyle w:val="BodyText"/>
      </w:pPr>
      <w:r w:rsidRPr="00F05BC8">
        <w:rPr>
          <w:highlight w:val="lightGray"/>
        </w:rPr>
        <w:t>[Enter details]</w:t>
      </w:r>
    </w:p>
    <w:p w14:paraId="049ADB0B" w14:textId="77777777" w:rsidR="00F05BC8" w:rsidRPr="00F05BC8" w:rsidRDefault="00F05BC8" w:rsidP="00F05BC8">
      <w:pPr>
        <w:pStyle w:val="Heading3"/>
      </w:pPr>
      <w:r w:rsidRPr="00F05BC8">
        <w:t xml:space="preserve">Fire </w:t>
      </w:r>
      <w:r>
        <w:t>s</w:t>
      </w:r>
      <w:r w:rsidRPr="00F05BC8">
        <w:t>tation(s)</w:t>
      </w:r>
    </w:p>
    <w:p w14:paraId="43D1F655" w14:textId="77777777" w:rsidR="00F05BC8" w:rsidRPr="00F05BC8" w:rsidRDefault="00F05BC8" w:rsidP="00F05BC8">
      <w:pPr>
        <w:pStyle w:val="BodyText"/>
      </w:pPr>
      <w:r w:rsidRPr="00F05BC8">
        <w:rPr>
          <w:highlight w:val="lightGray"/>
        </w:rPr>
        <w:t>[Enter details]</w:t>
      </w:r>
    </w:p>
    <w:p w14:paraId="68E403B4" w14:textId="77777777" w:rsidR="00F05BC8" w:rsidRPr="00F05BC8" w:rsidRDefault="00F05BC8" w:rsidP="00F05BC8">
      <w:pPr>
        <w:pStyle w:val="Heading3"/>
      </w:pPr>
      <w:r w:rsidRPr="00F05BC8">
        <w:t xml:space="preserve">NSW Ambulance </w:t>
      </w:r>
      <w:r>
        <w:t>s</w:t>
      </w:r>
      <w:r w:rsidRPr="00F05BC8">
        <w:t>tation(s)</w:t>
      </w:r>
    </w:p>
    <w:p w14:paraId="0E6EEEA7" w14:textId="77777777" w:rsidR="00F05BC8" w:rsidRPr="00F05BC8" w:rsidRDefault="00F05BC8" w:rsidP="00F05BC8">
      <w:pPr>
        <w:pStyle w:val="BodyText"/>
      </w:pPr>
      <w:r w:rsidRPr="00F05BC8">
        <w:rPr>
          <w:highlight w:val="lightGray"/>
        </w:rPr>
        <w:t>[Enter details]</w:t>
      </w:r>
    </w:p>
    <w:p w14:paraId="50C64379" w14:textId="77777777" w:rsidR="00F05BC8" w:rsidRPr="00F05BC8" w:rsidRDefault="00F05BC8" w:rsidP="00F05BC8">
      <w:pPr>
        <w:pStyle w:val="Heading3"/>
      </w:pPr>
      <w:r w:rsidRPr="00F05BC8">
        <w:t xml:space="preserve">NSW Rural Fire Service </w:t>
      </w:r>
      <w:r>
        <w:t>u</w:t>
      </w:r>
      <w:r w:rsidRPr="00F05BC8">
        <w:t>nits</w:t>
      </w:r>
    </w:p>
    <w:p w14:paraId="61176BBF" w14:textId="77777777" w:rsidR="00F05BC8" w:rsidRPr="00F05BC8" w:rsidRDefault="00F05BC8" w:rsidP="00F05BC8">
      <w:pPr>
        <w:pStyle w:val="BodyText"/>
      </w:pPr>
      <w:r w:rsidRPr="00F05BC8">
        <w:rPr>
          <w:highlight w:val="lightGray"/>
        </w:rPr>
        <w:t>[Enter details]</w:t>
      </w:r>
    </w:p>
    <w:p w14:paraId="5A8D62B7" w14:textId="77777777" w:rsidR="00F05BC8" w:rsidRPr="00F05BC8" w:rsidRDefault="00F05BC8" w:rsidP="00F05BC8">
      <w:pPr>
        <w:pStyle w:val="Heading3"/>
      </w:pPr>
      <w:r w:rsidRPr="00F05BC8">
        <w:t xml:space="preserve">NSW State Emergency Service </w:t>
      </w:r>
      <w:r>
        <w:t>u</w:t>
      </w:r>
      <w:r w:rsidRPr="00F05BC8">
        <w:t>nits</w:t>
      </w:r>
    </w:p>
    <w:p w14:paraId="7D10E8A2" w14:textId="77777777" w:rsidR="00F05BC8" w:rsidRPr="00F05BC8" w:rsidRDefault="00F05BC8" w:rsidP="00F05BC8">
      <w:pPr>
        <w:pStyle w:val="BodyText"/>
      </w:pPr>
      <w:r w:rsidRPr="00F05BC8">
        <w:rPr>
          <w:highlight w:val="lightGray"/>
        </w:rPr>
        <w:t>[Enter details]</w:t>
      </w:r>
    </w:p>
    <w:p w14:paraId="0CB98D1C" w14:textId="77777777" w:rsidR="00F05BC8" w:rsidRPr="00F05BC8" w:rsidRDefault="00F05BC8" w:rsidP="00F05BC8">
      <w:pPr>
        <w:pStyle w:val="Heading3"/>
      </w:pPr>
      <w:r w:rsidRPr="00F05BC8">
        <w:t>Accredited Rescue Units</w:t>
      </w:r>
    </w:p>
    <w:p w14:paraId="45672132" w14:textId="77777777" w:rsidR="00F05BC8" w:rsidRPr="00F05BC8" w:rsidRDefault="00F05BC8" w:rsidP="00F05BC8">
      <w:pPr>
        <w:pStyle w:val="BodyText"/>
      </w:pPr>
      <w:r w:rsidRPr="00F05BC8">
        <w:rPr>
          <w:highlight w:val="lightGray"/>
        </w:rPr>
        <w:t>[Enter details]</w:t>
      </w:r>
    </w:p>
    <w:p w14:paraId="20715395" w14:textId="77777777" w:rsidR="00F05BC8" w:rsidRPr="00F05BC8" w:rsidRDefault="00F05BC8" w:rsidP="00F05BC8">
      <w:pPr>
        <w:pStyle w:val="Heading3"/>
      </w:pPr>
      <w:r w:rsidRPr="00F05BC8">
        <w:t xml:space="preserve">Hospitals, </w:t>
      </w:r>
      <w:r>
        <w:t>m</w:t>
      </w:r>
      <w:r w:rsidRPr="00F05BC8">
        <w:t xml:space="preserve">edical </w:t>
      </w:r>
      <w:r>
        <w:t>f</w:t>
      </w:r>
      <w:r w:rsidRPr="00F05BC8">
        <w:t xml:space="preserve">acilities and </w:t>
      </w:r>
      <w:r>
        <w:t>c</w:t>
      </w:r>
      <w:r w:rsidRPr="00F05BC8">
        <w:t>apability</w:t>
      </w:r>
    </w:p>
    <w:p w14:paraId="36A03B7E" w14:textId="77777777" w:rsidR="00F05BC8" w:rsidRPr="00F05BC8" w:rsidRDefault="00F05BC8" w:rsidP="00F05BC8">
      <w:pPr>
        <w:pStyle w:val="BodyText"/>
      </w:pPr>
      <w:r w:rsidRPr="00F05BC8">
        <w:rPr>
          <w:highlight w:val="lightGray"/>
        </w:rPr>
        <w:t>[Enter details]</w:t>
      </w:r>
    </w:p>
    <w:p w14:paraId="3C172BBD" w14:textId="77777777" w:rsidR="00F05BC8" w:rsidRPr="00F05BC8" w:rsidRDefault="00F05BC8" w:rsidP="00F05BC8">
      <w:pPr>
        <w:pStyle w:val="Heading3"/>
      </w:pPr>
      <w:r w:rsidRPr="00F05BC8">
        <w:t>Neighbourhood Safer Places (NSP</w:t>
      </w:r>
      <w:r>
        <w:t>s</w:t>
      </w:r>
      <w:r w:rsidRPr="00F05BC8">
        <w:t>)</w:t>
      </w:r>
    </w:p>
    <w:p w14:paraId="5FF5B8C4" w14:textId="77777777" w:rsidR="00F05BC8" w:rsidRPr="00F05BC8" w:rsidRDefault="00F05BC8" w:rsidP="00F05BC8">
      <w:pPr>
        <w:pStyle w:val="BodyText"/>
      </w:pPr>
      <w:r w:rsidRPr="00F05BC8">
        <w:rPr>
          <w:highlight w:val="lightGray"/>
        </w:rPr>
        <w:t>[Enter details]</w:t>
      </w:r>
    </w:p>
    <w:p w14:paraId="70BE1F80" w14:textId="77777777" w:rsidR="00F05BC8" w:rsidRDefault="00F05BC8" w:rsidP="00F05BC8">
      <w:pPr>
        <w:pStyle w:val="Heading2"/>
      </w:pPr>
      <w:bookmarkStart w:id="53" w:name="_Toc170386224"/>
      <w:bookmarkStart w:id="54" w:name="_Toc174024108"/>
      <w:r>
        <w:t xml:space="preserve">Key </w:t>
      </w:r>
      <w:r w:rsidR="00704881">
        <w:t>in</w:t>
      </w:r>
      <w:r w:rsidRPr="00F05BC8">
        <w:t>frastructure</w:t>
      </w:r>
      <w:bookmarkEnd w:id="53"/>
      <w:bookmarkEnd w:id="54"/>
    </w:p>
    <w:p w14:paraId="48CB6BB5" w14:textId="77777777" w:rsidR="00F05BC8" w:rsidRPr="00F05BC8" w:rsidRDefault="00F05BC8" w:rsidP="00704881">
      <w:pPr>
        <w:pStyle w:val="Heading3"/>
      </w:pPr>
      <w:r w:rsidRPr="00F05BC8">
        <w:t xml:space="preserve">Power </w:t>
      </w:r>
      <w:r w:rsidR="00704881">
        <w:t>s</w:t>
      </w:r>
      <w:r w:rsidRPr="00F05BC8">
        <w:t xml:space="preserve">tations, </w:t>
      </w:r>
      <w:r w:rsidR="00704881">
        <w:t>s</w:t>
      </w:r>
      <w:r w:rsidRPr="00F05BC8">
        <w:t xml:space="preserve">ub </w:t>
      </w:r>
      <w:r w:rsidR="00704881">
        <w:t>s</w:t>
      </w:r>
      <w:r w:rsidRPr="00F05BC8">
        <w:t xml:space="preserve">tations and </w:t>
      </w:r>
      <w:r w:rsidR="00704881">
        <w:t>k</w:t>
      </w:r>
      <w:r w:rsidRPr="00F05BC8">
        <w:t xml:space="preserve">ey </w:t>
      </w:r>
      <w:r w:rsidR="00704881">
        <w:t>d</w:t>
      </w:r>
      <w:r w:rsidRPr="00F05BC8">
        <w:t xml:space="preserve">istribution </w:t>
      </w:r>
      <w:r w:rsidR="00704881">
        <w:t>p</w:t>
      </w:r>
      <w:r w:rsidRPr="00F05BC8">
        <w:t>oints</w:t>
      </w:r>
    </w:p>
    <w:p w14:paraId="3EEFE27C" w14:textId="77777777" w:rsidR="00F05BC8" w:rsidRPr="00F05BC8" w:rsidRDefault="00704881" w:rsidP="00F05BC8">
      <w:pPr>
        <w:pStyle w:val="BodyText"/>
      </w:pPr>
      <w:r w:rsidRPr="00F05BC8">
        <w:rPr>
          <w:highlight w:val="lightGray"/>
        </w:rPr>
        <w:t>[Enter details]</w:t>
      </w:r>
    </w:p>
    <w:p w14:paraId="13D07FD3" w14:textId="77777777" w:rsidR="00F05BC8" w:rsidRPr="00F05BC8" w:rsidRDefault="00F05BC8" w:rsidP="00704881">
      <w:pPr>
        <w:pStyle w:val="Heading3"/>
      </w:pPr>
      <w:r w:rsidRPr="00F05BC8">
        <w:lastRenderedPageBreak/>
        <w:t xml:space="preserve">Water </w:t>
      </w:r>
      <w:r w:rsidR="00704881">
        <w:t>t</w:t>
      </w:r>
      <w:r w:rsidRPr="00F05BC8">
        <w:t xml:space="preserve">reatment and </w:t>
      </w:r>
      <w:r w:rsidR="00704881">
        <w:t>k</w:t>
      </w:r>
      <w:r w:rsidRPr="00F05BC8">
        <w:t xml:space="preserve">ey </w:t>
      </w:r>
      <w:r w:rsidR="00704881">
        <w:t>d</w:t>
      </w:r>
      <w:r w:rsidRPr="00F05BC8">
        <w:t xml:space="preserve">istribution </w:t>
      </w:r>
      <w:r w:rsidR="00704881">
        <w:t>n</w:t>
      </w:r>
      <w:r w:rsidRPr="00F05BC8">
        <w:t>etworks</w:t>
      </w:r>
    </w:p>
    <w:p w14:paraId="40C46DC9" w14:textId="77777777" w:rsidR="00F05BC8" w:rsidRPr="00F05BC8" w:rsidRDefault="00704881" w:rsidP="00F05BC8">
      <w:pPr>
        <w:pStyle w:val="BodyText"/>
      </w:pPr>
      <w:r w:rsidRPr="00F05BC8">
        <w:rPr>
          <w:highlight w:val="lightGray"/>
        </w:rPr>
        <w:t>[Enter details]</w:t>
      </w:r>
    </w:p>
    <w:p w14:paraId="4AB49155" w14:textId="77777777" w:rsidR="00F05BC8" w:rsidRPr="00F05BC8" w:rsidRDefault="00F05BC8" w:rsidP="00704881">
      <w:pPr>
        <w:pStyle w:val="Heading3"/>
      </w:pPr>
      <w:r w:rsidRPr="00F05BC8">
        <w:t xml:space="preserve">Sewerage </w:t>
      </w:r>
      <w:r w:rsidR="00704881">
        <w:t>t</w:t>
      </w:r>
      <w:r w:rsidRPr="00F05BC8">
        <w:t xml:space="preserve">reatment and </w:t>
      </w:r>
      <w:r w:rsidR="00704881">
        <w:t>k</w:t>
      </w:r>
      <w:r w:rsidRPr="00F05BC8">
        <w:t xml:space="preserve">ey </w:t>
      </w:r>
      <w:r w:rsidR="00704881">
        <w:t>n</w:t>
      </w:r>
      <w:r w:rsidRPr="00F05BC8">
        <w:t>etworks</w:t>
      </w:r>
    </w:p>
    <w:p w14:paraId="0C385781" w14:textId="77777777" w:rsidR="00F05BC8" w:rsidRPr="00F05BC8" w:rsidRDefault="00704881" w:rsidP="00F05BC8">
      <w:pPr>
        <w:pStyle w:val="BodyText"/>
      </w:pPr>
      <w:r w:rsidRPr="00F05BC8">
        <w:rPr>
          <w:highlight w:val="lightGray"/>
        </w:rPr>
        <w:t>[Enter details]</w:t>
      </w:r>
    </w:p>
    <w:p w14:paraId="6881995F" w14:textId="77777777" w:rsidR="00F05BC8" w:rsidRPr="00F05BC8" w:rsidRDefault="00F05BC8" w:rsidP="00704881">
      <w:pPr>
        <w:pStyle w:val="Heading3"/>
      </w:pPr>
      <w:r w:rsidRPr="00F05BC8">
        <w:t xml:space="preserve">Fuel </w:t>
      </w:r>
      <w:r w:rsidR="00704881">
        <w:t>d</w:t>
      </w:r>
      <w:r w:rsidRPr="00F05BC8">
        <w:t>epots</w:t>
      </w:r>
    </w:p>
    <w:p w14:paraId="4EE5C37A" w14:textId="77777777" w:rsidR="00F05BC8" w:rsidRPr="00F05BC8" w:rsidRDefault="00704881" w:rsidP="00F05BC8">
      <w:pPr>
        <w:pStyle w:val="BodyText"/>
      </w:pPr>
      <w:r w:rsidRPr="00F05BC8">
        <w:rPr>
          <w:highlight w:val="lightGray"/>
        </w:rPr>
        <w:t>[Enter details]</w:t>
      </w:r>
    </w:p>
    <w:p w14:paraId="5F8903B9" w14:textId="77777777" w:rsidR="00F05BC8" w:rsidRPr="00F05BC8" w:rsidRDefault="00F05BC8" w:rsidP="00704881">
      <w:pPr>
        <w:pStyle w:val="Heading3"/>
      </w:pPr>
      <w:r w:rsidRPr="00F05BC8">
        <w:t xml:space="preserve">Telephone </w:t>
      </w:r>
      <w:r w:rsidR="00704881">
        <w:t>e</w:t>
      </w:r>
      <w:r w:rsidRPr="00F05BC8">
        <w:t>xchanges</w:t>
      </w:r>
    </w:p>
    <w:p w14:paraId="2660B955" w14:textId="77777777" w:rsidR="00F05BC8" w:rsidRPr="00F05BC8" w:rsidRDefault="00704881" w:rsidP="00F05BC8">
      <w:pPr>
        <w:pStyle w:val="BodyText"/>
      </w:pPr>
      <w:r w:rsidRPr="00F05BC8">
        <w:rPr>
          <w:highlight w:val="lightGray"/>
        </w:rPr>
        <w:t>[Enter details]</w:t>
      </w:r>
    </w:p>
    <w:p w14:paraId="67B2C5A6" w14:textId="77777777" w:rsidR="00F05BC8" w:rsidRPr="00F05BC8" w:rsidRDefault="00F05BC8" w:rsidP="00704881">
      <w:pPr>
        <w:pStyle w:val="Heading3"/>
      </w:pPr>
      <w:r w:rsidRPr="00F05BC8">
        <w:t xml:space="preserve">Mobile </w:t>
      </w:r>
      <w:r w:rsidR="00704881">
        <w:t>p</w:t>
      </w:r>
      <w:r w:rsidRPr="00F05BC8">
        <w:t xml:space="preserve">hone </w:t>
      </w:r>
      <w:r w:rsidR="00704881">
        <w:t>i</w:t>
      </w:r>
      <w:r w:rsidRPr="00F05BC8">
        <w:t xml:space="preserve">nfrastructure </w:t>
      </w:r>
      <w:r w:rsidR="00704881">
        <w:t>l</w:t>
      </w:r>
      <w:r w:rsidRPr="00F05BC8">
        <w:t>ocations</w:t>
      </w:r>
    </w:p>
    <w:p w14:paraId="50554DFE" w14:textId="77777777" w:rsidR="00F05BC8" w:rsidRPr="00F05BC8" w:rsidRDefault="00704881" w:rsidP="00F05BC8">
      <w:pPr>
        <w:pStyle w:val="BodyText"/>
      </w:pPr>
      <w:r w:rsidRPr="00F05BC8">
        <w:rPr>
          <w:highlight w:val="lightGray"/>
        </w:rPr>
        <w:t>[Enter details]</w:t>
      </w:r>
    </w:p>
    <w:p w14:paraId="739DD732" w14:textId="77777777" w:rsidR="00F05BC8" w:rsidRPr="00F05BC8" w:rsidRDefault="00F05BC8" w:rsidP="00704881">
      <w:pPr>
        <w:pStyle w:val="Heading3"/>
      </w:pPr>
      <w:r w:rsidRPr="00F05BC8">
        <w:t xml:space="preserve">Radio </w:t>
      </w:r>
      <w:r w:rsidR="00704881">
        <w:t>n</w:t>
      </w:r>
      <w:r w:rsidRPr="00F05BC8">
        <w:t xml:space="preserve">etwork </w:t>
      </w:r>
      <w:r w:rsidR="00704881">
        <w:t>i</w:t>
      </w:r>
      <w:r w:rsidRPr="00F05BC8">
        <w:t>nfrastructure</w:t>
      </w:r>
    </w:p>
    <w:p w14:paraId="095595C6" w14:textId="77777777" w:rsidR="00F05BC8" w:rsidRPr="00F05BC8" w:rsidRDefault="00704881" w:rsidP="00F05BC8">
      <w:pPr>
        <w:pStyle w:val="BodyText"/>
      </w:pPr>
      <w:r w:rsidRPr="00F05BC8">
        <w:rPr>
          <w:highlight w:val="lightGray"/>
        </w:rPr>
        <w:t>[Enter details]</w:t>
      </w:r>
    </w:p>
    <w:p w14:paraId="335F831B" w14:textId="77777777" w:rsidR="00F05BC8" w:rsidRPr="00F05BC8" w:rsidRDefault="00F05BC8" w:rsidP="00704881">
      <w:pPr>
        <w:pStyle w:val="Heading3"/>
      </w:pPr>
      <w:r w:rsidRPr="00F05BC8">
        <w:t xml:space="preserve">Commercial </w:t>
      </w:r>
      <w:r w:rsidR="00704881">
        <w:t>b</w:t>
      </w:r>
      <w:r w:rsidRPr="00F05BC8">
        <w:t xml:space="preserve">roadcasting </w:t>
      </w:r>
      <w:r w:rsidR="00704881">
        <w:t>i</w:t>
      </w:r>
      <w:r w:rsidRPr="00F05BC8">
        <w:t>nfrastructure</w:t>
      </w:r>
    </w:p>
    <w:p w14:paraId="723562CB" w14:textId="77777777" w:rsidR="00F05BC8" w:rsidRPr="00F05BC8" w:rsidRDefault="00704881" w:rsidP="00F05BC8">
      <w:pPr>
        <w:pStyle w:val="BodyText"/>
      </w:pPr>
      <w:r w:rsidRPr="00F05BC8">
        <w:rPr>
          <w:highlight w:val="lightGray"/>
        </w:rPr>
        <w:t>[Enter details]</w:t>
      </w:r>
    </w:p>
    <w:p w14:paraId="051C0A99" w14:textId="77777777" w:rsidR="00F05BC8" w:rsidRPr="00F05BC8" w:rsidRDefault="00F05BC8" w:rsidP="00704881">
      <w:pPr>
        <w:pStyle w:val="Heading3"/>
      </w:pPr>
      <w:r w:rsidRPr="00F05BC8">
        <w:t>Freight routes/supply chains</w:t>
      </w:r>
    </w:p>
    <w:p w14:paraId="1FCF4502" w14:textId="77777777" w:rsidR="00704881" w:rsidRPr="00F05BC8" w:rsidRDefault="00704881" w:rsidP="00704881">
      <w:pPr>
        <w:pStyle w:val="BodyText"/>
      </w:pPr>
      <w:r w:rsidRPr="00F05BC8">
        <w:rPr>
          <w:highlight w:val="lightGray"/>
        </w:rPr>
        <w:t>[Enter details]</w:t>
      </w:r>
    </w:p>
    <w:p w14:paraId="6D9724C2" w14:textId="77777777" w:rsidR="00704881" w:rsidRDefault="00704881">
      <w:pPr>
        <w:suppressAutoHyphens w:val="0"/>
        <w:spacing w:after="160" w:line="259" w:lineRule="auto"/>
        <w:rPr>
          <w:rFonts w:asciiTheme="minorHAnsi" w:eastAsiaTheme="minorEastAsia" w:hAnsiTheme="minorHAnsi" w:cstheme="minorBidi"/>
          <w:color w:val="22272B" w:themeColor="text1"/>
          <w:sz w:val="22"/>
          <w:szCs w:val="22"/>
        </w:rPr>
      </w:pPr>
      <w:r>
        <w:br w:type="page"/>
      </w:r>
    </w:p>
    <w:p w14:paraId="5A6A07CF" w14:textId="77777777" w:rsidR="00704881" w:rsidRPr="00387E97" w:rsidRDefault="00704881" w:rsidP="00704881">
      <w:pPr>
        <w:pStyle w:val="Heading1"/>
        <w:rPr>
          <w:sz w:val="22"/>
        </w:rPr>
      </w:pPr>
      <w:bookmarkStart w:id="55" w:name="_Toc174024109"/>
      <w:bookmarkStart w:id="56" w:name="_Toc170386225"/>
      <w:r>
        <w:lastRenderedPageBreak/>
        <w:t>Consequence Management Guides</w:t>
      </w:r>
      <w:bookmarkEnd w:id="55"/>
      <w:r>
        <w:t xml:space="preserve"> </w:t>
      </w:r>
      <w:bookmarkEnd w:id="56"/>
    </w:p>
    <w:p w14:paraId="30BA683E" w14:textId="77777777" w:rsidR="00704881" w:rsidRDefault="00704881" w:rsidP="00704881">
      <w:pPr>
        <w:pStyle w:val="BodyText"/>
      </w:pPr>
      <w:r>
        <w:t>The following Consequence Management Guides (CMGs) relate to hazards that are rated moderate or above or require significant coordination.</w:t>
      </w:r>
    </w:p>
    <w:p w14:paraId="7A3DD668" w14:textId="77777777" w:rsidR="00FC0E45" w:rsidRPr="00FC0E45" w:rsidRDefault="00FC0E45" w:rsidP="007D77F5">
      <w:pPr>
        <w:pStyle w:val="ListNumber"/>
        <w:numPr>
          <w:ilvl w:val="0"/>
          <w:numId w:val="0"/>
        </w:numPr>
      </w:pPr>
    </w:p>
    <w:sectPr w:rsidR="00FC0E45" w:rsidRPr="00FC0E45" w:rsidSect="008276F6">
      <w:pgSz w:w="11906" w:h="16838" w:code="9"/>
      <w:pgMar w:top="1134" w:right="851" w:bottom="1134" w:left="851"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B7CE11" w14:textId="77777777" w:rsidR="00A67038" w:rsidRDefault="00A67038" w:rsidP="00921FD3">
      <w:r>
        <w:separator/>
      </w:r>
    </w:p>
    <w:p w14:paraId="1F69404A" w14:textId="77777777" w:rsidR="00A67038" w:rsidRDefault="00A67038"/>
    <w:p w14:paraId="23D40FC1" w14:textId="77777777" w:rsidR="00A67038" w:rsidRDefault="00A67038"/>
    <w:p w14:paraId="196D33C9" w14:textId="77777777" w:rsidR="00A67038" w:rsidRDefault="00A67038"/>
  </w:endnote>
  <w:endnote w:type="continuationSeparator" w:id="0">
    <w:p w14:paraId="78B3DDFE" w14:textId="77777777" w:rsidR="00A67038" w:rsidRDefault="00A67038" w:rsidP="00921FD3">
      <w:r>
        <w:continuationSeparator/>
      </w:r>
    </w:p>
    <w:p w14:paraId="27585A60" w14:textId="77777777" w:rsidR="00A67038" w:rsidRDefault="00A67038"/>
    <w:p w14:paraId="038FED85" w14:textId="77777777" w:rsidR="00A67038" w:rsidRDefault="00A67038"/>
    <w:p w14:paraId="4397B639" w14:textId="77777777" w:rsidR="00A67038" w:rsidRDefault="00A6703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E6F706" w14:textId="77777777" w:rsidR="003F01D4" w:rsidRDefault="003F01D4">
    <w:pPr>
      <w:pStyle w:val="Footer"/>
    </w:pPr>
    <w:r>
      <w:rPr>
        <w:noProof/>
      </w:rPr>
      <mc:AlternateContent>
        <mc:Choice Requires="wps">
          <w:drawing>
            <wp:anchor distT="0" distB="0" distL="0" distR="0" simplePos="0" relativeHeight="251662336" behindDoc="0" locked="0" layoutInCell="1" allowOverlap="1" wp14:anchorId="0198A214" wp14:editId="578E9402">
              <wp:simplePos x="635" y="635"/>
              <wp:positionH relativeFrom="page">
                <wp:align>center</wp:align>
              </wp:positionH>
              <wp:positionV relativeFrom="page">
                <wp:align>bottom</wp:align>
              </wp:positionV>
              <wp:extent cx="443865" cy="443865"/>
              <wp:effectExtent l="0" t="0" r="10160" b="0"/>
              <wp:wrapNone/>
              <wp:docPr id="1470432977" name="Text Box 5"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0128B70A"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0198A214" id="_x0000_t202" coordsize="21600,21600" o:spt="202" path="m,l,21600r21600,l21600,xe">
              <v:stroke joinstyle="miter"/>
              <v:path gradientshapeok="t" o:connecttype="rect"/>
            </v:shapetype>
            <v:shape id="Text Box 5" o:spid="_x0000_s1028" type="#_x0000_t202" alt="OFFICIAL" style="position:absolute;margin-left:0;margin-top:0;width:34.95pt;height:34.95pt;z-index:25166233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5YjA+&#10;FQIAACoEAAAOAAAAAAAAAAAAAAAAAC4CAABkcnMvZTJvRG9jLnhtbFBLAQItABQABgAIAAAAIQA3&#10;7dH42QAAAAMBAAAPAAAAAAAAAAAAAAAAAG8EAABkcnMvZG93bnJldi54bWxQSwUGAAAAAAQABADz&#10;AAAAdQUAAAAA&#10;" filled="f" stroked="f">
              <v:textbox style="mso-fit-shape-to-text:t" inset="0,0,0,15pt">
                <w:txbxContent>
                  <w:p w14:paraId="0128B70A" w14:textId="77777777" w:rsidR="003F01D4" w:rsidRPr="003F01D4" w:rsidRDefault="003F01D4" w:rsidP="003F01D4">
                    <w:pPr>
                      <w:rPr>
                        <w:noProof/>
                      </w:rPr>
                    </w:pPr>
                    <w:r w:rsidRPr="003F01D4">
                      <w:rPr>
                        <w:noProof/>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C19FBC" w14:textId="77777777" w:rsidR="003F01D4" w:rsidRDefault="003F01D4">
    <w:pPr>
      <w:pStyle w:val="Footer"/>
    </w:pPr>
    <w:r>
      <w:rPr>
        <w:noProof/>
      </w:rPr>
      <mc:AlternateContent>
        <mc:Choice Requires="wps">
          <w:drawing>
            <wp:anchor distT="0" distB="0" distL="0" distR="0" simplePos="0" relativeHeight="251663360" behindDoc="0" locked="0" layoutInCell="1" allowOverlap="1" wp14:anchorId="13D0FA28" wp14:editId="53197EE9">
              <wp:simplePos x="0" y="0"/>
              <wp:positionH relativeFrom="page">
                <wp:align>center</wp:align>
              </wp:positionH>
              <wp:positionV relativeFrom="page">
                <wp:align>bottom</wp:align>
              </wp:positionV>
              <wp:extent cx="443865" cy="443865"/>
              <wp:effectExtent l="0" t="0" r="10160" b="0"/>
              <wp:wrapNone/>
              <wp:docPr id="768137552"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0D960610"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3D0FA28" id="_x0000_t202" coordsize="21600,21600" o:spt="202" path="m,l,21600r21600,l21600,xe">
              <v:stroke joinstyle="miter"/>
              <v:path gradientshapeok="t" o:connecttype="rect"/>
            </v:shapetype>
            <v:shape id="Text Box 6" o:spid="_x0000_s1029" type="#_x0000_t202" alt="OFFICIAL" style="position:absolute;margin-left:0;margin-top:0;width:34.95pt;height:34.95pt;z-index:25166336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CU3YID&#10;FQIAACoEAAAOAAAAAAAAAAAAAAAAAC4CAABkcnMvZTJvRG9jLnhtbFBLAQItABQABgAIAAAAIQA3&#10;7dH42QAAAAMBAAAPAAAAAAAAAAAAAAAAAG8EAABkcnMvZG93bnJldi54bWxQSwUGAAAAAAQABADz&#10;AAAAdQUAAAAA&#10;" filled="f" stroked="f">
              <v:textbox style="mso-fit-shape-to-text:t" inset="0,0,0,15pt">
                <w:txbxContent>
                  <w:p w14:paraId="0D960610" w14:textId="77777777" w:rsidR="003F01D4" w:rsidRPr="003F01D4" w:rsidRDefault="003F01D4" w:rsidP="003F01D4">
                    <w:pPr>
                      <w:rPr>
                        <w:noProof/>
                      </w:rPr>
                    </w:pPr>
                    <w:r w:rsidRPr="003F01D4">
                      <w:rPr>
                        <w:noProof/>
                      </w:rPr>
                      <w:t>OFFICIAL</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35366F" w14:textId="77777777" w:rsidR="00CF7FD2" w:rsidRPr="008F0B7B" w:rsidRDefault="003F01D4" w:rsidP="00CF7FD2">
    <w:pPr>
      <w:pStyle w:val="HeaderFooterSensitivityLabelSpace"/>
    </w:pPr>
    <w:r>
      <w:rPr>
        <w:noProof/>
      </w:rPr>
      <mc:AlternateContent>
        <mc:Choice Requires="wps">
          <w:drawing>
            <wp:anchor distT="0" distB="0" distL="0" distR="0" simplePos="0" relativeHeight="251661312" behindDoc="0" locked="0" layoutInCell="1" allowOverlap="1" wp14:anchorId="6A2F11D9" wp14:editId="2ACCAD3E">
              <wp:simplePos x="635" y="635"/>
              <wp:positionH relativeFrom="page">
                <wp:align>center</wp:align>
              </wp:positionH>
              <wp:positionV relativeFrom="page">
                <wp:align>bottom</wp:align>
              </wp:positionV>
              <wp:extent cx="443865" cy="443865"/>
              <wp:effectExtent l="0" t="0" r="10160" b="0"/>
              <wp:wrapNone/>
              <wp:docPr id="211186343" name="Text Box 4"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41D38AB"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A2F11D9" id="_x0000_t202" coordsize="21600,21600" o:spt="202" path="m,l,21600r21600,l21600,xe">
              <v:stroke joinstyle="miter"/>
              <v:path gradientshapeok="t" o:connecttype="rect"/>
            </v:shapetype>
            <v:shape id="Text Box 4" o:spid="_x0000_s1031" type="#_x0000_t202" alt="OFFICIAL" style="position:absolute;margin-left:0;margin-top:0;width:34.95pt;height:34.95pt;z-index:25166131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" filled="f" stroked="f">
              <v:textbox style="mso-fit-shape-to-text:t" inset="0,0,0,15pt">
                <w:txbxContent>
                  <w:p w14:paraId="741D38AB" w14:textId="77777777" w:rsidR="003F01D4" w:rsidRPr="003F01D4" w:rsidRDefault="003F01D4" w:rsidP="003F01D4">
                    <w:pPr>
                      <w:rPr>
                        <w:noProof/>
                      </w:rPr>
                    </w:pPr>
                    <w:r w:rsidRPr="003F01D4">
                      <w:rPr>
                        <w:noProof/>
                      </w:rPr>
                      <w:t>OFFICIAL</w:t>
                    </w:r>
                  </w:p>
                </w:txbxContent>
              </v:textbox>
              <w10:wrap anchorx="page" anchory="page"/>
            </v:shape>
          </w:pict>
        </mc:Fallback>
      </mc:AlternateContent>
    </w:r>
  </w:p>
  <w:p w14:paraId="12760676" w14:textId="77777777" w:rsidR="005F4D0E" w:rsidRPr="00CF7FD2" w:rsidRDefault="00CF7FD2" w:rsidP="00CF7FD2">
    <w:pPr>
      <w:pStyle w:val="Footer"/>
    </w:pPr>
    <w:r>
      <w:ptab w:relativeTo="margin" w:alignment="right" w:leader="none"/>
    </w:r>
    <w:r w:rsidRPr="0004413C">
      <w:fldChar w:fldCharType="begin"/>
    </w:r>
    <w:r w:rsidRPr="0004413C">
      <w:instrText xml:space="preserve"> PAGE   \* MERGEFORMAT </w:instrText>
    </w:r>
    <w:r w:rsidRPr="0004413C">
      <w:fldChar w:fldCharType="separate"/>
    </w:r>
    <w:r>
      <w:t>3</w:t>
    </w:r>
    <w:r w:rsidRPr="0004413C">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3D3F56" w14:textId="77777777" w:rsidR="00A67038" w:rsidRDefault="00A67038" w:rsidP="008F0B7B">
      <w:pPr>
        <w:pStyle w:val="BodyText"/>
      </w:pPr>
      <w:r>
        <w:separator/>
      </w:r>
    </w:p>
  </w:footnote>
  <w:footnote w:type="continuationSeparator" w:id="0">
    <w:p w14:paraId="488106BF" w14:textId="77777777" w:rsidR="00A67038" w:rsidRDefault="00A67038" w:rsidP="00921FD3">
      <w:r>
        <w:continuationSeparator/>
      </w:r>
    </w:p>
    <w:p w14:paraId="18ECB05F" w14:textId="77777777" w:rsidR="00A67038" w:rsidRDefault="00A67038"/>
    <w:p w14:paraId="4B36DDF7" w14:textId="77777777" w:rsidR="00A67038" w:rsidRDefault="00A67038"/>
    <w:p w14:paraId="12EE2214" w14:textId="77777777" w:rsidR="00A67038" w:rsidRDefault="00A6703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679418" w14:textId="77777777" w:rsidR="003F01D4" w:rsidRDefault="003F01D4">
    <w:pPr>
      <w:pStyle w:val="Header"/>
    </w:pPr>
    <w:r>
      <w:rPr>
        <w:noProof/>
      </w:rPr>
      <mc:AlternateContent>
        <mc:Choice Requires="wps">
          <w:drawing>
            <wp:anchor distT="0" distB="0" distL="0" distR="0" simplePos="0" relativeHeight="251659264" behindDoc="0" locked="0" layoutInCell="1" allowOverlap="1" wp14:anchorId="1C242918" wp14:editId="32494EF1">
              <wp:simplePos x="635" y="635"/>
              <wp:positionH relativeFrom="page">
                <wp:align>center</wp:align>
              </wp:positionH>
              <wp:positionV relativeFrom="page">
                <wp:align>top</wp:align>
              </wp:positionV>
              <wp:extent cx="443865" cy="443865"/>
              <wp:effectExtent l="0" t="0" r="10160" b="10160"/>
              <wp:wrapNone/>
              <wp:docPr id="2092648075"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091EDD39"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C242918" id="_x0000_t202" coordsize="21600,21600" o:spt="202" path="m,l,21600r21600,l21600,xe">
              <v:stroke joinstyle="miter"/>
              <v:path gradientshapeok="t" o:connecttype="rect"/>
            </v:shapetype>
            <v:shape id="Text Box 2" o:spid="_x0000_s1026" type="#_x0000_t202" alt="OFFICIAL"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" filled="f" stroked="f">
              <v:textbox style="mso-fit-shape-to-text:t" inset="0,15pt,0,0">
                <w:txbxContent>
                  <w:p w14:paraId="091EDD39" w14:textId="77777777" w:rsidR="003F01D4" w:rsidRPr="003F01D4" w:rsidRDefault="003F01D4" w:rsidP="003F01D4">
                    <w:pPr>
                      <w:rPr>
                        <w:noProof/>
                      </w:rPr>
                    </w:pPr>
                    <w:r w:rsidRPr="003F01D4">
                      <w:rPr>
                        <w:noProof/>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88A3B3" w14:textId="77777777" w:rsidR="003F01D4" w:rsidRDefault="003F01D4">
    <w:pPr>
      <w:pStyle w:val="Header"/>
    </w:pPr>
    <w:r>
      <w:rPr>
        <w:noProof/>
      </w:rPr>
      <mc:AlternateContent>
        <mc:Choice Requires="wps">
          <w:drawing>
            <wp:anchor distT="0" distB="0" distL="0" distR="0" simplePos="0" relativeHeight="251660288" behindDoc="0" locked="0" layoutInCell="1" allowOverlap="1" wp14:anchorId="4166497E" wp14:editId="0C1E4DBA">
              <wp:simplePos x="0" y="0"/>
              <wp:positionH relativeFrom="page">
                <wp:align>center</wp:align>
              </wp:positionH>
              <wp:positionV relativeFrom="page">
                <wp:align>top</wp:align>
              </wp:positionV>
              <wp:extent cx="443865" cy="443865"/>
              <wp:effectExtent l="0" t="0" r="10160" b="10160"/>
              <wp:wrapNone/>
              <wp:docPr id="714373116" name="Text Box 3"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6D9AB0CC"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166497E" id="_x0000_t202" coordsize="21600,21600" o:spt="202" path="m,l,21600r21600,l21600,xe">
              <v:stroke joinstyle="miter"/>
              <v:path gradientshapeok="t" o:connecttype="rect"/>
            </v:shapetype>
            <v:shape id="Text Box 3" o:spid="_x0000_s1027" type="#_x0000_t202" alt="OFFICIAL"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" filled="f" stroked="f">
              <v:textbox style="mso-fit-shape-to-text:t" inset="0,15pt,0,0">
                <w:txbxContent>
                  <w:p w14:paraId="6D9AB0CC" w14:textId="77777777" w:rsidR="003F01D4" w:rsidRPr="003F01D4" w:rsidRDefault="003F01D4" w:rsidP="003F01D4">
                    <w:pPr>
                      <w:rPr>
                        <w:noProof/>
                      </w:rPr>
                    </w:pPr>
                    <w:r w:rsidRPr="003F01D4">
                      <w:rPr>
                        <w:noProof/>
                      </w:rPr>
                      <w:t>OFFICIAL</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32CFD7" w14:textId="77777777" w:rsidR="00CF7FD2" w:rsidRDefault="003F01D4" w:rsidP="009C2DB2">
    <w:pPr>
      <w:pStyle w:val="HeaderFooterSensitivityLabelSpace"/>
    </w:pPr>
    <w:r>
      <w:rPr>
        <w:noProof/>
      </w:rPr>
      <mc:AlternateContent>
        <mc:Choice Requires="wps">
          <w:drawing>
            <wp:anchor distT="0" distB="0" distL="0" distR="0" simplePos="0" relativeHeight="251658240" behindDoc="0" locked="0" layoutInCell="1" allowOverlap="1" wp14:anchorId="14269B32" wp14:editId="281C8BE1">
              <wp:simplePos x="635" y="635"/>
              <wp:positionH relativeFrom="page">
                <wp:align>center</wp:align>
              </wp:positionH>
              <wp:positionV relativeFrom="page">
                <wp:align>top</wp:align>
              </wp:positionV>
              <wp:extent cx="443865" cy="443865"/>
              <wp:effectExtent l="0" t="0" r="10160" b="10160"/>
              <wp:wrapNone/>
              <wp:docPr id="1137652552"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3A9AD52" w14:textId="77777777" w:rsidR="003F01D4" w:rsidRPr="003F01D4" w:rsidRDefault="003F01D4" w:rsidP="003F01D4">
                          <w:pPr>
                            <w:rPr>
                              <w:noProof/>
                            </w:rPr>
                          </w:pPr>
                          <w:r w:rsidRPr="003F01D4">
                            <w:rPr>
                              <w:noProof/>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4269B32" id="_x0000_t202" coordsize="21600,21600" o:spt="202" path="m,l,21600r21600,l21600,xe">
              <v:stroke joinstyle="miter"/>
              <v:path gradientshapeok="t" o:connecttype="rect"/>
            </v:shapetype>
            <v:shape id="Text Box 1" o:spid="_x0000_s1030" type="#_x0000_t202" alt="OFFICIAL"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" filled="f" stroked="f">
              <v:textbox style="mso-fit-shape-to-text:t" inset="0,15pt,0,0">
                <w:txbxContent>
                  <w:p w14:paraId="13A9AD52" w14:textId="77777777" w:rsidR="003F01D4" w:rsidRPr="003F01D4" w:rsidRDefault="003F01D4" w:rsidP="003F01D4">
                    <w:pPr>
                      <w:rPr>
                        <w:noProof/>
                      </w:rPr>
                    </w:pPr>
                    <w:r w:rsidRPr="003F01D4">
                      <w:rPr>
                        <w:noProof/>
                      </w:rPr>
                      <w:t>OFFICIAL</w:t>
                    </w:r>
                  </w:p>
                </w:txbxContent>
              </v:textbox>
              <w10:wrap anchorx="page" anchory="page"/>
            </v:shape>
          </w:pict>
        </mc:Fallback>
      </mc:AlternateContent>
    </w:r>
  </w:p>
  <w:p w14:paraId="7E5C59C5" w14:textId="77777777" w:rsidR="005F4D0E" w:rsidRDefault="005F4D0E" w:rsidP="00E65E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CA8832D"/>
    <w:multiLevelType w:val="hybridMultilevel"/>
    <w:tmpl w:val="FFFFFFFF"/>
    <w:lvl w:ilvl="0" w:tplc="FFFFFFFF">
      <w:start w:val="1"/>
      <w:numFmt w:val="bullet"/>
      <w:lvlText w:val="•"/>
      <w:lvlJc w:val="left"/>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69D5632"/>
    <w:multiLevelType w:val="multilevel"/>
    <w:tmpl w:val="A79480CA"/>
    <w:lvl w:ilvl="0">
      <w:start w:val="1"/>
      <w:numFmt w:val="upperLetter"/>
      <w:lvlText w:val="Appendix %1:"/>
      <w:lvlJc w:val="left"/>
      <w:pPr>
        <w:tabs>
          <w:tab w:val="num" w:pos="1814"/>
        </w:tabs>
        <w:ind w:left="0" w:firstLine="0"/>
      </w:pPr>
      <w:rPr>
        <w:rFonts w:hint="default"/>
        <w:color w:val="D7153A" w:themeColor="text2"/>
      </w:rPr>
    </w:lvl>
    <w:lvl w:ilvl="1">
      <w:start w:val="1"/>
      <w:numFmt w:val="none"/>
      <w:lvlText w:val=""/>
      <w:lvlJc w:val="left"/>
      <w:pPr>
        <w:ind w:left="-32767" w:firstLine="0"/>
      </w:pPr>
      <w:rPr>
        <w:rFonts w:hint="default"/>
      </w:rPr>
    </w:lvl>
    <w:lvl w:ilvl="2">
      <w:start w:val="1"/>
      <w:numFmt w:val="none"/>
      <w:lvlText w:val=""/>
      <w:lvlJc w:val="left"/>
      <w:pPr>
        <w:ind w:left="-32767" w:firstLine="0"/>
      </w:pPr>
      <w:rPr>
        <w:rFonts w:hint="default"/>
      </w:rPr>
    </w:lvl>
    <w:lvl w:ilvl="3">
      <w:start w:val="1"/>
      <w:numFmt w:val="none"/>
      <w:lvlText w:val=""/>
      <w:lvlJc w:val="left"/>
      <w:pPr>
        <w:ind w:left="-32767" w:firstLine="0"/>
      </w:pPr>
      <w:rPr>
        <w:rFonts w:hint="default"/>
      </w:rPr>
    </w:lvl>
    <w:lvl w:ilvl="4">
      <w:start w:val="1"/>
      <w:numFmt w:val="none"/>
      <w:lvlText w:val=""/>
      <w:lvlJc w:val="left"/>
      <w:pPr>
        <w:ind w:left="-32767" w:firstLine="0"/>
      </w:pPr>
      <w:rPr>
        <w:rFonts w:hint="default"/>
      </w:rPr>
    </w:lvl>
    <w:lvl w:ilvl="5">
      <w:start w:val="1"/>
      <w:numFmt w:val="none"/>
      <w:lvlText w:val=""/>
      <w:lvlJc w:val="left"/>
      <w:pPr>
        <w:ind w:left="-32767" w:firstLine="0"/>
      </w:pPr>
      <w:rPr>
        <w:rFonts w:hint="default"/>
      </w:rPr>
    </w:lvl>
    <w:lvl w:ilvl="6">
      <w:start w:val="1"/>
      <w:numFmt w:val="none"/>
      <w:lvlText w:val=""/>
      <w:lvlJc w:val="left"/>
      <w:pPr>
        <w:ind w:left="-32767" w:firstLine="0"/>
      </w:pPr>
      <w:rPr>
        <w:rFonts w:hint="default"/>
      </w:rPr>
    </w:lvl>
    <w:lvl w:ilvl="7">
      <w:start w:val="1"/>
      <w:numFmt w:val="none"/>
      <w:lvlText w:val=""/>
      <w:lvlJc w:val="left"/>
      <w:pPr>
        <w:ind w:left="-32767" w:firstLine="0"/>
      </w:pPr>
      <w:rPr>
        <w:rFonts w:hint="default"/>
      </w:rPr>
    </w:lvl>
    <w:lvl w:ilvl="8">
      <w:start w:val="1"/>
      <w:numFmt w:val="none"/>
      <w:lvlText w:val=""/>
      <w:lvlJc w:val="left"/>
      <w:pPr>
        <w:ind w:left="0" w:firstLine="0"/>
      </w:pPr>
      <w:rPr>
        <w:rFonts w:hint="default"/>
      </w:rPr>
    </w:lvl>
  </w:abstractNum>
  <w:abstractNum w:abstractNumId="2" w15:restartNumberingAfterBreak="0">
    <w:nsid w:val="0DB87555"/>
    <w:multiLevelType w:val="hybridMultilevel"/>
    <w:tmpl w:val="2B8027D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4"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6"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7" w15:restartNumberingAfterBreak="0">
    <w:nsid w:val="480C3CAA"/>
    <w:multiLevelType w:val="hybridMultilevel"/>
    <w:tmpl w:val="3408834C"/>
    <w:lvl w:ilvl="0" w:tplc="08090017">
      <w:start w:val="1"/>
      <w:numFmt w:val="lowerLetter"/>
      <w:lvlText w:val="%1)"/>
      <w:lvlJc w:val="left"/>
      <w:pPr>
        <w:ind w:left="360" w:hanging="360"/>
      </w:pPr>
      <w:rPr>
        <w:rFonts w:hint="default"/>
        <w:color w:val="22272B" w:themeColor="text1"/>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15:restartNumberingAfterBreak="0">
    <w:nsid w:val="54C72E47"/>
    <w:multiLevelType w:val="multilevel"/>
    <w:tmpl w:val="6A107586"/>
    <w:lvl w:ilvl="0">
      <w:start w:val="1"/>
      <w:numFmt w:val="decimal"/>
      <w:pStyle w:val="Heading1"/>
      <w:lvlText w:val="%1"/>
      <w:lvlJc w:val="left"/>
      <w:pPr>
        <w:tabs>
          <w:tab w:val="num" w:pos="794"/>
        </w:tabs>
        <w:ind w:left="794" w:hanging="794"/>
      </w:pPr>
      <w:rPr>
        <w:rFonts w:hint="default"/>
        <w:sz w:val="48"/>
        <w:szCs w:val="48"/>
      </w:rPr>
    </w:lvl>
    <w:lvl w:ilvl="1">
      <w:start w:val="1"/>
      <w:numFmt w:val="decimal"/>
      <w:pStyle w:val="Heading2"/>
      <w:lvlText w:val="%1.%2"/>
      <w:lvlJc w:val="left"/>
      <w:pPr>
        <w:tabs>
          <w:tab w:val="num" w:pos="907"/>
        </w:tabs>
        <w:ind w:left="907" w:hanging="907"/>
      </w:pPr>
      <w:rPr>
        <w:rFonts w:hint="default"/>
      </w:rPr>
    </w:lvl>
    <w:lvl w:ilvl="2">
      <w:start w:val="1"/>
      <w:numFmt w:val="decimal"/>
      <w:lvlText w:val="%1.%2.%3"/>
      <w:lvlJc w:val="left"/>
      <w:pPr>
        <w:tabs>
          <w:tab w:val="num" w:pos="1021"/>
        </w:tabs>
        <w:ind w:left="1021" w:hanging="1021"/>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1247"/>
        </w:tabs>
        <w:ind w:left="1247" w:hanging="1247"/>
      </w:pPr>
      <w:rPr>
        <w:rFonts w:hint="default"/>
      </w:rPr>
    </w:lvl>
    <w:lvl w:ilvl="5">
      <w:start w:val="1"/>
      <w:numFmt w:val="none"/>
      <w:lvlText w:val=""/>
      <w:lvlJc w:val="left"/>
      <w:pPr>
        <w:tabs>
          <w:tab w:val="num" w:pos="454"/>
        </w:tabs>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abstractNum w:abstractNumId="11" w15:restartNumberingAfterBreak="0">
    <w:nsid w:val="5DA140FE"/>
    <w:multiLevelType w:val="multilevel"/>
    <w:tmpl w:val="768A06D4"/>
    <w:lvl w:ilvl="0">
      <w:start w:val="1"/>
      <w:numFmt w:val="decimal"/>
      <w:lvlText w:val="%1"/>
      <w:lvlJc w:val="left"/>
      <w:pPr>
        <w:tabs>
          <w:tab w:val="num" w:pos="680"/>
        </w:tabs>
        <w:ind w:left="680" w:hanging="680"/>
      </w:pPr>
      <w:rPr>
        <w:rFonts w:hint="default"/>
      </w:rPr>
    </w:lvl>
    <w:lvl w:ilvl="1">
      <w:start w:val="1"/>
      <w:numFmt w:val="decimal"/>
      <w:lvlText w:val="%1.%2"/>
      <w:lvlJc w:val="left"/>
      <w:pPr>
        <w:tabs>
          <w:tab w:val="num" w:pos="794"/>
        </w:tabs>
        <w:ind w:left="794" w:hanging="794"/>
      </w:pPr>
      <w:rPr>
        <w:rFonts w:hint="default"/>
      </w:rPr>
    </w:lvl>
    <w:lvl w:ilvl="2">
      <w:start w:val="1"/>
      <w:numFmt w:val="decimal"/>
      <w:lvlText w:val="%1.%2.%3"/>
      <w:lvlJc w:val="left"/>
      <w:pPr>
        <w:tabs>
          <w:tab w:val="num" w:pos="907"/>
        </w:tabs>
        <w:ind w:left="907" w:hanging="907"/>
      </w:pPr>
      <w:rPr>
        <w:rFonts w:hint="default"/>
      </w:rPr>
    </w:lvl>
    <w:lvl w:ilvl="3">
      <w:start w:val="1"/>
      <w:numFmt w:val="decimal"/>
      <w:lvlText w:val="%1.%2.%3.%4"/>
      <w:lvlJc w:val="left"/>
      <w:pPr>
        <w:tabs>
          <w:tab w:val="num" w:pos="1021"/>
        </w:tabs>
        <w:ind w:left="1021" w:hanging="1021"/>
      </w:pPr>
      <w:rPr>
        <w:rFonts w:hint="default"/>
      </w:rPr>
    </w:lvl>
    <w:lvl w:ilvl="4">
      <w:start w:val="1"/>
      <w:numFmt w:val="decimal"/>
      <w:lvlText w:val="%1.%2.%3.%4.%5"/>
      <w:lvlJc w:val="left"/>
      <w:pPr>
        <w:tabs>
          <w:tab w:val="num" w:pos="1134"/>
        </w:tabs>
        <w:ind w:left="1134" w:hanging="1134"/>
      </w:pPr>
      <w:rPr>
        <w:rFonts w:hint="default"/>
      </w:rPr>
    </w:lvl>
    <w:lvl w:ilvl="5">
      <w:start w:val="1"/>
      <w:numFmt w:val="none"/>
      <w:lvlText w:val=""/>
      <w:lvlJc w:val="left"/>
      <w:pPr>
        <w:ind w:left="454" w:hanging="454"/>
      </w:pPr>
      <w:rPr>
        <w:rFonts w:hint="default"/>
      </w:rPr>
    </w:lvl>
    <w:lvl w:ilvl="6">
      <w:start w:val="1"/>
      <w:numFmt w:val="none"/>
      <w:lvlText w:val=""/>
      <w:lvlJc w:val="left"/>
      <w:pPr>
        <w:ind w:left="454" w:hanging="454"/>
      </w:pPr>
      <w:rPr>
        <w:rFonts w:hint="default"/>
      </w:rPr>
    </w:lvl>
    <w:lvl w:ilvl="7">
      <w:start w:val="1"/>
      <w:numFmt w:val="none"/>
      <w:lvlText w:val=""/>
      <w:lvlJc w:val="left"/>
      <w:pPr>
        <w:ind w:left="454" w:hanging="454"/>
      </w:pPr>
      <w:rPr>
        <w:rFonts w:hint="default"/>
      </w:rPr>
    </w:lvl>
    <w:lvl w:ilvl="8">
      <w:start w:val="1"/>
      <w:numFmt w:val="none"/>
      <w:lvlText w:val=""/>
      <w:lvlJc w:val="left"/>
      <w:pPr>
        <w:ind w:left="454" w:hanging="454"/>
      </w:pPr>
      <w:rPr>
        <w:rFonts w:hint="default"/>
      </w:rPr>
    </w:lvl>
  </w:abstractNum>
  <w:num w:numId="1" w16cid:durableId="2016108982">
    <w:abstractNumId w:val="8"/>
  </w:num>
  <w:num w:numId="2" w16cid:durableId="280765238">
    <w:abstractNumId w:val="9"/>
  </w:num>
  <w:num w:numId="3" w16cid:durableId="1447196135">
    <w:abstractNumId w:val="6"/>
  </w:num>
  <w:num w:numId="4" w16cid:durableId="1581940247">
    <w:abstractNumId w:val="3"/>
  </w:num>
  <w:num w:numId="5" w16cid:durableId="89855354">
    <w:abstractNumId w:val="5"/>
  </w:num>
  <w:num w:numId="6" w16cid:durableId="1301419460">
    <w:abstractNumId w:val="4"/>
  </w:num>
  <w:num w:numId="7" w16cid:durableId="1801261894">
    <w:abstractNumId w:val="4"/>
    <w:lvlOverride w:ilvl="0">
      <w:startOverride w:val="1"/>
    </w:lvlOverride>
  </w:num>
  <w:num w:numId="8" w16cid:durableId="1646936682">
    <w:abstractNumId w:val="3"/>
    <w:lvlOverride w:ilvl="0">
      <w:startOverride w:val="1"/>
    </w:lvlOverride>
  </w:num>
  <w:num w:numId="9" w16cid:durableId="2092850082">
    <w:abstractNumId w:val="5"/>
    <w:lvlOverride w:ilvl="0">
      <w:startOverride w:val="1"/>
    </w:lvlOverride>
  </w:num>
  <w:num w:numId="10" w16cid:durableId="1517233579">
    <w:abstractNumId w:val="8"/>
  </w:num>
  <w:num w:numId="11" w16cid:durableId="1333140337">
    <w:abstractNumId w:val="4"/>
  </w:num>
  <w:num w:numId="12" w16cid:durableId="1310132516">
    <w:abstractNumId w:val="9"/>
  </w:num>
  <w:num w:numId="13" w16cid:durableId="1274752492">
    <w:abstractNumId w:val="6"/>
  </w:num>
  <w:num w:numId="14" w16cid:durableId="2078548725">
    <w:abstractNumId w:val="3"/>
  </w:num>
  <w:num w:numId="15" w16cid:durableId="787118600">
    <w:abstractNumId w:val="5"/>
  </w:num>
  <w:num w:numId="16" w16cid:durableId="680548322">
    <w:abstractNumId w:val="9"/>
  </w:num>
  <w:num w:numId="17" w16cid:durableId="1802308834">
    <w:abstractNumId w:val="6"/>
  </w:num>
  <w:num w:numId="18" w16cid:durableId="1602369535">
    <w:abstractNumId w:val="8"/>
  </w:num>
  <w:num w:numId="19" w16cid:durableId="1308241930">
    <w:abstractNumId w:val="3"/>
  </w:num>
  <w:num w:numId="20" w16cid:durableId="1130784450">
    <w:abstractNumId w:val="5"/>
  </w:num>
  <w:num w:numId="21" w16cid:durableId="898902008">
    <w:abstractNumId w:val="4"/>
  </w:num>
  <w:num w:numId="22" w16cid:durableId="569386781">
    <w:abstractNumId w:val="8"/>
    <w:lvlOverride w:ilvl="0">
      <w:startOverride w:val="1"/>
    </w:lvlOverride>
  </w:num>
  <w:num w:numId="23" w16cid:durableId="1556038715">
    <w:abstractNumId w:val="9"/>
    <w:lvlOverride w:ilvl="0">
      <w:startOverride w:val="1"/>
    </w:lvlOverride>
  </w:num>
  <w:num w:numId="24" w16cid:durableId="40324704">
    <w:abstractNumId w:val="6"/>
    <w:lvlOverride w:ilvl="0">
      <w:startOverride w:val="1"/>
    </w:lvlOverride>
  </w:num>
  <w:num w:numId="25" w16cid:durableId="1582567411">
    <w:abstractNumId w:val="9"/>
  </w:num>
  <w:num w:numId="26" w16cid:durableId="1068846445">
    <w:abstractNumId w:val="6"/>
  </w:num>
  <w:num w:numId="27" w16cid:durableId="880748469">
    <w:abstractNumId w:val="8"/>
  </w:num>
  <w:num w:numId="28" w16cid:durableId="324823192">
    <w:abstractNumId w:val="3"/>
  </w:num>
  <w:num w:numId="29" w16cid:durableId="724454365">
    <w:abstractNumId w:val="5"/>
  </w:num>
  <w:num w:numId="30" w16cid:durableId="118425350">
    <w:abstractNumId w:val="4"/>
  </w:num>
  <w:num w:numId="31" w16cid:durableId="303315151">
    <w:abstractNumId w:val="8"/>
  </w:num>
  <w:num w:numId="32" w16cid:durableId="463890386">
    <w:abstractNumId w:val="4"/>
  </w:num>
  <w:num w:numId="33" w16cid:durableId="859077803">
    <w:abstractNumId w:val="1"/>
  </w:num>
  <w:num w:numId="34" w16cid:durableId="312221658">
    <w:abstractNumId w:val="4"/>
    <w:lvlOverride w:ilvl="0">
      <w:startOverride w:val="1"/>
    </w:lvlOverride>
  </w:num>
  <w:num w:numId="35" w16cid:durableId="1426078513">
    <w:abstractNumId w:val="3"/>
    <w:lvlOverride w:ilvl="0">
      <w:startOverride w:val="1"/>
    </w:lvlOverride>
  </w:num>
  <w:num w:numId="36" w16cid:durableId="936671593">
    <w:abstractNumId w:val="5"/>
    <w:lvlOverride w:ilvl="0">
      <w:startOverride w:val="1"/>
    </w:lvlOverride>
  </w:num>
  <w:num w:numId="37" w16cid:durableId="976304500">
    <w:abstractNumId w:val="11"/>
  </w:num>
  <w:num w:numId="38" w16cid:durableId="1363246173">
    <w:abstractNumId w:val="10"/>
  </w:num>
  <w:num w:numId="39" w16cid:durableId="1035931515">
    <w:abstractNumId w:val="2"/>
  </w:num>
  <w:num w:numId="40" w16cid:durableId="2032417936">
    <w:abstractNumId w:val="7"/>
  </w:num>
  <w:num w:numId="41" w16cid:durableId="1784962380">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6A5"/>
    <w:rsid w:val="00002C93"/>
    <w:rsid w:val="00003583"/>
    <w:rsid w:val="00003709"/>
    <w:rsid w:val="00005754"/>
    <w:rsid w:val="000100A3"/>
    <w:rsid w:val="00014D02"/>
    <w:rsid w:val="00020713"/>
    <w:rsid w:val="00021A2F"/>
    <w:rsid w:val="00025B3C"/>
    <w:rsid w:val="0002627E"/>
    <w:rsid w:val="00030C2E"/>
    <w:rsid w:val="000319D3"/>
    <w:rsid w:val="000330D7"/>
    <w:rsid w:val="000369F8"/>
    <w:rsid w:val="0004413C"/>
    <w:rsid w:val="00046ACD"/>
    <w:rsid w:val="0005359F"/>
    <w:rsid w:val="000547B9"/>
    <w:rsid w:val="00072B2F"/>
    <w:rsid w:val="000926DF"/>
    <w:rsid w:val="00093946"/>
    <w:rsid w:val="00093E6A"/>
    <w:rsid w:val="000A0A02"/>
    <w:rsid w:val="000A2F39"/>
    <w:rsid w:val="000A381D"/>
    <w:rsid w:val="000A739E"/>
    <w:rsid w:val="000B4613"/>
    <w:rsid w:val="000B619D"/>
    <w:rsid w:val="000B7F4B"/>
    <w:rsid w:val="000D12FE"/>
    <w:rsid w:val="000D25B1"/>
    <w:rsid w:val="000D2C1A"/>
    <w:rsid w:val="000D5CAC"/>
    <w:rsid w:val="000D6B77"/>
    <w:rsid w:val="000E0434"/>
    <w:rsid w:val="000E7003"/>
    <w:rsid w:val="001106A0"/>
    <w:rsid w:val="00111713"/>
    <w:rsid w:val="00111775"/>
    <w:rsid w:val="00114A73"/>
    <w:rsid w:val="00116CED"/>
    <w:rsid w:val="0011767C"/>
    <w:rsid w:val="00127421"/>
    <w:rsid w:val="00131292"/>
    <w:rsid w:val="0013204F"/>
    <w:rsid w:val="00132C9F"/>
    <w:rsid w:val="0013421B"/>
    <w:rsid w:val="0014157C"/>
    <w:rsid w:val="001419CE"/>
    <w:rsid w:val="001439D4"/>
    <w:rsid w:val="001476EF"/>
    <w:rsid w:val="00150CAE"/>
    <w:rsid w:val="00151791"/>
    <w:rsid w:val="00155A03"/>
    <w:rsid w:val="00157BC7"/>
    <w:rsid w:val="00171F16"/>
    <w:rsid w:val="001728CA"/>
    <w:rsid w:val="00174347"/>
    <w:rsid w:val="00183D1E"/>
    <w:rsid w:val="001934EB"/>
    <w:rsid w:val="001A628B"/>
    <w:rsid w:val="001B2E63"/>
    <w:rsid w:val="001B6C40"/>
    <w:rsid w:val="001C6428"/>
    <w:rsid w:val="001D4524"/>
    <w:rsid w:val="001D4C98"/>
    <w:rsid w:val="001D754D"/>
    <w:rsid w:val="001E035A"/>
    <w:rsid w:val="001E04AA"/>
    <w:rsid w:val="001E0611"/>
    <w:rsid w:val="001E0762"/>
    <w:rsid w:val="001E1988"/>
    <w:rsid w:val="001E229E"/>
    <w:rsid w:val="001E5591"/>
    <w:rsid w:val="001F010F"/>
    <w:rsid w:val="001F44BB"/>
    <w:rsid w:val="00206813"/>
    <w:rsid w:val="00207692"/>
    <w:rsid w:val="00216B6C"/>
    <w:rsid w:val="00216D02"/>
    <w:rsid w:val="00224DDA"/>
    <w:rsid w:val="00233115"/>
    <w:rsid w:val="00233579"/>
    <w:rsid w:val="002409AB"/>
    <w:rsid w:val="002434EF"/>
    <w:rsid w:val="00247715"/>
    <w:rsid w:val="0025118A"/>
    <w:rsid w:val="00251856"/>
    <w:rsid w:val="00254690"/>
    <w:rsid w:val="0026278D"/>
    <w:rsid w:val="0026496F"/>
    <w:rsid w:val="00266388"/>
    <w:rsid w:val="00267565"/>
    <w:rsid w:val="0027645B"/>
    <w:rsid w:val="00281626"/>
    <w:rsid w:val="00282330"/>
    <w:rsid w:val="00283D27"/>
    <w:rsid w:val="0029399F"/>
    <w:rsid w:val="002B0A86"/>
    <w:rsid w:val="002B269F"/>
    <w:rsid w:val="002B6815"/>
    <w:rsid w:val="002C040F"/>
    <w:rsid w:val="002C62E1"/>
    <w:rsid w:val="002D06D6"/>
    <w:rsid w:val="002D167C"/>
    <w:rsid w:val="002E25A0"/>
    <w:rsid w:val="002E34BF"/>
    <w:rsid w:val="002F113F"/>
    <w:rsid w:val="002F5849"/>
    <w:rsid w:val="002F6224"/>
    <w:rsid w:val="00301592"/>
    <w:rsid w:val="00305D59"/>
    <w:rsid w:val="00305D69"/>
    <w:rsid w:val="00310D8A"/>
    <w:rsid w:val="00320A84"/>
    <w:rsid w:val="00340CA0"/>
    <w:rsid w:val="00341877"/>
    <w:rsid w:val="00344B84"/>
    <w:rsid w:val="00353985"/>
    <w:rsid w:val="0036379C"/>
    <w:rsid w:val="003643D4"/>
    <w:rsid w:val="00364F93"/>
    <w:rsid w:val="00374C56"/>
    <w:rsid w:val="00390EB0"/>
    <w:rsid w:val="00392BB2"/>
    <w:rsid w:val="00394652"/>
    <w:rsid w:val="003963C6"/>
    <w:rsid w:val="003A0E8F"/>
    <w:rsid w:val="003A44F5"/>
    <w:rsid w:val="003B0508"/>
    <w:rsid w:val="003B11A1"/>
    <w:rsid w:val="003B19B3"/>
    <w:rsid w:val="003B3C46"/>
    <w:rsid w:val="003C3E43"/>
    <w:rsid w:val="003C6DDB"/>
    <w:rsid w:val="003D3D47"/>
    <w:rsid w:val="003F01D4"/>
    <w:rsid w:val="003F443B"/>
    <w:rsid w:val="003F5577"/>
    <w:rsid w:val="003F72F0"/>
    <w:rsid w:val="00403322"/>
    <w:rsid w:val="00404B96"/>
    <w:rsid w:val="0041074F"/>
    <w:rsid w:val="00412D90"/>
    <w:rsid w:val="00414BBA"/>
    <w:rsid w:val="00420965"/>
    <w:rsid w:val="00426EE8"/>
    <w:rsid w:val="00432F76"/>
    <w:rsid w:val="0043431C"/>
    <w:rsid w:val="00447CF6"/>
    <w:rsid w:val="00453F7C"/>
    <w:rsid w:val="00470991"/>
    <w:rsid w:val="00473FB7"/>
    <w:rsid w:val="004766D2"/>
    <w:rsid w:val="00481165"/>
    <w:rsid w:val="00482E74"/>
    <w:rsid w:val="00483FF3"/>
    <w:rsid w:val="004964CC"/>
    <w:rsid w:val="004A4836"/>
    <w:rsid w:val="004A7DBB"/>
    <w:rsid w:val="004A7EA0"/>
    <w:rsid w:val="004B13EA"/>
    <w:rsid w:val="004B29B9"/>
    <w:rsid w:val="004C02EC"/>
    <w:rsid w:val="004C1A21"/>
    <w:rsid w:val="004C1FE7"/>
    <w:rsid w:val="004C35B2"/>
    <w:rsid w:val="004D08DF"/>
    <w:rsid w:val="004D3264"/>
    <w:rsid w:val="004D48A0"/>
    <w:rsid w:val="004D4A30"/>
    <w:rsid w:val="004D4D99"/>
    <w:rsid w:val="004E1E9B"/>
    <w:rsid w:val="004F4880"/>
    <w:rsid w:val="004F668A"/>
    <w:rsid w:val="004F6D4C"/>
    <w:rsid w:val="004F77CB"/>
    <w:rsid w:val="00500B67"/>
    <w:rsid w:val="0051753C"/>
    <w:rsid w:val="00520735"/>
    <w:rsid w:val="005218C6"/>
    <w:rsid w:val="00527689"/>
    <w:rsid w:val="0053238E"/>
    <w:rsid w:val="00537620"/>
    <w:rsid w:val="005431CE"/>
    <w:rsid w:val="00543B35"/>
    <w:rsid w:val="00544E33"/>
    <w:rsid w:val="00550F70"/>
    <w:rsid w:val="0055107D"/>
    <w:rsid w:val="0055273C"/>
    <w:rsid w:val="00560B4C"/>
    <w:rsid w:val="005668BE"/>
    <w:rsid w:val="00567D3C"/>
    <w:rsid w:val="00576F5B"/>
    <w:rsid w:val="00586CF7"/>
    <w:rsid w:val="0059207E"/>
    <w:rsid w:val="00594DAC"/>
    <w:rsid w:val="00595A49"/>
    <w:rsid w:val="00597ED3"/>
    <w:rsid w:val="005A1041"/>
    <w:rsid w:val="005A3365"/>
    <w:rsid w:val="005A3D3C"/>
    <w:rsid w:val="005A4ACC"/>
    <w:rsid w:val="005A4D28"/>
    <w:rsid w:val="005A7D08"/>
    <w:rsid w:val="005B18C7"/>
    <w:rsid w:val="005B2F8C"/>
    <w:rsid w:val="005C07A0"/>
    <w:rsid w:val="005C0FEB"/>
    <w:rsid w:val="005C19DF"/>
    <w:rsid w:val="005C5152"/>
    <w:rsid w:val="005C6242"/>
    <w:rsid w:val="005C7C60"/>
    <w:rsid w:val="005D28D4"/>
    <w:rsid w:val="005D66AB"/>
    <w:rsid w:val="005E5EC0"/>
    <w:rsid w:val="005F1786"/>
    <w:rsid w:val="005F252B"/>
    <w:rsid w:val="005F4857"/>
    <w:rsid w:val="005F4D0E"/>
    <w:rsid w:val="005F4E21"/>
    <w:rsid w:val="006104C0"/>
    <w:rsid w:val="0062776A"/>
    <w:rsid w:val="0063593D"/>
    <w:rsid w:val="006520C0"/>
    <w:rsid w:val="00654CC7"/>
    <w:rsid w:val="006606A5"/>
    <w:rsid w:val="0067585D"/>
    <w:rsid w:val="0067607C"/>
    <w:rsid w:val="00676178"/>
    <w:rsid w:val="0067638B"/>
    <w:rsid w:val="0068068A"/>
    <w:rsid w:val="00683C09"/>
    <w:rsid w:val="006902D1"/>
    <w:rsid w:val="00691161"/>
    <w:rsid w:val="006A05B3"/>
    <w:rsid w:val="006A0A83"/>
    <w:rsid w:val="006A288E"/>
    <w:rsid w:val="006A53BA"/>
    <w:rsid w:val="006C4799"/>
    <w:rsid w:val="006C5EDD"/>
    <w:rsid w:val="006D0D78"/>
    <w:rsid w:val="006D0E79"/>
    <w:rsid w:val="006E4A18"/>
    <w:rsid w:val="006E5998"/>
    <w:rsid w:val="006E76C9"/>
    <w:rsid w:val="006E79DB"/>
    <w:rsid w:val="006F17A1"/>
    <w:rsid w:val="006F2BCD"/>
    <w:rsid w:val="006F2F1E"/>
    <w:rsid w:val="00704881"/>
    <w:rsid w:val="00705F2B"/>
    <w:rsid w:val="0071220F"/>
    <w:rsid w:val="007132D0"/>
    <w:rsid w:val="00715166"/>
    <w:rsid w:val="0072008C"/>
    <w:rsid w:val="0072047B"/>
    <w:rsid w:val="00720ADC"/>
    <w:rsid w:val="0072140E"/>
    <w:rsid w:val="00726618"/>
    <w:rsid w:val="00732603"/>
    <w:rsid w:val="007332A7"/>
    <w:rsid w:val="00737044"/>
    <w:rsid w:val="00740467"/>
    <w:rsid w:val="00742F66"/>
    <w:rsid w:val="0076385B"/>
    <w:rsid w:val="00763C24"/>
    <w:rsid w:val="007673EB"/>
    <w:rsid w:val="007725E4"/>
    <w:rsid w:val="00773B1E"/>
    <w:rsid w:val="007772E3"/>
    <w:rsid w:val="007843E1"/>
    <w:rsid w:val="00790147"/>
    <w:rsid w:val="007923BA"/>
    <w:rsid w:val="007960BE"/>
    <w:rsid w:val="00797928"/>
    <w:rsid w:val="007A0163"/>
    <w:rsid w:val="007A2961"/>
    <w:rsid w:val="007A40B2"/>
    <w:rsid w:val="007A7845"/>
    <w:rsid w:val="007A7FA3"/>
    <w:rsid w:val="007B176E"/>
    <w:rsid w:val="007B39D3"/>
    <w:rsid w:val="007B5A48"/>
    <w:rsid w:val="007B75E6"/>
    <w:rsid w:val="007C2723"/>
    <w:rsid w:val="007C2CE3"/>
    <w:rsid w:val="007C43C3"/>
    <w:rsid w:val="007D2136"/>
    <w:rsid w:val="007D77F5"/>
    <w:rsid w:val="007E51BF"/>
    <w:rsid w:val="007E69EB"/>
    <w:rsid w:val="007F2CB8"/>
    <w:rsid w:val="007F4CE0"/>
    <w:rsid w:val="007F4FFE"/>
    <w:rsid w:val="007F5D9C"/>
    <w:rsid w:val="00802606"/>
    <w:rsid w:val="008040E8"/>
    <w:rsid w:val="00811706"/>
    <w:rsid w:val="008274FF"/>
    <w:rsid w:val="008276F6"/>
    <w:rsid w:val="00836418"/>
    <w:rsid w:val="00836AED"/>
    <w:rsid w:val="00841E86"/>
    <w:rsid w:val="0084309C"/>
    <w:rsid w:val="008433D6"/>
    <w:rsid w:val="00843A4A"/>
    <w:rsid w:val="00852196"/>
    <w:rsid w:val="00864B67"/>
    <w:rsid w:val="0086539D"/>
    <w:rsid w:val="008773F5"/>
    <w:rsid w:val="00892DEC"/>
    <w:rsid w:val="00894241"/>
    <w:rsid w:val="0089425F"/>
    <w:rsid w:val="008A7718"/>
    <w:rsid w:val="008A7FAB"/>
    <w:rsid w:val="008B0346"/>
    <w:rsid w:val="008B4255"/>
    <w:rsid w:val="008B6C4B"/>
    <w:rsid w:val="008C2835"/>
    <w:rsid w:val="008C398D"/>
    <w:rsid w:val="008D5F35"/>
    <w:rsid w:val="008D796F"/>
    <w:rsid w:val="008E262F"/>
    <w:rsid w:val="008E4505"/>
    <w:rsid w:val="008E4E60"/>
    <w:rsid w:val="008E5518"/>
    <w:rsid w:val="008F0B7B"/>
    <w:rsid w:val="008F671A"/>
    <w:rsid w:val="00900D9A"/>
    <w:rsid w:val="009022C6"/>
    <w:rsid w:val="00904CC5"/>
    <w:rsid w:val="00905970"/>
    <w:rsid w:val="0091046A"/>
    <w:rsid w:val="00913A8D"/>
    <w:rsid w:val="00921FD3"/>
    <w:rsid w:val="009220D7"/>
    <w:rsid w:val="009221F7"/>
    <w:rsid w:val="00940A26"/>
    <w:rsid w:val="00942939"/>
    <w:rsid w:val="00946C9F"/>
    <w:rsid w:val="00951F3C"/>
    <w:rsid w:val="00952DA8"/>
    <w:rsid w:val="009567FC"/>
    <w:rsid w:val="00957247"/>
    <w:rsid w:val="009572D2"/>
    <w:rsid w:val="00957BDD"/>
    <w:rsid w:val="00960C28"/>
    <w:rsid w:val="009617BA"/>
    <w:rsid w:val="0096484C"/>
    <w:rsid w:val="00966A53"/>
    <w:rsid w:val="00975767"/>
    <w:rsid w:val="00983DB2"/>
    <w:rsid w:val="00986B43"/>
    <w:rsid w:val="0099003A"/>
    <w:rsid w:val="00994AF2"/>
    <w:rsid w:val="009977D9"/>
    <w:rsid w:val="009A21CF"/>
    <w:rsid w:val="009A31A2"/>
    <w:rsid w:val="009B0C2F"/>
    <w:rsid w:val="009B30B2"/>
    <w:rsid w:val="009C165E"/>
    <w:rsid w:val="009C2DB2"/>
    <w:rsid w:val="009D1C99"/>
    <w:rsid w:val="009D7680"/>
    <w:rsid w:val="009E25F1"/>
    <w:rsid w:val="009E7376"/>
    <w:rsid w:val="009F655A"/>
    <w:rsid w:val="00A00CBC"/>
    <w:rsid w:val="00A0356E"/>
    <w:rsid w:val="00A05561"/>
    <w:rsid w:val="00A1127E"/>
    <w:rsid w:val="00A11D80"/>
    <w:rsid w:val="00A20D01"/>
    <w:rsid w:val="00A263B1"/>
    <w:rsid w:val="00A30671"/>
    <w:rsid w:val="00A35389"/>
    <w:rsid w:val="00A4184F"/>
    <w:rsid w:val="00A42B9F"/>
    <w:rsid w:val="00A43A37"/>
    <w:rsid w:val="00A47B2F"/>
    <w:rsid w:val="00A50B27"/>
    <w:rsid w:val="00A553CD"/>
    <w:rsid w:val="00A557F7"/>
    <w:rsid w:val="00A65014"/>
    <w:rsid w:val="00A67038"/>
    <w:rsid w:val="00A70A96"/>
    <w:rsid w:val="00A73A5E"/>
    <w:rsid w:val="00A900B8"/>
    <w:rsid w:val="00A91604"/>
    <w:rsid w:val="00A9464A"/>
    <w:rsid w:val="00A95E2C"/>
    <w:rsid w:val="00A96CAA"/>
    <w:rsid w:val="00AA591D"/>
    <w:rsid w:val="00AA6D34"/>
    <w:rsid w:val="00AB27C8"/>
    <w:rsid w:val="00AB33F4"/>
    <w:rsid w:val="00AB5CC7"/>
    <w:rsid w:val="00AC534D"/>
    <w:rsid w:val="00AC5770"/>
    <w:rsid w:val="00AC5A0A"/>
    <w:rsid w:val="00AD053A"/>
    <w:rsid w:val="00AD161F"/>
    <w:rsid w:val="00AD3DB3"/>
    <w:rsid w:val="00AD4014"/>
    <w:rsid w:val="00AF3631"/>
    <w:rsid w:val="00B022C2"/>
    <w:rsid w:val="00B047B4"/>
    <w:rsid w:val="00B113D3"/>
    <w:rsid w:val="00B16033"/>
    <w:rsid w:val="00B17909"/>
    <w:rsid w:val="00B17A3D"/>
    <w:rsid w:val="00B21054"/>
    <w:rsid w:val="00B273F8"/>
    <w:rsid w:val="00B3645E"/>
    <w:rsid w:val="00B368D2"/>
    <w:rsid w:val="00B41FC1"/>
    <w:rsid w:val="00B4618E"/>
    <w:rsid w:val="00B508B5"/>
    <w:rsid w:val="00B509BA"/>
    <w:rsid w:val="00B53853"/>
    <w:rsid w:val="00B54101"/>
    <w:rsid w:val="00B74B83"/>
    <w:rsid w:val="00B75AFF"/>
    <w:rsid w:val="00B7669C"/>
    <w:rsid w:val="00B92579"/>
    <w:rsid w:val="00B928DE"/>
    <w:rsid w:val="00BA17A3"/>
    <w:rsid w:val="00BA61C1"/>
    <w:rsid w:val="00BB00A2"/>
    <w:rsid w:val="00BB1BF7"/>
    <w:rsid w:val="00BB2A06"/>
    <w:rsid w:val="00BB6FE5"/>
    <w:rsid w:val="00BC2680"/>
    <w:rsid w:val="00BC3690"/>
    <w:rsid w:val="00BC3802"/>
    <w:rsid w:val="00BC6ADB"/>
    <w:rsid w:val="00BD0A8A"/>
    <w:rsid w:val="00BD1E5B"/>
    <w:rsid w:val="00BD5B4B"/>
    <w:rsid w:val="00BD73D5"/>
    <w:rsid w:val="00BE02CE"/>
    <w:rsid w:val="00BE184F"/>
    <w:rsid w:val="00BE3884"/>
    <w:rsid w:val="00BE3F7B"/>
    <w:rsid w:val="00BE5909"/>
    <w:rsid w:val="00BF1B80"/>
    <w:rsid w:val="00BF739F"/>
    <w:rsid w:val="00C12988"/>
    <w:rsid w:val="00C1506D"/>
    <w:rsid w:val="00C2141D"/>
    <w:rsid w:val="00C24D81"/>
    <w:rsid w:val="00C27794"/>
    <w:rsid w:val="00C31BE6"/>
    <w:rsid w:val="00C32088"/>
    <w:rsid w:val="00C36AA2"/>
    <w:rsid w:val="00C44800"/>
    <w:rsid w:val="00C4723E"/>
    <w:rsid w:val="00C509DC"/>
    <w:rsid w:val="00C515B8"/>
    <w:rsid w:val="00C53C5C"/>
    <w:rsid w:val="00C572B1"/>
    <w:rsid w:val="00C62FCD"/>
    <w:rsid w:val="00C649CD"/>
    <w:rsid w:val="00C75429"/>
    <w:rsid w:val="00C758BA"/>
    <w:rsid w:val="00C82D69"/>
    <w:rsid w:val="00C854AC"/>
    <w:rsid w:val="00C87B51"/>
    <w:rsid w:val="00C948CF"/>
    <w:rsid w:val="00CA0DAF"/>
    <w:rsid w:val="00CA1B37"/>
    <w:rsid w:val="00CA23DA"/>
    <w:rsid w:val="00CA4083"/>
    <w:rsid w:val="00CA48B2"/>
    <w:rsid w:val="00CA6763"/>
    <w:rsid w:val="00CA74B5"/>
    <w:rsid w:val="00CC0402"/>
    <w:rsid w:val="00CC400B"/>
    <w:rsid w:val="00CC7860"/>
    <w:rsid w:val="00CD4754"/>
    <w:rsid w:val="00CE00DA"/>
    <w:rsid w:val="00CE1D94"/>
    <w:rsid w:val="00CE7D09"/>
    <w:rsid w:val="00CF1B8C"/>
    <w:rsid w:val="00CF2F5A"/>
    <w:rsid w:val="00CF7FD2"/>
    <w:rsid w:val="00D015E0"/>
    <w:rsid w:val="00D03B7F"/>
    <w:rsid w:val="00D05BC4"/>
    <w:rsid w:val="00D077D4"/>
    <w:rsid w:val="00D1583E"/>
    <w:rsid w:val="00D16E49"/>
    <w:rsid w:val="00D20F63"/>
    <w:rsid w:val="00D21E50"/>
    <w:rsid w:val="00D3139F"/>
    <w:rsid w:val="00D353F2"/>
    <w:rsid w:val="00D4026B"/>
    <w:rsid w:val="00D4203B"/>
    <w:rsid w:val="00D47C87"/>
    <w:rsid w:val="00D507EE"/>
    <w:rsid w:val="00D51B8A"/>
    <w:rsid w:val="00D53241"/>
    <w:rsid w:val="00D55D74"/>
    <w:rsid w:val="00D6092A"/>
    <w:rsid w:val="00D63460"/>
    <w:rsid w:val="00D65AA1"/>
    <w:rsid w:val="00D66199"/>
    <w:rsid w:val="00D847B1"/>
    <w:rsid w:val="00D87EC4"/>
    <w:rsid w:val="00D9066E"/>
    <w:rsid w:val="00D94985"/>
    <w:rsid w:val="00DA0CFA"/>
    <w:rsid w:val="00DA6759"/>
    <w:rsid w:val="00DB30BF"/>
    <w:rsid w:val="00DB4E4E"/>
    <w:rsid w:val="00DB680B"/>
    <w:rsid w:val="00DB7BED"/>
    <w:rsid w:val="00DC1809"/>
    <w:rsid w:val="00DD2231"/>
    <w:rsid w:val="00DD3473"/>
    <w:rsid w:val="00DD42E2"/>
    <w:rsid w:val="00DD502A"/>
    <w:rsid w:val="00DE0A4F"/>
    <w:rsid w:val="00DE37DE"/>
    <w:rsid w:val="00DE5CC1"/>
    <w:rsid w:val="00DF074A"/>
    <w:rsid w:val="00DF1F92"/>
    <w:rsid w:val="00DF363C"/>
    <w:rsid w:val="00DF4166"/>
    <w:rsid w:val="00E03D68"/>
    <w:rsid w:val="00E171AE"/>
    <w:rsid w:val="00E2756C"/>
    <w:rsid w:val="00E320C9"/>
    <w:rsid w:val="00E35463"/>
    <w:rsid w:val="00E56242"/>
    <w:rsid w:val="00E65AD4"/>
    <w:rsid w:val="00E65E21"/>
    <w:rsid w:val="00E672A1"/>
    <w:rsid w:val="00E7324F"/>
    <w:rsid w:val="00E91082"/>
    <w:rsid w:val="00E97EB0"/>
    <w:rsid w:val="00EA016D"/>
    <w:rsid w:val="00EA09DE"/>
    <w:rsid w:val="00EC72BA"/>
    <w:rsid w:val="00ED07E8"/>
    <w:rsid w:val="00ED7794"/>
    <w:rsid w:val="00EE23A3"/>
    <w:rsid w:val="00EE2A53"/>
    <w:rsid w:val="00EE4952"/>
    <w:rsid w:val="00EF1C2A"/>
    <w:rsid w:val="00EF66A8"/>
    <w:rsid w:val="00F05BC8"/>
    <w:rsid w:val="00F2157A"/>
    <w:rsid w:val="00F245B4"/>
    <w:rsid w:val="00F26E39"/>
    <w:rsid w:val="00F31DA7"/>
    <w:rsid w:val="00F3338E"/>
    <w:rsid w:val="00F33644"/>
    <w:rsid w:val="00F35372"/>
    <w:rsid w:val="00F5504A"/>
    <w:rsid w:val="00F57246"/>
    <w:rsid w:val="00F72C62"/>
    <w:rsid w:val="00F836DA"/>
    <w:rsid w:val="00F85005"/>
    <w:rsid w:val="00F85BE6"/>
    <w:rsid w:val="00F909BD"/>
    <w:rsid w:val="00F93402"/>
    <w:rsid w:val="00F94D7E"/>
    <w:rsid w:val="00F961C0"/>
    <w:rsid w:val="00FA05A6"/>
    <w:rsid w:val="00FA0FC5"/>
    <w:rsid w:val="00FA34C0"/>
    <w:rsid w:val="00FA638A"/>
    <w:rsid w:val="00FA705C"/>
    <w:rsid w:val="00FB0EA4"/>
    <w:rsid w:val="00FB1BDB"/>
    <w:rsid w:val="00FB3A1B"/>
    <w:rsid w:val="00FB49CE"/>
    <w:rsid w:val="00FC0E45"/>
    <w:rsid w:val="00FC792C"/>
    <w:rsid w:val="00FC7E5C"/>
    <w:rsid w:val="00FD213B"/>
    <w:rsid w:val="00FD3B1E"/>
    <w:rsid w:val="00FD63D6"/>
    <w:rsid w:val="00FE234C"/>
    <w:rsid w:val="00FE3150"/>
    <w:rsid w:val="00FE3CF6"/>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0B3855"/>
  <w15:chartTrackingRefBased/>
  <w15:docId w15:val="{19689D41-31D3-4E30-BDE8-57786DF6D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qFormat="1"/>
    <w:lsdException w:name="Closing" w:semiHidden="1"/>
    <w:lsdException w:name="Signature" w:semiHidden="1"/>
    <w:lsdException w:name="Default Paragraph Font" w:semiHidden="1" w:uiPriority="1" w:unhideWhenUsed="1"/>
    <w:lsdException w:name="Body Text" w:uiPriority="7"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E672A1"/>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2B6815"/>
    <w:pPr>
      <w:keepNext/>
      <w:keepLines/>
      <w:numPr>
        <w:numId w:val="38"/>
      </w:numPr>
      <w:pBdr>
        <w:top w:val="single" w:sz="24" w:space="8" w:color="002664" w:themeColor="background2"/>
      </w:pBdr>
      <w:suppressAutoHyphens/>
      <w:spacing w:before="240" w:after="240" w:line="240" w:lineRule="auto"/>
      <w:outlineLvl w:val="0"/>
    </w:pPr>
    <w:rPr>
      <w:color w:val="002664" w:themeColor="background2"/>
      <w:sz w:val="48"/>
      <w:szCs w:val="48"/>
    </w:rPr>
  </w:style>
  <w:style w:type="paragraph" w:styleId="Heading2">
    <w:name w:val="heading 2"/>
    <w:next w:val="BodyText"/>
    <w:link w:val="Heading2Char"/>
    <w:uiPriority w:val="9"/>
    <w:qFormat/>
    <w:rsid w:val="003F01D4"/>
    <w:pPr>
      <w:keepNext/>
      <w:keepLines/>
      <w:numPr>
        <w:ilvl w:val="1"/>
        <w:numId w:val="38"/>
      </w:numPr>
      <w:pBdr>
        <w:top w:val="single" w:sz="4" w:space="8" w:color="22272B" w:themeColor="text1"/>
      </w:pBdr>
      <w:suppressAutoHyphens/>
      <w:spacing w:before="240" w:after="240" w:line="240" w:lineRule="auto"/>
      <w:outlineLvl w:val="1"/>
    </w:pPr>
    <w:rPr>
      <w:color w:val="002664" w:themeColor="background2"/>
      <w:sz w:val="36"/>
      <w:szCs w:val="36"/>
    </w:rPr>
  </w:style>
  <w:style w:type="paragraph" w:styleId="Heading3">
    <w:name w:val="heading 3"/>
    <w:next w:val="BodyText"/>
    <w:link w:val="Heading3Char"/>
    <w:uiPriority w:val="9"/>
    <w:qFormat/>
    <w:rsid w:val="00FC0E45"/>
    <w:pPr>
      <w:keepNext/>
      <w:keepLines/>
      <w:suppressAutoHyphens/>
      <w:spacing w:before="240" w:after="120" w:line="240" w:lineRule="auto"/>
      <w:ind w:left="1021" w:hanging="1021"/>
      <w:outlineLvl w:val="2"/>
    </w:pPr>
    <w:rPr>
      <w:rFonts w:asciiTheme="majorHAnsi" w:hAnsiTheme="majorHAnsi"/>
      <w:color w:val="002664" w:themeColor="accent1"/>
      <w:sz w:val="28"/>
      <w:szCs w:val="28"/>
    </w:rPr>
  </w:style>
  <w:style w:type="paragraph" w:styleId="Heading4">
    <w:name w:val="heading 4"/>
    <w:next w:val="BodyText"/>
    <w:link w:val="Heading4Char"/>
    <w:uiPriority w:val="9"/>
    <w:qFormat/>
    <w:rsid w:val="00FC0E45"/>
    <w:pPr>
      <w:keepNext/>
      <w:keepLines/>
      <w:suppressAutoHyphens/>
      <w:spacing w:before="240" w:after="120" w:line="240" w:lineRule="auto"/>
      <w:ind w:left="1134" w:hanging="1134"/>
      <w:outlineLvl w:val="3"/>
    </w:pPr>
    <w:rPr>
      <w:rFonts w:asciiTheme="majorHAnsi" w:eastAsiaTheme="majorEastAsia" w:hAnsiTheme="majorHAnsi" w:cstheme="majorBidi"/>
      <w:iCs/>
      <w:color w:val="002664" w:themeColor="background2"/>
      <w:sz w:val="24"/>
    </w:rPr>
  </w:style>
  <w:style w:type="paragraph" w:styleId="Heading5">
    <w:name w:val="heading 5"/>
    <w:next w:val="BodyText"/>
    <w:link w:val="Heading5Char"/>
    <w:uiPriority w:val="9"/>
    <w:qFormat/>
    <w:rsid w:val="00FC0E45"/>
    <w:pPr>
      <w:keepNext/>
      <w:keepLines/>
      <w:suppressAutoHyphens/>
      <w:spacing w:before="240" w:after="120" w:line="240" w:lineRule="auto"/>
      <w:ind w:left="1247" w:hanging="1247"/>
      <w:outlineLvl w:val="4"/>
    </w:pPr>
    <w:rPr>
      <w:rFonts w:asciiTheme="majorHAnsi" w:eastAsiaTheme="majorEastAsia" w:hAnsiTheme="majorHAnsi" w:cstheme="majorBidi"/>
      <w:color w:val="22272B" w:themeColor="tex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next w:val="BodyText"/>
    <w:uiPriority w:val="39"/>
    <w:rsid w:val="00B368D2"/>
    <w:pPr>
      <w:tabs>
        <w:tab w:val="left" w:pos="567"/>
        <w:tab w:val="right" w:leader="dot" w:pos="10206"/>
      </w:tabs>
      <w:spacing w:before="120" w:after="120" w:line="240" w:lineRule="auto"/>
      <w:ind w:left="567" w:hanging="567"/>
    </w:pPr>
    <w:rPr>
      <w:rFonts w:eastAsia="Calibri" w:cs="Calibri"/>
      <w:b/>
      <w:color w:val="002664" w:themeColor="accent1"/>
      <w:szCs w:val="20"/>
    </w:rPr>
  </w:style>
  <w:style w:type="paragraph" w:styleId="TOC2">
    <w:name w:val="toc 2"/>
    <w:next w:val="BodyText"/>
    <w:uiPriority w:val="39"/>
    <w:rsid w:val="00B368D2"/>
    <w:pPr>
      <w:tabs>
        <w:tab w:val="left" w:pos="1134"/>
        <w:tab w:val="right" w:leader="dot" w:pos="10206"/>
      </w:tabs>
      <w:spacing w:before="120" w:after="120" w:line="240" w:lineRule="auto"/>
      <w:ind w:left="1134" w:hanging="567"/>
    </w:pPr>
    <w:rPr>
      <w:rFonts w:eastAsia="Calibri" w:cs="Calibri"/>
      <w:color w:val="002664" w:themeColor="accent1"/>
      <w:szCs w:val="20"/>
    </w:rPr>
  </w:style>
  <w:style w:type="paragraph" w:styleId="TOC3">
    <w:name w:val="toc 3"/>
    <w:next w:val="BodyText"/>
    <w:uiPriority w:val="39"/>
    <w:semiHidden/>
    <w:rsid w:val="00BC3690"/>
    <w:pPr>
      <w:tabs>
        <w:tab w:val="left" w:pos="1985"/>
        <w:tab w:val="right" w:leader="dot" w:pos="10206"/>
      </w:tabs>
      <w:spacing w:before="120" w:after="120" w:line="240" w:lineRule="auto"/>
      <w:ind w:left="1985" w:hanging="851"/>
    </w:pPr>
    <w:rPr>
      <w:color w:val="002664" w:themeColor="accent1"/>
    </w:r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2B6815"/>
    <w:rPr>
      <w:color w:val="002664" w:themeColor="background2"/>
      <w:sz w:val="48"/>
      <w:szCs w:val="48"/>
    </w:rPr>
  </w:style>
  <w:style w:type="paragraph" w:styleId="TOCHeading">
    <w:name w:val="TOC Heading"/>
    <w:next w:val="BodyText"/>
    <w:uiPriority w:val="39"/>
    <w:semiHidden/>
    <w:rsid w:val="00B92579"/>
    <w:pPr>
      <w:pageBreakBefore/>
      <w:spacing w:after="0" w:line="240" w:lineRule="auto"/>
    </w:pPr>
    <w:rPr>
      <w:color w:val="002664" w:themeColor="accent1"/>
      <w:sz w:val="32"/>
    </w:r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913A8D"/>
    <w:pPr>
      <w:suppressAutoHyphens/>
      <w:spacing w:after="240" w:line="240" w:lineRule="auto"/>
    </w:pPr>
    <w:rPr>
      <w:color w:val="22272B" w:themeColor="text1"/>
      <w:sz w:val="18"/>
    </w:rPr>
  </w:style>
  <w:style w:type="character" w:customStyle="1" w:styleId="HeaderChar">
    <w:name w:val="Header Char"/>
    <w:basedOn w:val="DefaultParagraphFont"/>
    <w:link w:val="Header"/>
    <w:uiPriority w:val="99"/>
    <w:rsid w:val="00913A8D"/>
    <w:rPr>
      <w:color w:val="22272B" w:themeColor="text1"/>
      <w:sz w:val="18"/>
    </w:rPr>
  </w:style>
  <w:style w:type="paragraph" w:styleId="Footer">
    <w:name w:val="footer"/>
    <w:link w:val="FooterChar"/>
    <w:uiPriority w:val="99"/>
    <w:rsid w:val="00341877"/>
    <w:pPr>
      <w:tabs>
        <w:tab w:val="left" w:pos="5103"/>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341877"/>
    <w:rPr>
      <w:color w:val="22272B" w:themeColor="text1"/>
      <w:sz w:val="18"/>
    </w:rPr>
  </w:style>
  <w:style w:type="character" w:styleId="PlaceholderText">
    <w:name w:val="Placeholder Text"/>
    <w:basedOn w:val="DefaultParagraphFont"/>
    <w:uiPriority w:val="99"/>
    <w:semiHidden/>
    <w:rsid w:val="00A91604"/>
    <w:rPr>
      <w:color w:val="808080"/>
    </w:rPr>
  </w:style>
  <w:style w:type="table" w:styleId="ListTable3-Accent1">
    <w:name w:val="List Table 3 Accent 1"/>
    <w:basedOn w:val="TableNormal"/>
    <w:uiPriority w:val="48"/>
    <w:rsid w:val="00CE7D09"/>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rPr>
        <w:tblHeader/>
      </w:trPr>
      <w:tcPr>
        <w:shd w:val="clear" w:color="auto" w:fill="002664" w:themeFill="accent1"/>
      </w:tcPr>
    </w:tblStylePr>
    <w:tblStylePr w:type="lastRow">
      <w:rPr>
        <w:b w:val="0"/>
        <w:bCs/>
      </w:rPr>
      <w:tblPr/>
      <w:tcPr>
        <w:tcBorders>
          <w:top w:val="double" w:sz="4" w:space="0" w:color="002664" w:themeColor="accen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Emphasis">
    <w:name w:val="Emphasis"/>
    <w:aliases w:val="Italic"/>
    <w:basedOn w:val="DefaultParagraphFont"/>
    <w:uiPriority w:val="19"/>
    <w:qFormat/>
    <w:rsid w:val="00A91604"/>
    <w:rPr>
      <w:i/>
      <w:iCs/>
    </w:rPr>
  </w:style>
  <w:style w:type="character" w:styleId="Strong">
    <w:name w:val="Strong"/>
    <w:aliases w:val="Bold"/>
    <w:basedOn w:val="DefaultParagraphFont"/>
    <w:uiPriority w:val="19"/>
    <w:qFormat/>
    <w:rsid w:val="00A91604"/>
    <w:rPr>
      <w:b/>
      <w:bCs/>
    </w:rPr>
  </w:style>
  <w:style w:type="paragraph" w:styleId="ListBullet">
    <w:name w:val="List Bullet"/>
    <w:uiPriority w:val="10"/>
    <w:qFormat/>
    <w:rsid w:val="009617BA"/>
    <w:pPr>
      <w:numPr>
        <w:numId w:val="3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BC3690"/>
    <w:pPr>
      <w:numPr>
        <w:numId w:val="32"/>
      </w:numPr>
      <w:suppressAutoHyphens/>
      <w:spacing w:before="120" w:after="120" w:line="240" w:lineRule="auto"/>
    </w:pPr>
    <w:rPr>
      <w:color w:val="22272B" w:themeColor="text1"/>
    </w:rPr>
  </w:style>
  <w:style w:type="paragraph" w:styleId="FootnoteText">
    <w:name w:val="footnote text"/>
    <w:link w:val="FootnoteTextChar"/>
    <w:uiPriority w:val="99"/>
    <w:rsid w:val="007B176E"/>
    <w:pPr>
      <w:suppressAutoHyphens/>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rsid w:val="007B176E"/>
    <w:rPr>
      <w:color w:val="22272B" w:themeColor="text1"/>
      <w:sz w:val="20"/>
      <w:szCs w:val="20"/>
    </w:rPr>
  </w:style>
  <w:style w:type="character" w:styleId="FootnoteReference">
    <w:name w:val="footnote reference"/>
    <w:basedOn w:val="DefaultParagraphFont"/>
    <w:uiPriority w:val="99"/>
    <w:rsid w:val="00344B84"/>
    <w:rPr>
      <w:color w:val="22272B" w:themeColor="text1"/>
      <w:vertAlign w:val="superscript"/>
    </w:rPr>
  </w:style>
  <w:style w:type="paragraph" w:styleId="BodyText">
    <w:name w:val="Body Text"/>
    <w:link w:val="BodyTextChar"/>
    <w:uiPriority w:val="7"/>
    <w:qFormat/>
    <w:rsid w:val="00913A8D"/>
    <w:pPr>
      <w:suppressAutoHyphens/>
      <w:spacing w:before="120" w:after="120" w:line="240" w:lineRule="auto"/>
    </w:pPr>
    <w:rPr>
      <w:color w:val="22272B" w:themeColor="text1"/>
    </w:rPr>
  </w:style>
  <w:style w:type="character" w:customStyle="1" w:styleId="BodyTextChar">
    <w:name w:val="Body Text Char"/>
    <w:basedOn w:val="DefaultParagraphFont"/>
    <w:link w:val="BodyText"/>
    <w:uiPriority w:val="7"/>
    <w:rsid w:val="00913A8D"/>
    <w:rPr>
      <w:color w:val="22272B" w:themeColor="text1"/>
    </w:rPr>
  </w:style>
  <w:style w:type="character" w:customStyle="1" w:styleId="Heading2Char">
    <w:name w:val="Heading 2 Char"/>
    <w:basedOn w:val="DefaultParagraphFont"/>
    <w:link w:val="Heading2"/>
    <w:uiPriority w:val="9"/>
    <w:rsid w:val="003F01D4"/>
    <w:rPr>
      <w:color w:val="002664" w:themeColor="background2"/>
      <w:sz w:val="36"/>
      <w:szCs w:val="36"/>
    </w:rPr>
  </w:style>
  <w:style w:type="character" w:customStyle="1" w:styleId="Heading3Char">
    <w:name w:val="Heading 3 Char"/>
    <w:basedOn w:val="DefaultParagraphFont"/>
    <w:link w:val="Heading3"/>
    <w:uiPriority w:val="9"/>
    <w:rsid w:val="00FC0E45"/>
    <w:rPr>
      <w:rFonts w:asciiTheme="majorHAnsi" w:hAnsiTheme="majorHAnsi"/>
      <w:color w:val="002664" w:themeColor="accent1"/>
      <w:sz w:val="28"/>
      <w:szCs w:val="28"/>
    </w:rPr>
  </w:style>
  <w:style w:type="character" w:customStyle="1" w:styleId="Heading4Char">
    <w:name w:val="Heading 4 Char"/>
    <w:basedOn w:val="DefaultParagraphFont"/>
    <w:link w:val="Heading4"/>
    <w:uiPriority w:val="9"/>
    <w:rsid w:val="00FC0E45"/>
    <w:rPr>
      <w:rFonts w:asciiTheme="majorHAnsi" w:eastAsiaTheme="majorEastAsia" w:hAnsiTheme="majorHAnsi" w:cstheme="majorBidi"/>
      <w:iCs/>
      <w:color w:val="002664" w:themeColor="background2"/>
      <w:sz w:val="24"/>
    </w:rPr>
  </w:style>
  <w:style w:type="character" w:customStyle="1" w:styleId="Heading5Char">
    <w:name w:val="Heading 5 Char"/>
    <w:basedOn w:val="DefaultParagraphFont"/>
    <w:link w:val="Heading5"/>
    <w:uiPriority w:val="9"/>
    <w:rsid w:val="00FC0E45"/>
    <w:rPr>
      <w:rFonts w:asciiTheme="majorHAnsi" w:eastAsiaTheme="majorEastAsia" w:hAnsiTheme="majorHAnsi" w:cstheme="majorBidi"/>
      <w:color w:val="22272B" w:themeColor="text1"/>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9617BA"/>
    <w:pPr>
      <w:numPr>
        <w:numId w:val="29"/>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table" w:styleId="ListTable3-Accent2">
    <w:name w:val="List Table 3 Accent 2"/>
    <w:basedOn w:val="TableNormal"/>
    <w:uiPriority w:val="48"/>
    <w:rsid w:val="00B047B4"/>
    <w:pPr>
      <w:spacing w:after="0" w:line="240" w:lineRule="auto"/>
    </w:pPr>
    <w:tblPr>
      <w:tblStyleRowBandSize w:val="1"/>
      <w:tblStyleColBandSize w:val="1"/>
      <w:tblBorders>
        <w:top w:val="single" w:sz="4" w:space="0" w:color="CBEDFD" w:themeColor="accent2"/>
        <w:left w:val="single" w:sz="4" w:space="0" w:color="CBEDFD" w:themeColor="accent2"/>
        <w:bottom w:val="single" w:sz="4" w:space="0" w:color="CBEDFD" w:themeColor="accent2"/>
        <w:right w:val="single" w:sz="4" w:space="0" w:color="CBEDFD" w:themeColor="accent2"/>
      </w:tblBorders>
    </w:tblPr>
    <w:tblStylePr w:type="firstRow">
      <w:rPr>
        <w:b/>
        <w:bCs/>
        <w:color w:val="FFFFFF" w:themeColor="background1"/>
      </w:rPr>
      <w:tblPr/>
      <w:trPr>
        <w:tblHeader/>
      </w:trPr>
      <w:tcPr>
        <w:shd w:val="clear" w:color="auto" w:fill="CBEDFD" w:themeFill="accent2"/>
      </w:tcPr>
    </w:tblStylePr>
    <w:tblStylePr w:type="lastRow">
      <w:rPr>
        <w:b w:val="0"/>
        <w:bCs/>
      </w:rPr>
      <w:tblPr/>
      <w:tcPr>
        <w:tcBorders>
          <w:top w:val="double" w:sz="4" w:space="0" w:color="CBEDFD" w:themeColor="accent2"/>
        </w:tcBorders>
        <w:shd w:val="clear" w:color="auto" w:fill="FFFFFF" w:themeFill="background1"/>
      </w:tcPr>
    </w:tblStylePr>
    <w:tblStylePr w:type="firstCol">
      <w:rPr>
        <w:b w:val="0"/>
        <w:bCs/>
      </w:rPr>
    </w:tblStylePr>
    <w:tblStylePr w:type="lastCol">
      <w:rPr>
        <w:b w:val="0"/>
        <w:bCs/>
      </w:rPr>
      <w:tblPr/>
      <w:tcPr>
        <w:tcBorders>
          <w:left w:val="nil"/>
        </w:tcBorders>
        <w:shd w:val="clear" w:color="auto" w:fill="FFFFFF" w:themeFill="background1"/>
      </w:tcPr>
    </w:tblStylePr>
    <w:tblStylePr w:type="band1Vert">
      <w:tblPr/>
      <w:tcPr>
        <w:tcBorders>
          <w:left w:val="single" w:sz="4" w:space="0" w:color="CBEDFD" w:themeColor="accent2"/>
          <w:right w:val="single" w:sz="4" w:space="0" w:color="CBEDFD" w:themeColor="accent2"/>
        </w:tcBorders>
      </w:tcPr>
    </w:tblStylePr>
    <w:tblStylePr w:type="band1Horz">
      <w:tblPr/>
      <w:tcPr>
        <w:tcBorders>
          <w:top w:val="single" w:sz="4" w:space="0" w:color="CBEDFD" w:themeColor="accent2"/>
          <w:bottom w:val="single" w:sz="4" w:space="0" w:color="CBED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2"/>
          <w:left w:val="nil"/>
        </w:tcBorders>
      </w:tcPr>
    </w:tblStylePr>
    <w:tblStylePr w:type="swCell">
      <w:tblPr/>
      <w:tcPr>
        <w:tcBorders>
          <w:top w:val="double" w:sz="4" w:space="0" w:color="CBEDFD" w:themeColor="accent2"/>
          <w:right w:val="nil"/>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Introduction">
    <w:name w:val="Introduction"/>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Pulloutquote">
    <w:name w:val="Pull out quote"/>
    <w:uiPriority w:val="99"/>
    <w:qFormat/>
    <w:rsid w:val="00AB33F4"/>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HeaderFooterSensitivityLabelSpace">
    <w:name w:val="Header&amp;Footer Sensitivity Label Space"/>
    <w:next w:val="Header"/>
    <w:uiPriority w:val="99"/>
    <w:rsid w:val="009C2DB2"/>
    <w:pPr>
      <w:spacing w:before="240" w:after="240" w:line="240" w:lineRule="auto"/>
    </w:pPr>
    <w:rPr>
      <w:color w:val="D7153A" w:themeColor="text2"/>
    </w:rPr>
  </w:style>
  <w:style w:type="paragraph" w:styleId="Title">
    <w:name w:val="Title"/>
    <w:next w:val="BodyText"/>
    <w:link w:val="TitleChar"/>
    <w:uiPriority w:val="99"/>
    <w:qFormat/>
    <w:rsid w:val="00E7324F"/>
    <w:pPr>
      <w:suppressAutoHyphens/>
      <w:spacing w:after="360" w:line="240" w:lineRule="auto"/>
      <w:contextualSpacing/>
    </w:pPr>
    <w:rPr>
      <w:rFonts w:asciiTheme="majorHAnsi" w:eastAsiaTheme="majorEastAsia" w:hAnsiTheme="majorHAnsi" w:cstheme="majorBidi"/>
      <w:color w:val="22272B" w:themeColor="text1"/>
      <w:sz w:val="48"/>
      <w:szCs w:val="56"/>
      <w:lang w:eastAsia="en-US"/>
    </w:rPr>
  </w:style>
  <w:style w:type="character" w:customStyle="1" w:styleId="TitleChar">
    <w:name w:val="Title Char"/>
    <w:basedOn w:val="DefaultParagraphFont"/>
    <w:link w:val="Title"/>
    <w:uiPriority w:val="99"/>
    <w:rsid w:val="00E7324F"/>
    <w:rPr>
      <w:rFonts w:asciiTheme="majorHAnsi" w:eastAsiaTheme="majorEastAsia" w:hAnsiTheme="majorHAnsi" w:cstheme="majorBidi"/>
      <w:color w:val="22272B" w:themeColor="text1"/>
      <w:sz w:val="48"/>
      <w:szCs w:val="56"/>
      <w:lang w:eastAsia="en-US"/>
    </w:rPr>
  </w:style>
  <w:style w:type="paragraph" w:styleId="Subtitle">
    <w:name w:val="Subtitle"/>
    <w:next w:val="BodyText"/>
    <w:link w:val="SubtitleChar"/>
    <w:uiPriority w:val="99"/>
    <w:semiHidden/>
    <w:rsid w:val="00B928DE"/>
    <w:pPr>
      <w:numPr>
        <w:ilvl w:val="1"/>
      </w:numPr>
      <w:pBdr>
        <w:top w:val="single" w:sz="4" w:space="4" w:color="FFFFFF" w:themeColor="background1"/>
      </w:pBdr>
      <w:spacing w:after="0" w:line="240" w:lineRule="auto"/>
    </w:pPr>
    <w:rPr>
      <w:rFonts w:asciiTheme="majorHAnsi" w:hAnsiTheme="majorHAnsi"/>
      <w:color w:val="FFFFFF" w:themeColor="background1"/>
      <w:sz w:val="36"/>
      <w:lang w:eastAsia="en-US"/>
    </w:rPr>
  </w:style>
  <w:style w:type="character" w:customStyle="1" w:styleId="SubtitleChar">
    <w:name w:val="Subtitle Char"/>
    <w:basedOn w:val="DefaultParagraphFont"/>
    <w:link w:val="Subtitle"/>
    <w:uiPriority w:val="99"/>
    <w:semiHidden/>
    <w:rsid w:val="00E672A1"/>
    <w:rPr>
      <w:rFonts w:asciiTheme="majorHAnsi" w:hAnsiTheme="majorHAnsi"/>
      <w:color w:val="FFFFFF" w:themeColor="background1"/>
      <w:sz w:val="36"/>
      <w:lang w:eastAsia="en-US"/>
    </w:rPr>
  </w:style>
  <w:style w:type="paragraph" w:styleId="EndnoteText">
    <w:name w:val="endnote text"/>
    <w:basedOn w:val="Normal"/>
    <w:link w:val="EndnoteTextChar"/>
    <w:uiPriority w:val="99"/>
    <w:semiHidden/>
    <w:rsid w:val="008F0B7B"/>
  </w:style>
  <w:style w:type="character" w:styleId="UnresolvedMention">
    <w:name w:val="Unresolved Mention"/>
    <w:basedOn w:val="DefaultParagraphFont"/>
    <w:uiPriority w:val="99"/>
    <w:semiHidden/>
    <w:unhideWhenUsed/>
    <w:rsid w:val="00DF074A"/>
    <w:rPr>
      <w:color w:val="605E5C"/>
      <w:shd w:val="clear" w:color="auto" w:fill="E1DFDD"/>
    </w:rPr>
  </w:style>
  <w:style w:type="paragraph" w:styleId="TableofFigures">
    <w:name w:val="table of figures"/>
    <w:next w:val="BodyText"/>
    <w:uiPriority w:val="99"/>
    <w:semiHidden/>
    <w:rsid w:val="00B368D2"/>
    <w:pPr>
      <w:tabs>
        <w:tab w:val="right" w:leader="dot" w:pos="10206"/>
      </w:tabs>
      <w:spacing w:before="120" w:after="120" w:line="240" w:lineRule="auto"/>
    </w:pPr>
    <w:rPr>
      <w:rFonts w:eastAsia="Calibri" w:cs="Calibri"/>
      <w:color w:val="002664" w:themeColor="accent1"/>
      <w:sz w:val="20"/>
      <w:szCs w:val="20"/>
    </w:rPr>
  </w:style>
  <w:style w:type="character" w:customStyle="1" w:styleId="BoldItalic">
    <w:name w:val="Bold Italic"/>
    <w:basedOn w:val="DefaultParagraphFont"/>
    <w:uiPriority w:val="19"/>
    <w:qFormat/>
    <w:rsid w:val="00BA17A3"/>
    <w:rPr>
      <w:b/>
      <w:i/>
    </w:rPr>
  </w:style>
  <w:style w:type="character" w:customStyle="1" w:styleId="EndnoteTextChar">
    <w:name w:val="Endnote Text Char"/>
    <w:basedOn w:val="DefaultParagraphFont"/>
    <w:link w:val="EndnoteText"/>
    <w:uiPriority w:val="99"/>
    <w:semiHidden/>
    <w:rsid w:val="008F0B7B"/>
    <w:rPr>
      <w:rFonts w:ascii="Calibri" w:eastAsia="Calibri" w:hAnsi="Calibri" w:cs="Calibri"/>
      <w:color w:val="FF0000"/>
      <w:sz w:val="20"/>
      <w:szCs w:val="20"/>
    </w:rPr>
  </w:style>
  <w:style w:type="character" w:styleId="EndnoteReference">
    <w:name w:val="endnote reference"/>
    <w:basedOn w:val="DefaultParagraphFont"/>
    <w:uiPriority w:val="99"/>
    <w:semiHidden/>
    <w:rsid w:val="008F0B7B"/>
    <w:rPr>
      <w:vertAlign w:val="superscript"/>
    </w:rPr>
  </w:style>
  <w:style w:type="table" w:styleId="ListTable3">
    <w:name w:val="List Table 3"/>
    <w:basedOn w:val="TableNormal"/>
    <w:uiPriority w:val="48"/>
    <w:rsid w:val="00247715"/>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rPr>
        <w:tblHeader/>
      </w:trPr>
      <w:tcPr>
        <w:shd w:val="clear" w:color="auto" w:fill="22272B" w:themeFill="text1"/>
      </w:tcPr>
    </w:tblStylePr>
    <w:tblStylePr w:type="lastRow">
      <w:rPr>
        <w:b w:val="0"/>
        <w:bCs/>
      </w:rPr>
      <w:tblPr/>
      <w:tcPr>
        <w:tcBorders>
          <w:top w:val="double" w:sz="4" w:space="0" w:color="22272B" w:themeColor="text1"/>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table" w:styleId="ListTable3-Accent3">
    <w:name w:val="List Table 3 Accent 3"/>
    <w:basedOn w:val="TableNormal"/>
    <w:uiPriority w:val="48"/>
    <w:rsid w:val="00247715"/>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rPr>
        <w:tblHeader/>
      </w:trPr>
      <w:tcPr>
        <w:shd w:val="clear" w:color="auto" w:fill="146CFD" w:themeFill="accent3"/>
      </w:tcPr>
    </w:tblStylePr>
    <w:tblStylePr w:type="lastRow">
      <w:rPr>
        <w:b w:val="0"/>
        <w:bCs/>
      </w:rPr>
      <w:tblPr/>
      <w:tcPr>
        <w:tcBorders>
          <w:top w:val="double" w:sz="4" w:space="0" w:color="146CFD" w:themeColor="accent3"/>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4">
    <w:name w:val="List Table 3 Accent 4"/>
    <w:basedOn w:val="TableNormal"/>
    <w:uiPriority w:val="48"/>
    <w:rsid w:val="00247715"/>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tblBorders>
    </w:tblPr>
    <w:tblStylePr w:type="firstRow">
      <w:rPr>
        <w:b/>
        <w:bCs/>
        <w:color w:val="FFFFFF" w:themeColor="background1"/>
      </w:rPr>
      <w:tblPr/>
      <w:trPr>
        <w:tblHeader/>
      </w:trPr>
      <w:tcPr>
        <w:shd w:val="clear" w:color="auto" w:fill="8CE0FF" w:themeFill="accent4"/>
      </w:tcPr>
    </w:tblStylePr>
    <w:tblStylePr w:type="lastRow">
      <w:rPr>
        <w:b w:val="0"/>
        <w:bCs/>
      </w:rPr>
      <w:tblPr/>
      <w:tcPr>
        <w:tcBorders>
          <w:top w:val="double" w:sz="4" w:space="0" w:color="8CE0FF" w:themeColor="accent4"/>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8CE0FF" w:themeColor="accent4"/>
          <w:right w:val="single" w:sz="4" w:space="0" w:color="8CE0FF" w:themeColor="accent4"/>
        </w:tcBorders>
      </w:tcPr>
    </w:tblStylePr>
    <w:tblStylePr w:type="band1Horz">
      <w:tblPr/>
      <w:tcPr>
        <w:tcBorders>
          <w:top w:val="single" w:sz="4" w:space="0" w:color="8CE0FF" w:themeColor="accent4"/>
          <w:bottom w:val="single" w:sz="4" w:space="0" w:color="8CE0FF"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CE0FF" w:themeColor="accent4"/>
          <w:left w:val="nil"/>
        </w:tcBorders>
      </w:tcPr>
    </w:tblStylePr>
    <w:tblStylePr w:type="swCell">
      <w:tblPr/>
      <w:tcPr>
        <w:tcBorders>
          <w:top w:val="double" w:sz="4" w:space="0" w:color="8CE0FF" w:themeColor="accent4"/>
          <w:right w:val="nil"/>
        </w:tcBorders>
      </w:tcPr>
    </w:tblStylePr>
  </w:style>
  <w:style w:type="table" w:styleId="ListTable3-Accent5">
    <w:name w:val="List Table 3 Accent 5"/>
    <w:basedOn w:val="TableNormal"/>
    <w:uiPriority w:val="48"/>
    <w:rsid w:val="00247715"/>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tblBorders>
    </w:tblPr>
    <w:tblStylePr w:type="firstRow">
      <w:rPr>
        <w:b/>
        <w:bCs/>
        <w:color w:val="FFFFFF" w:themeColor="background1"/>
      </w:rPr>
      <w:tblPr/>
      <w:trPr>
        <w:tblHeader/>
      </w:trPr>
      <w:tcPr>
        <w:shd w:val="clear" w:color="auto" w:fill="495054" w:themeFill="accent5"/>
      </w:tcPr>
    </w:tblStylePr>
    <w:tblStylePr w:type="lastRow">
      <w:rPr>
        <w:b w:val="0"/>
        <w:bCs/>
      </w:rPr>
      <w:tblPr/>
      <w:tcPr>
        <w:tcBorders>
          <w:top w:val="double" w:sz="4" w:space="0" w:color="495054" w:themeColor="accent5"/>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6">
    <w:name w:val="List Table 3 Accent 6"/>
    <w:basedOn w:val="TableNormal"/>
    <w:uiPriority w:val="48"/>
    <w:rsid w:val="00247715"/>
    <w:pPr>
      <w:spacing w:after="0" w:line="240" w:lineRule="auto"/>
    </w:pPr>
    <w:tblPr>
      <w:tblStyleRowBandSize w:val="1"/>
      <w:tblStyleColBandSize w:val="1"/>
      <w:tblBorders>
        <w:top w:val="single" w:sz="4" w:space="0" w:color="FFE6EA" w:themeColor="accent6"/>
        <w:left w:val="single" w:sz="4" w:space="0" w:color="FFE6EA" w:themeColor="accent6"/>
        <w:bottom w:val="single" w:sz="4" w:space="0" w:color="FFE6EA" w:themeColor="accent6"/>
        <w:right w:val="single" w:sz="4" w:space="0" w:color="FFE6EA" w:themeColor="accent6"/>
      </w:tblBorders>
    </w:tblPr>
    <w:tblStylePr w:type="firstRow">
      <w:rPr>
        <w:b/>
        <w:bCs/>
        <w:color w:val="FFFFFF" w:themeColor="background1"/>
      </w:rPr>
      <w:tblPr/>
      <w:trPr>
        <w:tblHeader/>
      </w:trPr>
      <w:tcPr>
        <w:shd w:val="clear" w:color="auto" w:fill="FFE6EA" w:themeFill="accent6"/>
      </w:tcPr>
    </w:tblStylePr>
    <w:tblStylePr w:type="lastRow">
      <w:rPr>
        <w:b w:val="0"/>
        <w:bCs/>
      </w:rPr>
      <w:tblPr/>
      <w:tcPr>
        <w:tcBorders>
          <w:top w:val="double" w:sz="4" w:space="0" w:color="FFE6EA" w:themeColor="accent6"/>
        </w:tcBorders>
        <w:shd w:val="clear" w:color="auto" w:fill="FFFFFF" w:themeFill="background1"/>
      </w:tcPr>
    </w:tblStylePr>
    <w:tblStylePr w:type="firstCol">
      <w:rPr>
        <w:b w:val="0"/>
        <w:bCs/>
      </w:rPr>
      <w:tblPr/>
      <w:tcPr>
        <w:tcBorders>
          <w:right w:val="nil"/>
        </w:tcBorders>
        <w:shd w:val="clear" w:color="auto" w:fill="FFFFFF" w:themeFill="background1"/>
      </w:tcPr>
    </w:tblStylePr>
    <w:tblStylePr w:type="lastCol">
      <w:rPr>
        <w:b w:val="0"/>
        <w:bCs/>
      </w:rPr>
      <w:tblPr/>
      <w:tcPr>
        <w:tcBorders>
          <w:left w:val="nil"/>
        </w:tcBorders>
        <w:shd w:val="clear" w:color="auto" w:fill="FFFFFF" w:themeFill="background1"/>
      </w:tcPr>
    </w:tblStylePr>
    <w:tblStylePr w:type="band1Vert">
      <w:tblPr/>
      <w:tcPr>
        <w:tcBorders>
          <w:left w:val="single" w:sz="4" w:space="0" w:color="FFE6EA" w:themeColor="accent6"/>
          <w:right w:val="single" w:sz="4" w:space="0" w:color="FFE6EA" w:themeColor="accent6"/>
        </w:tcBorders>
      </w:tcPr>
    </w:tblStylePr>
    <w:tblStylePr w:type="band1Horz">
      <w:tblPr/>
      <w:tcPr>
        <w:tcBorders>
          <w:top w:val="single" w:sz="4" w:space="0" w:color="FFE6EA" w:themeColor="accent6"/>
          <w:bottom w:val="single" w:sz="4" w:space="0" w:color="FFE6EA"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E6EA" w:themeColor="accent6"/>
          <w:left w:val="nil"/>
        </w:tcBorders>
      </w:tcPr>
    </w:tblStylePr>
    <w:tblStylePr w:type="swCell">
      <w:tblPr/>
      <w:tcPr>
        <w:tcBorders>
          <w:top w:val="double" w:sz="4" w:space="0" w:color="FFE6EA" w:themeColor="accent6"/>
          <w:right w:val="nil"/>
        </w:tcBorders>
      </w:tcPr>
    </w:tblStylePr>
  </w:style>
  <w:style w:type="table" w:styleId="ListTable4">
    <w:name w:val="List Table 4"/>
    <w:basedOn w:val="TableNormal"/>
    <w:uiPriority w:val="49"/>
    <w:rsid w:val="00247715"/>
    <w:pPr>
      <w:spacing w:after="0" w:line="240" w:lineRule="auto"/>
    </w:pPr>
    <w:tblPr>
      <w:tblStyleRowBandSize w:val="1"/>
      <w:tblStyleColBandSize w:val="1"/>
      <w:tblBorders>
        <w:top w:val="single" w:sz="4" w:space="0" w:color="6E7E8B" w:themeColor="text1" w:themeTint="99"/>
        <w:left w:val="single" w:sz="4" w:space="0" w:color="6E7E8B" w:themeColor="text1" w:themeTint="99"/>
        <w:bottom w:val="single" w:sz="4" w:space="0" w:color="6E7E8B" w:themeColor="text1" w:themeTint="99"/>
        <w:right w:val="single" w:sz="4" w:space="0" w:color="6E7E8B" w:themeColor="text1" w:themeTint="99"/>
        <w:insideH w:val="single" w:sz="4" w:space="0" w:color="6E7E8B" w:themeColor="text1" w:themeTint="99"/>
      </w:tblBorders>
    </w:tblPr>
    <w:tblStylePr w:type="firstRow">
      <w:rPr>
        <w:b/>
        <w:bCs/>
        <w:color w:val="FFFFFF" w:themeColor="background1"/>
      </w:rPr>
      <w:tblPr/>
      <w:tcPr>
        <w:tcBorders>
          <w:top w:val="single" w:sz="4" w:space="0" w:color="22272B" w:themeColor="text1"/>
          <w:left w:val="single" w:sz="4" w:space="0" w:color="22272B" w:themeColor="text1"/>
          <w:bottom w:val="single" w:sz="4" w:space="0" w:color="22272B" w:themeColor="text1"/>
          <w:right w:val="single" w:sz="4" w:space="0" w:color="22272B" w:themeColor="text1"/>
          <w:insideH w:val="nil"/>
        </w:tcBorders>
        <w:shd w:val="clear" w:color="auto" w:fill="22272B" w:themeFill="text1"/>
      </w:tcPr>
    </w:tblStylePr>
    <w:tblStylePr w:type="lastRow">
      <w:rPr>
        <w:b/>
        <w:bCs/>
      </w:rPr>
      <w:tblPr/>
      <w:tcPr>
        <w:tcBorders>
          <w:top w:val="double" w:sz="4" w:space="0" w:color="6E7E8B" w:themeColor="text1" w:themeTint="99"/>
        </w:tcBorders>
      </w:tcPr>
    </w:tblStylePr>
    <w:tblStylePr w:type="firstCol">
      <w:rPr>
        <w:b/>
        <w:bCs/>
      </w:rPr>
    </w:tblStylePr>
    <w:tblStylePr w:type="lastCol">
      <w:rPr>
        <w:b/>
        <w:bCs/>
      </w:rPr>
    </w:tblStylePr>
    <w:tblStylePr w:type="band1Vert">
      <w:tblPr/>
      <w:tcPr>
        <w:shd w:val="clear" w:color="auto" w:fill="CED4D8" w:themeFill="text1" w:themeFillTint="33"/>
      </w:tcPr>
    </w:tblStylePr>
    <w:tblStylePr w:type="band1Horz">
      <w:tblPr/>
      <w:tcPr>
        <w:shd w:val="clear" w:color="auto" w:fill="CED4D8" w:themeFill="text1" w:themeFillTint="33"/>
      </w:tcPr>
    </w:tblStylePr>
  </w:style>
  <w:style w:type="paragraph" w:customStyle="1" w:styleId="Moreinfomation">
    <w:name w:val="More infomation"/>
    <w:next w:val="BodyText"/>
    <w:uiPriority w:val="4"/>
    <w:rsid w:val="0071220F"/>
    <w:pPr>
      <w:spacing w:before="120" w:after="120" w:line="240" w:lineRule="auto"/>
    </w:pPr>
    <w:rPr>
      <w:rFonts w:asciiTheme="majorHAnsi" w:eastAsiaTheme="majorEastAsia" w:hAnsiTheme="majorHAnsi" w:cstheme="majorBidi"/>
      <w:iCs/>
      <w:color w:val="002664" w:themeColor="accent1"/>
      <w:sz w:val="24"/>
    </w:rPr>
  </w:style>
  <w:style w:type="character" w:styleId="FollowedHyperlink">
    <w:name w:val="FollowedHyperlink"/>
    <w:basedOn w:val="DefaultParagraphFont"/>
    <w:uiPriority w:val="99"/>
    <w:semiHidden/>
    <w:rsid w:val="009E25F1"/>
    <w:rPr>
      <w:color w:val="22272B" w:themeColor="followedHyperlink"/>
      <w:u w:val="single"/>
    </w:rPr>
  </w:style>
  <w:style w:type="paragraph" w:styleId="Revision">
    <w:name w:val="Revision"/>
    <w:hidden/>
    <w:uiPriority w:val="99"/>
    <w:semiHidden/>
    <w:rsid w:val="00D21E50"/>
    <w:pPr>
      <w:spacing w:after="0" w:line="240" w:lineRule="auto"/>
    </w:pPr>
    <w:rPr>
      <w:rFonts w:ascii="Calibri" w:eastAsia="Calibri" w:hAnsi="Calibri" w:cs="Calibri"/>
      <w:color w:val="FF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abs.gov.au/census/find-census-data/search-by-area?opendocument&amp;navpos=230"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bom.gov.au/climate/data/"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RENNAA1\Downloads\Local%20Emergency%20Management%20Plan%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CA861768CB5C420DAB4B53CBAE26B181"/>
        <w:category>
          <w:name w:val="General"/>
          <w:gallery w:val="placeholder"/>
        </w:category>
        <w:types>
          <w:type w:val="bbPlcHdr"/>
        </w:types>
        <w:behaviors>
          <w:behavior w:val="content"/>
        </w:behaviors>
        <w:guid w:val="{C6AF50C0-4CB1-4F50-BF66-3003C4220144}"/>
      </w:docPartPr>
      <w:docPartBody>
        <w:p w:rsidR="00000000" w:rsidRDefault="00000000">
          <w:pPr>
            <w:pStyle w:val="CA861768CB5C420DAB4B53CBAE26B181"/>
          </w:pPr>
          <w:r>
            <w:rPr>
              <w:lang w:bidi="en-US"/>
            </w:rPr>
            <w:t>Choose an item.</w:t>
          </w:r>
        </w:p>
      </w:docPartBody>
    </w:docPart>
    <w:docPart>
      <w:docPartPr>
        <w:name w:val="1B76199048D444D5ABB29D6579C5FF19"/>
        <w:category>
          <w:name w:val="General"/>
          <w:gallery w:val="placeholder"/>
        </w:category>
        <w:types>
          <w:type w:val="bbPlcHdr"/>
        </w:types>
        <w:behaviors>
          <w:behavior w:val="content"/>
        </w:behaviors>
        <w:guid w:val="{4E85F174-FBDC-499E-A249-EAE2178D7FE6}"/>
      </w:docPartPr>
      <w:docPartBody>
        <w:p w:rsidR="00000000" w:rsidRDefault="00000000">
          <w:pPr>
            <w:pStyle w:val="1B76199048D444D5ABB29D6579C5FF19"/>
          </w:pPr>
          <w:r>
            <w:rPr>
              <w:lang w:bidi="en-US"/>
            </w:rPr>
            <w:t>Choose an item.</w:t>
          </w:r>
        </w:p>
      </w:docPartBody>
    </w:docPart>
    <w:docPart>
      <w:docPartPr>
        <w:name w:val="E81CB4CB6167484BAA9C9ADF458F5DEE"/>
        <w:category>
          <w:name w:val="General"/>
          <w:gallery w:val="placeholder"/>
        </w:category>
        <w:types>
          <w:type w:val="bbPlcHdr"/>
        </w:types>
        <w:behaviors>
          <w:behavior w:val="content"/>
        </w:behaviors>
        <w:guid w:val="{486AAE78-1535-4992-817D-CFD14527511C}"/>
      </w:docPartPr>
      <w:docPartBody>
        <w:p w:rsidR="00000000" w:rsidRDefault="00000000">
          <w:pPr>
            <w:pStyle w:val="E81CB4CB6167484BAA9C9ADF458F5DEE"/>
          </w:pPr>
          <w:r>
            <w:rPr>
              <w:lang w:bidi="en-US"/>
            </w:rPr>
            <w:t>Choose an item.</w:t>
          </w:r>
        </w:p>
      </w:docPartBody>
    </w:docPart>
    <w:docPart>
      <w:docPartPr>
        <w:name w:val="A78EF0F975AC4D43A410FF894A0384D1"/>
        <w:category>
          <w:name w:val="General"/>
          <w:gallery w:val="placeholder"/>
        </w:category>
        <w:types>
          <w:type w:val="bbPlcHdr"/>
        </w:types>
        <w:behaviors>
          <w:behavior w:val="content"/>
        </w:behaviors>
        <w:guid w:val="{343DAA63-7F3C-4BE9-BC73-BEB9E2BE793D}"/>
      </w:docPartPr>
      <w:docPartBody>
        <w:p w:rsidR="00000000" w:rsidRDefault="00000000">
          <w:pPr>
            <w:pStyle w:val="A78EF0F975AC4D43A410FF894A0384D1"/>
          </w:pPr>
          <w:r>
            <w:rPr>
              <w:lang w:bidi="en-US"/>
            </w:rPr>
            <w:t>Choose an item.</w:t>
          </w:r>
        </w:p>
      </w:docPartBody>
    </w:docPart>
    <w:docPart>
      <w:docPartPr>
        <w:name w:val="EA17B03C7F034D989D205BF46A098BCB"/>
        <w:category>
          <w:name w:val="General"/>
          <w:gallery w:val="placeholder"/>
        </w:category>
        <w:types>
          <w:type w:val="bbPlcHdr"/>
        </w:types>
        <w:behaviors>
          <w:behavior w:val="content"/>
        </w:behaviors>
        <w:guid w:val="{CF2A6D28-9EE9-44EB-93C6-D43001DB33AF}"/>
      </w:docPartPr>
      <w:docPartBody>
        <w:p w:rsidR="00000000" w:rsidRDefault="00000000">
          <w:pPr>
            <w:pStyle w:val="EA17B03C7F034D989D205BF46A098BCB"/>
          </w:pPr>
          <w:r>
            <w:rPr>
              <w:lang w:bidi="en-US"/>
            </w:rPr>
            <w:t>Choose an item.</w:t>
          </w:r>
        </w:p>
      </w:docPartBody>
    </w:docPart>
    <w:docPart>
      <w:docPartPr>
        <w:name w:val="D372741CE74749A5B386C5F605C3D40D"/>
        <w:category>
          <w:name w:val="General"/>
          <w:gallery w:val="placeholder"/>
        </w:category>
        <w:types>
          <w:type w:val="bbPlcHdr"/>
        </w:types>
        <w:behaviors>
          <w:behavior w:val="content"/>
        </w:behaviors>
        <w:guid w:val="{F5AB1A16-E252-4B37-8A40-812A7B4EA32C}"/>
      </w:docPartPr>
      <w:docPartBody>
        <w:p w:rsidR="00000000" w:rsidRDefault="00000000">
          <w:pPr>
            <w:pStyle w:val="D372741CE74749A5B386C5F605C3D40D"/>
          </w:pPr>
          <w:r>
            <w:rPr>
              <w:lang w:bidi="en-US"/>
            </w:rPr>
            <w:t>Choose an item.</w:t>
          </w:r>
        </w:p>
      </w:docPartBody>
    </w:docPart>
    <w:docPart>
      <w:docPartPr>
        <w:name w:val="444D89AB51FC465C9B3F665DE65995FF"/>
        <w:category>
          <w:name w:val="General"/>
          <w:gallery w:val="placeholder"/>
        </w:category>
        <w:types>
          <w:type w:val="bbPlcHdr"/>
        </w:types>
        <w:behaviors>
          <w:behavior w:val="content"/>
        </w:behaviors>
        <w:guid w:val="{415D1A13-F235-4AD4-8ED3-38E82A2DB28E}"/>
      </w:docPartPr>
      <w:docPartBody>
        <w:p w:rsidR="00000000" w:rsidRDefault="00000000">
          <w:pPr>
            <w:pStyle w:val="444D89AB51FC465C9B3F665DE65995FF"/>
          </w:pPr>
          <w:r>
            <w:rPr>
              <w:lang w:bidi="en-US"/>
            </w:rPr>
            <w:t>Choose an item.</w:t>
          </w:r>
        </w:p>
      </w:docPartBody>
    </w:docPart>
    <w:docPart>
      <w:docPartPr>
        <w:name w:val="C84E07FD9C1B451DA815A69B7571DAAE"/>
        <w:category>
          <w:name w:val="General"/>
          <w:gallery w:val="placeholder"/>
        </w:category>
        <w:types>
          <w:type w:val="bbPlcHdr"/>
        </w:types>
        <w:behaviors>
          <w:behavior w:val="content"/>
        </w:behaviors>
        <w:guid w:val="{9D21AC8B-635C-426E-B0C9-BA57C8A34141}"/>
      </w:docPartPr>
      <w:docPartBody>
        <w:p w:rsidR="00000000" w:rsidRDefault="00000000">
          <w:pPr>
            <w:pStyle w:val="C84E07FD9C1B451DA815A69B7571DAAE"/>
          </w:pPr>
          <w:r>
            <w:rPr>
              <w:lang w:bidi="en-US"/>
            </w:rPr>
            <w:t>Choose an item.</w:t>
          </w:r>
        </w:p>
      </w:docPartBody>
    </w:docPart>
    <w:docPart>
      <w:docPartPr>
        <w:name w:val="AF74A0BB5FF0408B82134D574AEAC7C5"/>
        <w:category>
          <w:name w:val="General"/>
          <w:gallery w:val="placeholder"/>
        </w:category>
        <w:types>
          <w:type w:val="bbPlcHdr"/>
        </w:types>
        <w:behaviors>
          <w:behavior w:val="content"/>
        </w:behaviors>
        <w:guid w:val="{089FFBE6-28B9-4A02-9D69-7486D6D41235}"/>
      </w:docPartPr>
      <w:docPartBody>
        <w:p w:rsidR="00000000" w:rsidRDefault="00000000">
          <w:pPr>
            <w:pStyle w:val="AF74A0BB5FF0408B82134D574AEAC7C5"/>
          </w:pPr>
          <w:r>
            <w:rPr>
              <w:lang w:bidi="en-US"/>
            </w:rPr>
            <w:t>Choose an item.</w:t>
          </w:r>
        </w:p>
      </w:docPartBody>
    </w:docPart>
    <w:docPart>
      <w:docPartPr>
        <w:name w:val="E49A9241DF804BD2BD0352AE50F794BE"/>
        <w:category>
          <w:name w:val="General"/>
          <w:gallery w:val="placeholder"/>
        </w:category>
        <w:types>
          <w:type w:val="bbPlcHdr"/>
        </w:types>
        <w:behaviors>
          <w:behavior w:val="content"/>
        </w:behaviors>
        <w:guid w:val="{CA211A12-E0A2-4868-B250-9773A3C10D1F}"/>
      </w:docPartPr>
      <w:docPartBody>
        <w:p w:rsidR="00000000" w:rsidRDefault="00000000">
          <w:pPr>
            <w:pStyle w:val="E49A9241DF804BD2BD0352AE50F794BE"/>
          </w:pPr>
          <w:r>
            <w:rPr>
              <w:lang w:bidi="en-US"/>
            </w:rPr>
            <w:t>Choose an item.</w:t>
          </w:r>
        </w:p>
      </w:docPartBody>
    </w:docPart>
    <w:docPart>
      <w:docPartPr>
        <w:name w:val="4694F5B168F04B8DA87ACE47DF0C4E53"/>
        <w:category>
          <w:name w:val="General"/>
          <w:gallery w:val="placeholder"/>
        </w:category>
        <w:types>
          <w:type w:val="bbPlcHdr"/>
        </w:types>
        <w:behaviors>
          <w:behavior w:val="content"/>
        </w:behaviors>
        <w:guid w:val="{C34FC6A0-4BC9-406E-B02F-8543CB42BA11}"/>
      </w:docPartPr>
      <w:docPartBody>
        <w:p w:rsidR="00000000" w:rsidRDefault="00000000">
          <w:pPr>
            <w:pStyle w:val="4694F5B168F04B8DA87ACE47DF0C4E53"/>
          </w:pPr>
          <w:r>
            <w:rPr>
              <w:lang w:bidi="en-US"/>
            </w:rPr>
            <w:t>Choose an item.</w:t>
          </w:r>
        </w:p>
      </w:docPartBody>
    </w:docPart>
    <w:docPart>
      <w:docPartPr>
        <w:name w:val="AE196A5325CB41A4A6A4C47ECF94C3B4"/>
        <w:category>
          <w:name w:val="General"/>
          <w:gallery w:val="placeholder"/>
        </w:category>
        <w:types>
          <w:type w:val="bbPlcHdr"/>
        </w:types>
        <w:behaviors>
          <w:behavior w:val="content"/>
        </w:behaviors>
        <w:guid w:val="{5C7F3EA3-C9C4-4517-8DAC-A78D2FE99C43}"/>
      </w:docPartPr>
      <w:docPartBody>
        <w:p w:rsidR="00000000" w:rsidRDefault="00000000">
          <w:pPr>
            <w:pStyle w:val="AE196A5325CB41A4A6A4C47ECF94C3B4"/>
          </w:pPr>
          <w:r>
            <w:rPr>
              <w:lang w:bidi="en-US"/>
            </w:rPr>
            <w:t>Choose an item.</w:t>
          </w:r>
        </w:p>
      </w:docPartBody>
    </w:docPart>
    <w:docPart>
      <w:docPartPr>
        <w:name w:val="CD1FE54F58D6471BB65AC9E547152B43"/>
        <w:category>
          <w:name w:val="General"/>
          <w:gallery w:val="placeholder"/>
        </w:category>
        <w:types>
          <w:type w:val="bbPlcHdr"/>
        </w:types>
        <w:behaviors>
          <w:behavior w:val="content"/>
        </w:behaviors>
        <w:guid w:val="{B0ECD470-CCFC-4FF2-A043-E918255F0789}"/>
      </w:docPartPr>
      <w:docPartBody>
        <w:p w:rsidR="00000000" w:rsidRDefault="00000000">
          <w:pPr>
            <w:pStyle w:val="CD1FE54F58D6471BB65AC9E547152B43"/>
          </w:pPr>
          <w:r>
            <w:rPr>
              <w:lang w:bidi="en-US"/>
            </w:rPr>
            <w:t>Choose an item.</w:t>
          </w:r>
        </w:p>
      </w:docPartBody>
    </w:docPart>
    <w:docPart>
      <w:docPartPr>
        <w:name w:val="832609F989A741389ABFDE157A387DF9"/>
        <w:category>
          <w:name w:val="General"/>
          <w:gallery w:val="placeholder"/>
        </w:category>
        <w:types>
          <w:type w:val="bbPlcHdr"/>
        </w:types>
        <w:behaviors>
          <w:behavior w:val="content"/>
        </w:behaviors>
        <w:guid w:val="{5E1DF9BF-C097-4118-99CB-2A2BF75F10D0}"/>
      </w:docPartPr>
      <w:docPartBody>
        <w:p w:rsidR="00000000" w:rsidRDefault="00000000">
          <w:pPr>
            <w:pStyle w:val="832609F989A741389ABFDE157A387DF9"/>
          </w:pPr>
          <w:r>
            <w:rPr>
              <w:lang w:bidi="en-US"/>
            </w:rPr>
            <w:t>Choose an item.</w:t>
          </w:r>
        </w:p>
      </w:docPartBody>
    </w:docPart>
    <w:docPart>
      <w:docPartPr>
        <w:name w:val="AE60E43B9A264657B18B27FE2A3B0DB3"/>
        <w:category>
          <w:name w:val="General"/>
          <w:gallery w:val="placeholder"/>
        </w:category>
        <w:types>
          <w:type w:val="bbPlcHdr"/>
        </w:types>
        <w:behaviors>
          <w:behavior w:val="content"/>
        </w:behaviors>
        <w:guid w:val="{4F724002-ED39-4EAD-89E3-1BFB14BF57CE}"/>
      </w:docPartPr>
      <w:docPartBody>
        <w:p w:rsidR="00000000" w:rsidRDefault="00000000">
          <w:pPr>
            <w:pStyle w:val="AE60E43B9A264657B18B27FE2A3B0DB3"/>
          </w:pPr>
          <w:r>
            <w:rPr>
              <w:lang w:bidi="en-US"/>
            </w:rPr>
            <w:t>Choose an item.</w:t>
          </w:r>
        </w:p>
      </w:docPartBody>
    </w:docPart>
    <w:docPart>
      <w:docPartPr>
        <w:name w:val="21453B5C00564D26A50655169D9B2D17"/>
        <w:category>
          <w:name w:val="General"/>
          <w:gallery w:val="placeholder"/>
        </w:category>
        <w:types>
          <w:type w:val="bbPlcHdr"/>
        </w:types>
        <w:behaviors>
          <w:behavior w:val="content"/>
        </w:behaviors>
        <w:guid w:val="{8CD273FB-89BB-4467-BFC4-A9D0408C1A55}"/>
      </w:docPartPr>
      <w:docPartBody>
        <w:p w:rsidR="00000000" w:rsidRDefault="00000000">
          <w:pPr>
            <w:pStyle w:val="21453B5C00564D26A50655169D9B2D17"/>
          </w:pPr>
          <w:r>
            <w:rPr>
              <w:lang w:bidi="en-US"/>
            </w:rPr>
            <w:t xml:space="preserve">Choose an </w:t>
          </w:r>
          <w:r>
            <w:rPr>
              <w:lang w:bidi="en-US"/>
            </w:rPr>
            <w:t>item.</w:t>
          </w:r>
        </w:p>
      </w:docPartBody>
    </w:docPart>
    <w:docPart>
      <w:docPartPr>
        <w:name w:val="642B218A3202403999847D5940656359"/>
        <w:category>
          <w:name w:val="General"/>
          <w:gallery w:val="placeholder"/>
        </w:category>
        <w:types>
          <w:type w:val="bbPlcHdr"/>
        </w:types>
        <w:behaviors>
          <w:behavior w:val="content"/>
        </w:behaviors>
        <w:guid w:val="{4B2E1316-5E63-4EE0-B9C8-A1F2C0AE0628}"/>
      </w:docPartPr>
      <w:docPartBody>
        <w:p w:rsidR="00000000" w:rsidRDefault="00000000">
          <w:pPr>
            <w:pStyle w:val="642B218A3202403999847D5940656359"/>
          </w:pPr>
          <w:r>
            <w:rPr>
              <w:lang w:bidi="en-US"/>
            </w:rPr>
            <w:t>Choose an item.</w:t>
          </w:r>
        </w:p>
      </w:docPartBody>
    </w:docPart>
    <w:docPart>
      <w:docPartPr>
        <w:name w:val="F74B798F500B4AFAB7B9245E1D991A58"/>
        <w:category>
          <w:name w:val="General"/>
          <w:gallery w:val="placeholder"/>
        </w:category>
        <w:types>
          <w:type w:val="bbPlcHdr"/>
        </w:types>
        <w:behaviors>
          <w:behavior w:val="content"/>
        </w:behaviors>
        <w:guid w:val="{2F1C3B86-64F6-4DF2-97F7-788E7072D222}"/>
      </w:docPartPr>
      <w:docPartBody>
        <w:p w:rsidR="00000000" w:rsidRDefault="00000000">
          <w:pPr>
            <w:pStyle w:val="F74B798F500B4AFAB7B9245E1D991A58"/>
          </w:pPr>
          <w:r>
            <w:rPr>
              <w:lang w:bidi="en-US"/>
            </w:rPr>
            <w:t>Choose an item.</w:t>
          </w:r>
        </w:p>
      </w:docPartBody>
    </w:docPart>
    <w:docPart>
      <w:docPartPr>
        <w:name w:val="F232F5FA229047A6BCF0C3DC56B864E7"/>
        <w:category>
          <w:name w:val="General"/>
          <w:gallery w:val="placeholder"/>
        </w:category>
        <w:types>
          <w:type w:val="bbPlcHdr"/>
        </w:types>
        <w:behaviors>
          <w:behavior w:val="content"/>
        </w:behaviors>
        <w:guid w:val="{FBA280B4-697E-4948-93E8-AAAE3904294F}"/>
      </w:docPartPr>
      <w:docPartBody>
        <w:p w:rsidR="00000000" w:rsidRDefault="00000000">
          <w:pPr>
            <w:pStyle w:val="F232F5FA229047A6BCF0C3DC56B864E7"/>
          </w:pPr>
          <w:r>
            <w:rPr>
              <w:lang w:bidi="en-US"/>
            </w:rPr>
            <w:t>Choose an item.</w:t>
          </w:r>
        </w:p>
      </w:docPartBody>
    </w:docPart>
    <w:docPart>
      <w:docPartPr>
        <w:name w:val="D4B1A11778E940F994E95806EA955578"/>
        <w:category>
          <w:name w:val="General"/>
          <w:gallery w:val="placeholder"/>
        </w:category>
        <w:types>
          <w:type w:val="bbPlcHdr"/>
        </w:types>
        <w:behaviors>
          <w:behavior w:val="content"/>
        </w:behaviors>
        <w:guid w:val="{7E3A7450-5D0F-4AA9-872F-85F745C215E7}"/>
      </w:docPartPr>
      <w:docPartBody>
        <w:p w:rsidR="00000000" w:rsidRDefault="00000000">
          <w:pPr>
            <w:pStyle w:val="D4B1A11778E940F994E95806EA955578"/>
          </w:pPr>
          <w:r>
            <w:rPr>
              <w:lang w:bidi="en-US"/>
            </w:rPr>
            <w:t>Choose an item.</w:t>
          </w:r>
        </w:p>
      </w:docPartBody>
    </w:docPart>
    <w:docPart>
      <w:docPartPr>
        <w:name w:val="7E4911A567414A11A0D2440ED2945D52"/>
        <w:category>
          <w:name w:val="General"/>
          <w:gallery w:val="placeholder"/>
        </w:category>
        <w:types>
          <w:type w:val="bbPlcHdr"/>
        </w:types>
        <w:behaviors>
          <w:behavior w:val="content"/>
        </w:behaviors>
        <w:guid w:val="{9C1A9518-DF84-4972-B7D7-D9FA30544A49}"/>
      </w:docPartPr>
      <w:docPartBody>
        <w:p w:rsidR="00000000" w:rsidRDefault="00000000">
          <w:pPr>
            <w:pStyle w:val="7E4911A567414A11A0D2440ED2945D52"/>
          </w:pPr>
          <w:r>
            <w:rPr>
              <w:lang w:bidi="en-US"/>
            </w:rPr>
            <w:t>Choose an item.</w:t>
          </w:r>
        </w:p>
      </w:docPartBody>
    </w:docPart>
    <w:docPart>
      <w:docPartPr>
        <w:name w:val="723FB64C5C814D2FBB5CC74072301E02"/>
        <w:category>
          <w:name w:val="General"/>
          <w:gallery w:val="placeholder"/>
        </w:category>
        <w:types>
          <w:type w:val="bbPlcHdr"/>
        </w:types>
        <w:behaviors>
          <w:behavior w:val="content"/>
        </w:behaviors>
        <w:guid w:val="{966C6D2E-432D-4519-A1D3-BA00B65A17CA}"/>
      </w:docPartPr>
      <w:docPartBody>
        <w:p w:rsidR="00000000" w:rsidRDefault="00000000">
          <w:pPr>
            <w:pStyle w:val="723FB64C5C814D2FBB5CC74072301E02"/>
          </w:pPr>
          <w:r>
            <w:rPr>
              <w:lang w:bidi="en-US"/>
            </w:rPr>
            <w:t>Choose an item.</w:t>
          </w:r>
        </w:p>
      </w:docPartBody>
    </w:docPart>
    <w:docPart>
      <w:docPartPr>
        <w:name w:val="FE6A8339772C455F8649925878E5CCF4"/>
        <w:category>
          <w:name w:val="General"/>
          <w:gallery w:val="placeholder"/>
        </w:category>
        <w:types>
          <w:type w:val="bbPlcHdr"/>
        </w:types>
        <w:behaviors>
          <w:behavior w:val="content"/>
        </w:behaviors>
        <w:guid w:val="{C3AF7F61-848F-447E-8E16-9F0072B75913}"/>
      </w:docPartPr>
      <w:docPartBody>
        <w:p w:rsidR="00000000" w:rsidRDefault="00000000">
          <w:pPr>
            <w:pStyle w:val="FE6A8339772C455F8649925878E5CCF4"/>
          </w:pPr>
          <w:r>
            <w:rPr>
              <w:lang w:bidi="en-US"/>
            </w:rPr>
            <w:t>Choose an item.</w:t>
          </w:r>
        </w:p>
      </w:docPartBody>
    </w:docPart>
    <w:docPart>
      <w:docPartPr>
        <w:name w:val="8B8CB743EA094DAE8F2CFF8DD4E54DFC"/>
        <w:category>
          <w:name w:val="General"/>
          <w:gallery w:val="placeholder"/>
        </w:category>
        <w:types>
          <w:type w:val="bbPlcHdr"/>
        </w:types>
        <w:behaviors>
          <w:behavior w:val="content"/>
        </w:behaviors>
        <w:guid w:val="{05E730AF-A67C-4501-83A1-D3DE5929CAF6}"/>
      </w:docPartPr>
      <w:docPartBody>
        <w:p w:rsidR="00000000" w:rsidRDefault="00000000">
          <w:pPr>
            <w:pStyle w:val="8B8CB743EA094DAE8F2CFF8DD4E54DFC"/>
          </w:pPr>
          <w:r>
            <w:rPr>
              <w:lang w:bidi="en-US"/>
            </w:rPr>
            <w:t>Choose an item.</w:t>
          </w:r>
        </w:p>
      </w:docPartBody>
    </w:docPart>
    <w:docPart>
      <w:docPartPr>
        <w:name w:val="C5839BCD226B4C92AA4D350E1C4D0A17"/>
        <w:category>
          <w:name w:val="General"/>
          <w:gallery w:val="placeholder"/>
        </w:category>
        <w:types>
          <w:type w:val="bbPlcHdr"/>
        </w:types>
        <w:behaviors>
          <w:behavior w:val="content"/>
        </w:behaviors>
        <w:guid w:val="{C40795DB-5FF1-4C84-B042-28BD39C5EDF4}"/>
      </w:docPartPr>
      <w:docPartBody>
        <w:p w:rsidR="00000000" w:rsidRDefault="00000000">
          <w:pPr>
            <w:pStyle w:val="C5839BCD226B4C92AA4D350E1C4D0A17"/>
          </w:pPr>
          <w:r>
            <w:rPr>
              <w:lang w:bidi="en-US"/>
            </w:rPr>
            <w:t>Choose an item.</w:t>
          </w:r>
        </w:p>
      </w:docPartBody>
    </w:docPart>
    <w:docPart>
      <w:docPartPr>
        <w:name w:val="300F43CB7F3E49EF85115B266DD152EE"/>
        <w:category>
          <w:name w:val="General"/>
          <w:gallery w:val="placeholder"/>
        </w:category>
        <w:types>
          <w:type w:val="bbPlcHdr"/>
        </w:types>
        <w:behaviors>
          <w:behavior w:val="content"/>
        </w:behaviors>
        <w:guid w:val="{5F89144F-967E-4790-9274-BA21673EB589}"/>
      </w:docPartPr>
      <w:docPartBody>
        <w:p w:rsidR="00000000" w:rsidRDefault="00000000">
          <w:pPr>
            <w:pStyle w:val="300F43CB7F3E49EF85115B266DD152EE"/>
          </w:pPr>
          <w:r>
            <w:rPr>
              <w:lang w:bidi="en-US"/>
            </w:rPr>
            <w:t>Choose an item.</w:t>
          </w:r>
        </w:p>
      </w:docPartBody>
    </w:docPart>
    <w:docPart>
      <w:docPartPr>
        <w:name w:val="9C129594B0344B16A9C969ABCD19250E"/>
        <w:category>
          <w:name w:val="General"/>
          <w:gallery w:val="placeholder"/>
        </w:category>
        <w:types>
          <w:type w:val="bbPlcHdr"/>
        </w:types>
        <w:behaviors>
          <w:behavior w:val="content"/>
        </w:behaviors>
        <w:guid w:val="{E3E58DF9-48F3-47C5-9204-A4C37CC03BA7}"/>
      </w:docPartPr>
      <w:docPartBody>
        <w:p w:rsidR="00000000" w:rsidRDefault="00000000">
          <w:pPr>
            <w:pStyle w:val="9C129594B0344B16A9C969ABCD19250E"/>
          </w:pPr>
          <w:r>
            <w:rPr>
              <w:lang w:bidi="en-US"/>
            </w:rPr>
            <w:t>Choose an item.</w:t>
          </w:r>
        </w:p>
      </w:docPartBody>
    </w:docPart>
    <w:docPart>
      <w:docPartPr>
        <w:name w:val="AB8FED3333E0470F827FA6F7FF10BAE2"/>
        <w:category>
          <w:name w:val="General"/>
          <w:gallery w:val="placeholder"/>
        </w:category>
        <w:types>
          <w:type w:val="bbPlcHdr"/>
        </w:types>
        <w:behaviors>
          <w:behavior w:val="content"/>
        </w:behaviors>
        <w:guid w:val="{FFB74102-7FCA-497C-B7BE-D24C52299B6E}"/>
      </w:docPartPr>
      <w:docPartBody>
        <w:p w:rsidR="00000000" w:rsidRDefault="00000000">
          <w:pPr>
            <w:pStyle w:val="AB8FED3333E0470F827FA6F7FF10BAE2"/>
          </w:pPr>
          <w:r>
            <w:rPr>
              <w:lang w:bidi="en-US"/>
            </w:rPr>
            <w:t>Choose an item.</w:t>
          </w:r>
        </w:p>
      </w:docPartBody>
    </w:docPart>
    <w:docPart>
      <w:docPartPr>
        <w:name w:val="DF3EC9243D3947F98DACB2D7B079402D"/>
        <w:category>
          <w:name w:val="General"/>
          <w:gallery w:val="placeholder"/>
        </w:category>
        <w:types>
          <w:type w:val="bbPlcHdr"/>
        </w:types>
        <w:behaviors>
          <w:behavior w:val="content"/>
        </w:behaviors>
        <w:guid w:val="{F46F32CF-1097-4F2A-BC78-C1C0A54C06A6}"/>
      </w:docPartPr>
      <w:docPartBody>
        <w:p w:rsidR="00000000" w:rsidRDefault="00000000">
          <w:pPr>
            <w:pStyle w:val="DF3EC9243D3947F98DACB2D7B079402D"/>
          </w:pPr>
          <w:r>
            <w:rPr>
              <w:lang w:bidi="en-US"/>
            </w:rPr>
            <w:t>Choose an item.</w:t>
          </w:r>
        </w:p>
      </w:docPartBody>
    </w:docPart>
    <w:docPart>
      <w:docPartPr>
        <w:name w:val="28E425B774CE42C4AEE3E567FDD804B9"/>
        <w:category>
          <w:name w:val="General"/>
          <w:gallery w:val="placeholder"/>
        </w:category>
        <w:types>
          <w:type w:val="bbPlcHdr"/>
        </w:types>
        <w:behaviors>
          <w:behavior w:val="content"/>
        </w:behaviors>
        <w:guid w:val="{CCB775F4-345B-4A74-9A5C-107D337B52DE}"/>
      </w:docPartPr>
      <w:docPartBody>
        <w:p w:rsidR="00000000" w:rsidRDefault="00000000">
          <w:pPr>
            <w:pStyle w:val="28E425B774CE42C4AEE3E567FDD804B9"/>
          </w:pPr>
          <w:r>
            <w:rPr>
              <w:lang w:bidi="en-US"/>
            </w:rPr>
            <w:t>Choose an item.</w:t>
          </w:r>
        </w:p>
      </w:docPartBody>
    </w:docPart>
    <w:docPart>
      <w:docPartPr>
        <w:name w:val="65A7D2AB09F9436086761CB234E62305"/>
        <w:category>
          <w:name w:val="General"/>
          <w:gallery w:val="placeholder"/>
        </w:category>
        <w:types>
          <w:type w:val="bbPlcHdr"/>
        </w:types>
        <w:behaviors>
          <w:behavior w:val="content"/>
        </w:behaviors>
        <w:guid w:val="{76072A0F-D564-4C53-A3C4-EC3A1FA902A0}"/>
      </w:docPartPr>
      <w:docPartBody>
        <w:p w:rsidR="00000000" w:rsidRDefault="00000000">
          <w:pPr>
            <w:pStyle w:val="65A7D2AB09F9436086761CB234E62305"/>
          </w:pPr>
          <w:r>
            <w:rPr>
              <w:lang w:bidi="en-US"/>
            </w:rPr>
            <w:t>Choose an item.</w:t>
          </w:r>
        </w:p>
      </w:docPartBody>
    </w:docPart>
    <w:docPart>
      <w:docPartPr>
        <w:name w:val="A17633A0B52F41CF93D4F85CA5D75E49"/>
        <w:category>
          <w:name w:val="General"/>
          <w:gallery w:val="placeholder"/>
        </w:category>
        <w:types>
          <w:type w:val="bbPlcHdr"/>
        </w:types>
        <w:behaviors>
          <w:behavior w:val="content"/>
        </w:behaviors>
        <w:guid w:val="{B4871AB2-2B1A-4AFC-98D2-789F958618C4}"/>
      </w:docPartPr>
      <w:docPartBody>
        <w:p w:rsidR="00000000" w:rsidRDefault="00000000">
          <w:pPr>
            <w:pStyle w:val="A17633A0B52F41CF93D4F85CA5D75E49"/>
          </w:pPr>
          <w:r>
            <w:rPr>
              <w:lang w:bidi="en-US"/>
            </w:rPr>
            <w:t>Choose an item.</w:t>
          </w:r>
        </w:p>
      </w:docPartBody>
    </w:docPart>
    <w:docPart>
      <w:docPartPr>
        <w:name w:val="2175FAC7298042F383F79AB03C36E8A5"/>
        <w:category>
          <w:name w:val="General"/>
          <w:gallery w:val="placeholder"/>
        </w:category>
        <w:types>
          <w:type w:val="bbPlcHdr"/>
        </w:types>
        <w:behaviors>
          <w:behavior w:val="content"/>
        </w:behaviors>
        <w:guid w:val="{432D52A8-8C9C-4B00-9E78-8D2769F38DF8}"/>
      </w:docPartPr>
      <w:docPartBody>
        <w:p w:rsidR="00000000" w:rsidRDefault="00000000">
          <w:pPr>
            <w:pStyle w:val="2175FAC7298042F383F79AB03C36E8A5"/>
          </w:pPr>
          <w:r>
            <w:rPr>
              <w:lang w:bidi="en-US"/>
            </w:rPr>
            <w:t>Choose an item.</w:t>
          </w:r>
        </w:p>
      </w:docPartBody>
    </w:docPart>
    <w:docPart>
      <w:docPartPr>
        <w:name w:val="0F12A7EF18DC43D5ADEACD16ED6E5797"/>
        <w:category>
          <w:name w:val="General"/>
          <w:gallery w:val="placeholder"/>
        </w:category>
        <w:types>
          <w:type w:val="bbPlcHdr"/>
        </w:types>
        <w:behaviors>
          <w:behavior w:val="content"/>
        </w:behaviors>
        <w:guid w:val="{2D08E514-0AEE-4CA9-94A8-5706726EF748}"/>
      </w:docPartPr>
      <w:docPartBody>
        <w:p w:rsidR="00000000" w:rsidRDefault="00000000">
          <w:pPr>
            <w:pStyle w:val="0F12A7EF18DC43D5ADEACD16ED6E5797"/>
          </w:pPr>
          <w:r>
            <w:rPr>
              <w:lang w:bidi="en-US"/>
            </w:rPr>
            <w:t>Choose an item.</w:t>
          </w:r>
        </w:p>
      </w:docPartBody>
    </w:docPart>
    <w:docPart>
      <w:docPartPr>
        <w:name w:val="6A15A9FD643E4C03AA6DD166434B5179"/>
        <w:category>
          <w:name w:val="General"/>
          <w:gallery w:val="placeholder"/>
        </w:category>
        <w:types>
          <w:type w:val="bbPlcHdr"/>
        </w:types>
        <w:behaviors>
          <w:behavior w:val="content"/>
        </w:behaviors>
        <w:guid w:val="{8405DC43-EEA3-4FFE-9976-88D594D2A03D}"/>
      </w:docPartPr>
      <w:docPartBody>
        <w:p w:rsidR="00000000" w:rsidRDefault="00000000">
          <w:pPr>
            <w:pStyle w:val="6A15A9FD643E4C03AA6DD166434B5179"/>
          </w:pPr>
          <w:r>
            <w:rPr>
              <w:lang w:bidi="en-US"/>
            </w:rPr>
            <w:t>Choose an item.</w:t>
          </w:r>
        </w:p>
      </w:docPartBody>
    </w:docPart>
    <w:docPart>
      <w:docPartPr>
        <w:name w:val="4CB8568246EA462BA2DF9AB3891C172B"/>
        <w:category>
          <w:name w:val="General"/>
          <w:gallery w:val="placeholder"/>
        </w:category>
        <w:types>
          <w:type w:val="bbPlcHdr"/>
        </w:types>
        <w:behaviors>
          <w:behavior w:val="content"/>
        </w:behaviors>
        <w:guid w:val="{93CFF70D-C722-47E8-A2D1-560DA887A080}"/>
      </w:docPartPr>
      <w:docPartBody>
        <w:p w:rsidR="00000000" w:rsidRDefault="00000000">
          <w:pPr>
            <w:pStyle w:val="4CB8568246EA462BA2DF9AB3891C172B"/>
          </w:pPr>
          <w:r>
            <w:rPr>
              <w:lang w:bidi="en-US"/>
            </w:rPr>
            <w:t>Choose an item.</w:t>
          </w:r>
        </w:p>
      </w:docPartBody>
    </w:docPart>
    <w:docPart>
      <w:docPartPr>
        <w:name w:val="D00A72CD678F4120AC48346B55444904"/>
        <w:category>
          <w:name w:val="General"/>
          <w:gallery w:val="placeholder"/>
        </w:category>
        <w:types>
          <w:type w:val="bbPlcHdr"/>
        </w:types>
        <w:behaviors>
          <w:behavior w:val="content"/>
        </w:behaviors>
        <w:guid w:val="{41FE8D09-A048-4CBD-8EDE-C04837322510}"/>
      </w:docPartPr>
      <w:docPartBody>
        <w:p w:rsidR="00000000" w:rsidRDefault="00000000">
          <w:pPr>
            <w:pStyle w:val="D00A72CD678F4120AC48346B55444904"/>
          </w:pPr>
          <w:r>
            <w:rPr>
              <w:lang w:bidi="en-US"/>
            </w:rPr>
            <w:t>Choose an item.</w:t>
          </w:r>
        </w:p>
      </w:docPartBody>
    </w:docPart>
    <w:docPart>
      <w:docPartPr>
        <w:name w:val="4BA059155F684CC79774F3605168E148"/>
        <w:category>
          <w:name w:val="General"/>
          <w:gallery w:val="placeholder"/>
        </w:category>
        <w:types>
          <w:type w:val="bbPlcHdr"/>
        </w:types>
        <w:behaviors>
          <w:behavior w:val="content"/>
        </w:behaviors>
        <w:guid w:val="{EE0C70C2-5730-495D-BDFA-314FB3534468}"/>
      </w:docPartPr>
      <w:docPartBody>
        <w:p w:rsidR="00000000" w:rsidRDefault="00000000">
          <w:pPr>
            <w:pStyle w:val="4BA059155F684CC79774F3605168E148"/>
          </w:pPr>
          <w:r>
            <w:rPr>
              <w:lang w:bidi="en-US"/>
            </w:rPr>
            <w:t>Choose an item.</w:t>
          </w:r>
        </w:p>
      </w:docPartBody>
    </w:docPart>
    <w:docPart>
      <w:docPartPr>
        <w:name w:val="C6C01D9AF68A4127A66C5BC40DEBD396"/>
        <w:category>
          <w:name w:val="General"/>
          <w:gallery w:val="placeholder"/>
        </w:category>
        <w:types>
          <w:type w:val="bbPlcHdr"/>
        </w:types>
        <w:behaviors>
          <w:behavior w:val="content"/>
        </w:behaviors>
        <w:guid w:val="{C4079733-8592-45F2-9803-03B38FB8746C}"/>
      </w:docPartPr>
      <w:docPartBody>
        <w:p w:rsidR="00000000" w:rsidRDefault="00000000">
          <w:pPr>
            <w:pStyle w:val="C6C01D9AF68A4127A66C5BC40DEBD396"/>
          </w:pPr>
          <w:r>
            <w:rPr>
              <w:lang w:bidi="en-US"/>
            </w:rPr>
            <w:t>Choose an item.</w:t>
          </w:r>
        </w:p>
      </w:docPartBody>
    </w:docPart>
    <w:docPart>
      <w:docPartPr>
        <w:name w:val="469B7182F093431E82D0856BBDFBC4CD"/>
        <w:category>
          <w:name w:val="General"/>
          <w:gallery w:val="placeholder"/>
        </w:category>
        <w:types>
          <w:type w:val="bbPlcHdr"/>
        </w:types>
        <w:behaviors>
          <w:behavior w:val="content"/>
        </w:behaviors>
        <w:guid w:val="{113AC8F2-5654-45D3-AD9C-E5F3A8161F40}"/>
      </w:docPartPr>
      <w:docPartBody>
        <w:p w:rsidR="00000000" w:rsidRDefault="00000000">
          <w:pPr>
            <w:pStyle w:val="469B7182F093431E82D0856BBDFBC4CD"/>
          </w:pPr>
          <w:r>
            <w:rPr>
              <w:lang w:bidi="en-US"/>
            </w:rPr>
            <w:t>Choose an item.</w:t>
          </w:r>
        </w:p>
      </w:docPartBody>
    </w:docPart>
    <w:docPart>
      <w:docPartPr>
        <w:name w:val="655EFEF1A058407FBE91FF26536F6D9A"/>
        <w:category>
          <w:name w:val="General"/>
          <w:gallery w:val="placeholder"/>
        </w:category>
        <w:types>
          <w:type w:val="bbPlcHdr"/>
        </w:types>
        <w:behaviors>
          <w:behavior w:val="content"/>
        </w:behaviors>
        <w:guid w:val="{44016932-347D-470C-97CB-2115D78A2E21}"/>
      </w:docPartPr>
      <w:docPartBody>
        <w:p w:rsidR="00000000" w:rsidRDefault="00000000">
          <w:pPr>
            <w:pStyle w:val="655EFEF1A058407FBE91FF26536F6D9A"/>
          </w:pPr>
          <w:r>
            <w:rPr>
              <w:lang w:bidi="en-US"/>
            </w:rPr>
            <w:t>Choose an item.</w:t>
          </w:r>
        </w:p>
      </w:docPartBody>
    </w:docPart>
    <w:docPart>
      <w:docPartPr>
        <w:name w:val="1785F42ADB49417F9C6A2BD5F3488CE2"/>
        <w:category>
          <w:name w:val="General"/>
          <w:gallery w:val="placeholder"/>
        </w:category>
        <w:types>
          <w:type w:val="bbPlcHdr"/>
        </w:types>
        <w:behaviors>
          <w:behavior w:val="content"/>
        </w:behaviors>
        <w:guid w:val="{A307DF51-060A-4912-B682-707C9D1B1989}"/>
      </w:docPartPr>
      <w:docPartBody>
        <w:p w:rsidR="00000000" w:rsidRDefault="00000000">
          <w:pPr>
            <w:pStyle w:val="1785F42ADB49417F9C6A2BD5F3488CE2"/>
          </w:pPr>
          <w:r>
            <w:rPr>
              <w:lang w:bidi="en-US"/>
            </w:rPr>
            <w:t>Choose an item.</w:t>
          </w:r>
        </w:p>
      </w:docPartBody>
    </w:docPart>
    <w:docPart>
      <w:docPartPr>
        <w:name w:val="EF82CB5E9803474FAD22BA91DBEDFEEB"/>
        <w:category>
          <w:name w:val="General"/>
          <w:gallery w:val="placeholder"/>
        </w:category>
        <w:types>
          <w:type w:val="bbPlcHdr"/>
        </w:types>
        <w:behaviors>
          <w:behavior w:val="content"/>
        </w:behaviors>
        <w:guid w:val="{B5A3601A-BDBE-4E55-A669-823D48A9A0E2}"/>
      </w:docPartPr>
      <w:docPartBody>
        <w:p w:rsidR="00000000" w:rsidRDefault="00000000">
          <w:pPr>
            <w:pStyle w:val="EF82CB5E9803474FAD22BA91DBEDFEEB"/>
          </w:pPr>
          <w:r>
            <w:rPr>
              <w:lang w:bidi="en-US"/>
            </w:rPr>
            <w:t>Choose an item.</w:t>
          </w:r>
        </w:p>
      </w:docPartBody>
    </w:docPart>
    <w:docPart>
      <w:docPartPr>
        <w:name w:val="9CE3A85ADFF047F19728DE4BDDE7057D"/>
        <w:category>
          <w:name w:val="General"/>
          <w:gallery w:val="placeholder"/>
        </w:category>
        <w:types>
          <w:type w:val="bbPlcHdr"/>
        </w:types>
        <w:behaviors>
          <w:behavior w:val="content"/>
        </w:behaviors>
        <w:guid w:val="{13CEB804-BB97-41D2-9A8C-A5E978A47C15}"/>
      </w:docPartPr>
      <w:docPartBody>
        <w:p w:rsidR="00000000" w:rsidRDefault="00000000">
          <w:pPr>
            <w:pStyle w:val="9CE3A85ADFF047F19728DE4BDDE7057D"/>
          </w:pPr>
          <w:r>
            <w:rPr>
              <w:lang w:bidi="en-US"/>
            </w:rPr>
            <w:t>Choose an item.</w:t>
          </w:r>
        </w:p>
      </w:docPartBody>
    </w:docPart>
    <w:docPart>
      <w:docPartPr>
        <w:name w:val="B90417958AF94C64AF354AD03F59CF8A"/>
        <w:category>
          <w:name w:val="General"/>
          <w:gallery w:val="placeholder"/>
        </w:category>
        <w:types>
          <w:type w:val="bbPlcHdr"/>
        </w:types>
        <w:behaviors>
          <w:behavior w:val="content"/>
        </w:behaviors>
        <w:guid w:val="{E16D0821-DECB-4A65-A613-97458418ED85}"/>
      </w:docPartPr>
      <w:docPartBody>
        <w:p w:rsidR="00000000" w:rsidRDefault="00000000">
          <w:pPr>
            <w:pStyle w:val="B90417958AF94C64AF354AD03F59CF8A"/>
          </w:pPr>
          <w:r>
            <w:rPr>
              <w:lang w:bidi="en-US"/>
            </w:rPr>
            <w:t>Choose an item.</w:t>
          </w:r>
        </w:p>
      </w:docPartBody>
    </w:docPart>
    <w:docPart>
      <w:docPartPr>
        <w:name w:val="425D68338C834BF49504E77016547733"/>
        <w:category>
          <w:name w:val="General"/>
          <w:gallery w:val="placeholder"/>
        </w:category>
        <w:types>
          <w:type w:val="bbPlcHdr"/>
        </w:types>
        <w:behaviors>
          <w:behavior w:val="content"/>
        </w:behaviors>
        <w:guid w:val="{5D441667-27AF-4C32-B763-BE8AEB3345ED}"/>
      </w:docPartPr>
      <w:docPartBody>
        <w:p w:rsidR="00000000" w:rsidRDefault="00000000">
          <w:pPr>
            <w:pStyle w:val="425D68338C834BF49504E77016547733"/>
          </w:pPr>
          <w:r>
            <w:rPr>
              <w:lang w:bidi="en-US"/>
            </w:rPr>
            <w:t>Choose an item.</w:t>
          </w:r>
        </w:p>
      </w:docPartBody>
    </w:docPart>
    <w:docPart>
      <w:docPartPr>
        <w:name w:val="9724C225BA7E4B0982474EF3EEA848C8"/>
        <w:category>
          <w:name w:val="General"/>
          <w:gallery w:val="placeholder"/>
        </w:category>
        <w:types>
          <w:type w:val="bbPlcHdr"/>
        </w:types>
        <w:behaviors>
          <w:behavior w:val="content"/>
        </w:behaviors>
        <w:guid w:val="{DC17D658-0568-48CC-A593-A5785E2B3488}"/>
      </w:docPartPr>
      <w:docPartBody>
        <w:p w:rsidR="00000000" w:rsidRDefault="00000000">
          <w:pPr>
            <w:pStyle w:val="9724C225BA7E4B0982474EF3EEA848C8"/>
          </w:pPr>
          <w:r>
            <w:rPr>
              <w:lang w:bidi="en-US"/>
            </w:rPr>
            <w:t xml:space="preserve">Choose an </w:t>
          </w:r>
          <w:r>
            <w:rPr>
              <w:lang w:bidi="en-US"/>
            </w:rPr>
            <w:t>item.</w:t>
          </w:r>
        </w:p>
      </w:docPartBody>
    </w:docPart>
    <w:docPart>
      <w:docPartPr>
        <w:name w:val="3C644DCC0B38473A91C798BBACBE2553"/>
        <w:category>
          <w:name w:val="General"/>
          <w:gallery w:val="placeholder"/>
        </w:category>
        <w:types>
          <w:type w:val="bbPlcHdr"/>
        </w:types>
        <w:behaviors>
          <w:behavior w:val="content"/>
        </w:behaviors>
        <w:guid w:val="{380E9633-8312-42F8-B781-404C4C763F91}"/>
      </w:docPartPr>
      <w:docPartBody>
        <w:p w:rsidR="00000000" w:rsidRDefault="00000000">
          <w:pPr>
            <w:pStyle w:val="3C644DCC0B38473A91C798BBACBE2553"/>
          </w:pPr>
          <w:r>
            <w:rPr>
              <w:lang w:bidi="en-US"/>
            </w:rPr>
            <w:t>Choose an item.</w:t>
          </w:r>
        </w:p>
      </w:docPartBody>
    </w:docPart>
    <w:docPart>
      <w:docPartPr>
        <w:name w:val="98D272CE314C4E0498DDE26A10FC0D0B"/>
        <w:category>
          <w:name w:val="General"/>
          <w:gallery w:val="placeholder"/>
        </w:category>
        <w:types>
          <w:type w:val="bbPlcHdr"/>
        </w:types>
        <w:behaviors>
          <w:behavior w:val="content"/>
        </w:behaviors>
        <w:guid w:val="{40287C8C-9264-4F4F-8F8A-CD2FF21A7DE4}"/>
      </w:docPartPr>
      <w:docPartBody>
        <w:p w:rsidR="00000000" w:rsidRDefault="00000000">
          <w:pPr>
            <w:pStyle w:val="98D272CE314C4E0498DDE26A10FC0D0B"/>
          </w:pPr>
          <w:r>
            <w:rPr>
              <w:lang w:bidi="en-US"/>
            </w:rPr>
            <w:t>Choose an item.</w:t>
          </w:r>
        </w:p>
      </w:docPartBody>
    </w:docPart>
    <w:docPart>
      <w:docPartPr>
        <w:name w:val="91B19F867334426CB95E9BA4820CC52C"/>
        <w:category>
          <w:name w:val="General"/>
          <w:gallery w:val="placeholder"/>
        </w:category>
        <w:types>
          <w:type w:val="bbPlcHdr"/>
        </w:types>
        <w:behaviors>
          <w:behavior w:val="content"/>
        </w:behaviors>
        <w:guid w:val="{C85F468C-2EDC-480C-BCDC-6C34788B5A81}"/>
      </w:docPartPr>
      <w:docPartBody>
        <w:p w:rsidR="00000000" w:rsidRDefault="00000000">
          <w:pPr>
            <w:pStyle w:val="91B19F867334426CB95E9BA4820CC52C"/>
          </w:pPr>
          <w:r>
            <w:rPr>
              <w:lang w:bidi="en-US"/>
            </w:rPr>
            <w:t>Choose an item.</w:t>
          </w:r>
        </w:p>
      </w:docPartBody>
    </w:docPart>
    <w:docPart>
      <w:docPartPr>
        <w:name w:val="55F9313DD2C043A0AAD63AFE8A9C4A37"/>
        <w:category>
          <w:name w:val="General"/>
          <w:gallery w:val="placeholder"/>
        </w:category>
        <w:types>
          <w:type w:val="bbPlcHdr"/>
        </w:types>
        <w:behaviors>
          <w:behavior w:val="content"/>
        </w:behaviors>
        <w:guid w:val="{231DCF37-6438-4D3B-896D-BAE1A1BD228A}"/>
      </w:docPartPr>
      <w:docPartBody>
        <w:p w:rsidR="00000000" w:rsidRDefault="00000000">
          <w:pPr>
            <w:pStyle w:val="55F9313DD2C043A0AAD63AFE8A9C4A37"/>
          </w:pPr>
          <w:r>
            <w:rPr>
              <w:lang w:bidi="en-US"/>
            </w:rPr>
            <w:t>Choose an item.</w:t>
          </w:r>
        </w:p>
      </w:docPartBody>
    </w:docPart>
    <w:docPart>
      <w:docPartPr>
        <w:name w:val="AB9E3DA5939B45309F3604AC26712378"/>
        <w:category>
          <w:name w:val="General"/>
          <w:gallery w:val="placeholder"/>
        </w:category>
        <w:types>
          <w:type w:val="bbPlcHdr"/>
        </w:types>
        <w:behaviors>
          <w:behavior w:val="content"/>
        </w:behaviors>
        <w:guid w:val="{BDDB6E2D-0098-4961-8614-EAF9A61BDCB0}"/>
      </w:docPartPr>
      <w:docPartBody>
        <w:p w:rsidR="00000000" w:rsidRDefault="00000000">
          <w:pPr>
            <w:pStyle w:val="AB9E3DA5939B45309F3604AC26712378"/>
          </w:pPr>
          <w:r>
            <w:rPr>
              <w:lang w:bidi="en-US"/>
            </w:rPr>
            <w:t>Choose an item.</w:t>
          </w:r>
        </w:p>
      </w:docPartBody>
    </w:docPart>
    <w:docPart>
      <w:docPartPr>
        <w:name w:val="A4AEA40B2FE340C6A94461BDB8480DE2"/>
        <w:category>
          <w:name w:val="General"/>
          <w:gallery w:val="placeholder"/>
        </w:category>
        <w:types>
          <w:type w:val="bbPlcHdr"/>
        </w:types>
        <w:behaviors>
          <w:behavior w:val="content"/>
        </w:behaviors>
        <w:guid w:val="{03990E70-B495-49A3-B7CE-7A321CB96E4B}"/>
      </w:docPartPr>
      <w:docPartBody>
        <w:p w:rsidR="00000000" w:rsidRDefault="00000000">
          <w:pPr>
            <w:pStyle w:val="A4AEA40B2FE340C6A94461BDB8480DE2"/>
          </w:pPr>
          <w:r>
            <w:rPr>
              <w:lang w:bidi="en-US"/>
            </w:rPr>
            <w:t>Choose an item.</w:t>
          </w:r>
        </w:p>
      </w:docPartBody>
    </w:docPart>
    <w:docPart>
      <w:docPartPr>
        <w:name w:val="55D879C46C9E4A2C9388CBD47C43DE5C"/>
        <w:category>
          <w:name w:val="General"/>
          <w:gallery w:val="placeholder"/>
        </w:category>
        <w:types>
          <w:type w:val="bbPlcHdr"/>
        </w:types>
        <w:behaviors>
          <w:behavior w:val="content"/>
        </w:behaviors>
        <w:guid w:val="{43625E3D-3863-44F4-B7A1-5FC271990EDB}"/>
      </w:docPartPr>
      <w:docPartBody>
        <w:p w:rsidR="00000000" w:rsidRDefault="00000000">
          <w:pPr>
            <w:pStyle w:val="55D879C46C9E4A2C9388CBD47C43DE5C"/>
          </w:pPr>
          <w:r>
            <w:t>Choose an item.</w:t>
          </w:r>
        </w:p>
      </w:docPartBody>
    </w:docPart>
    <w:docPart>
      <w:docPartPr>
        <w:name w:val="E254953198474B65A326305CA500E75E"/>
        <w:category>
          <w:name w:val="General"/>
          <w:gallery w:val="placeholder"/>
        </w:category>
        <w:types>
          <w:type w:val="bbPlcHdr"/>
        </w:types>
        <w:behaviors>
          <w:behavior w:val="content"/>
        </w:behaviors>
        <w:guid w:val="{9C32364C-101A-4977-87C9-1A8E6876C500}"/>
      </w:docPartPr>
      <w:docPartBody>
        <w:p w:rsidR="00000000" w:rsidRDefault="00000000">
          <w:pPr>
            <w:pStyle w:val="E254953198474B65A326305CA500E75E"/>
          </w:pPr>
          <w:r>
            <w:rPr>
              <w:lang w:bidi="en-US"/>
            </w:rPr>
            <w:t>Choose an item.</w:t>
          </w:r>
        </w:p>
      </w:docPartBody>
    </w:docPart>
    <w:docPart>
      <w:docPartPr>
        <w:name w:val="E074E3E3445247B29C2E22D0130E3B9F"/>
        <w:category>
          <w:name w:val="General"/>
          <w:gallery w:val="placeholder"/>
        </w:category>
        <w:types>
          <w:type w:val="bbPlcHdr"/>
        </w:types>
        <w:behaviors>
          <w:behavior w:val="content"/>
        </w:behaviors>
        <w:guid w:val="{C7B5B03B-3257-49C7-ABA8-1F5D51B2A54E}"/>
      </w:docPartPr>
      <w:docPartBody>
        <w:p w:rsidR="00000000" w:rsidRDefault="00000000">
          <w:pPr>
            <w:pStyle w:val="E074E3E3445247B29C2E22D0130E3B9F"/>
          </w:pPr>
          <w:r>
            <w:rPr>
              <w:lang w:bidi="en-US"/>
            </w:rPr>
            <w:t>Choose an item.</w:t>
          </w:r>
        </w:p>
      </w:docPartBody>
    </w:docPart>
    <w:docPart>
      <w:docPartPr>
        <w:name w:val="2970A4E0888F458297E6840F2B4738B6"/>
        <w:category>
          <w:name w:val="General"/>
          <w:gallery w:val="placeholder"/>
        </w:category>
        <w:types>
          <w:type w:val="bbPlcHdr"/>
        </w:types>
        <w:behaviors>
          <w:behavior w:val="content"/>
        </w:behaviors>
        <w:guid w:val="{991C2064-20BD-4F70-A1BC-19B03B3AB02B}"/>
      </w:docPartPr>
      <w:docPartBody>
        <w:p w:rsidR="00000000" w:rsidRDefault="00000000">
          <w:pPr>
            <w:pStyle w:val="2970A4E0888F458297E6840F2B4738B6"/>
          </w:pPr>
          <w:r>
            <w:rPr>
              <w:lang w:bidi="en-US"/>
            </w:rPr>
            <w:t>Choose an item.</w:t>
          </w:r>
        </w:p>
      </w:docPartBody>
    </w:docPart>
    <w:docPart>
      <w:docPartPr>
        <w:name w:val="99B03071AF074BB2BFAC9C696558FCFD"/>
        <w:category>
          <w:name w:val="General"/>
          <w:gallery w:val="placeholder"/>
        </w:category>
        <w:types>
          <w:type w:val="bbPlcHdr"/>
        </w:types>
        <w:behaviors>
          <w:behavior w:val="content"/>
        </w:behaviors>
        <w:guid w:val="{88E6AC50-B86D-4D3B-9433-75ECA2D31891}"/>
      </w:docPartPr>
      <w:docPartBody>
        <w:p w:rsidR="00000000" w:rsidRDefault="00000000">
          <w:pPr>
            <w:pStyle w:val="99B03071AF074BB2BFAC9C696558FCFD"/>
          </w:pPr>
          <w:r>
            <w:rPr>
              <w:lang w:bidi="en-US"/>
            </w:rPr>
            <w:t>Choose an item.</w:t>
          </w:r>
        </w:p>
      </w:docPartBody>
    </w:docPart>
    <w:docPart>
      <w:docPartPr>
        <w:name w:val="923C486CF41242EB86134D097FC1FF92"/>
        <w:category>
          <w:name w:val="General"/>
          <w:gallery w:val="placeholder"/>
        </w:category>
        <w:types>
          <w:type w:val="bbPlcHdr"/>
        </w:types>
        <w:behaviors>
          <w:behavior w:val="content"/>
        </w:behaviors>
        <w:guid w:val="{BEA90DD3-CC13-4111-9751-8AFFAC98E5D4}"/>
      </w:docPartPr>
      <w:docPartBody>
        <w:p w:rsidR="00000000" w:rsidRDefault="00000000">
          <w:pPr>
            <w:pStyle w:val="923C486CF41242EB86134D097FC1FF92"/>
          </w:pPr>
          <w:r>
            <w:rPr>
              <w:lang w:bidi="en-US"/>
            </w:rPr>
            <w:t>Choose an item.</w:t>
          </w:r>
        </w:p>
      </w:docPartBody>
    </w:docPart>
    <w:docPart>
      <w:docPartPr>
        <w:name w:val="4C99CC1D7EFF4B1C947E3655D6BB577D"/>
        <w:category>
          <w:name w:val="General"/>
          <w:gallery w:val="placeholder"/>
        </w:category>
        <w:types>
          <w:type w:val="bbPlcHdr"/>
        </w:types>
        <w:behaviors>
          <w:behavior w:val="content"/>
        </w:behaviors>
        <w:guid w:val="{0ECD6840-6C6D-4A8C-A902-3B9D092F01F5}"/>
      </w:docPartPr>
      <w:docPartBody>
        <w:p w:rsidR="00000000" w:rsidRDefault="00000000">
          <w:pPr>
            <w:pStyle w:val="4C99CC1D7EFF4B1C947E3655D6BB577D"/>
          </w:pPr>
          <w:r>
            <w:t>Choose an item.</w:t>
          </w:r>
        </w:p>
      </w:docPartBody>
    </w:docPart>
    <w:docPart>
      <w:docPartPr>
        <w:name w:val="CB4BFC31E3FD47EAA35C7F403B22731F"/>
        <w:category>
          <w:name w:val="General"/>
          <w:gallery w:val="placeholder"/>
        </w:category>
        <w:types>
          <w:type w:val="bbPlcHdr"/>
        </w:types>
        <w:behaviors>
          <w:behavior w:val="content"/>
        </w:behaviors>
        <w:guid w:val="{C0815CA4-DAEF-4E55-82B2-9557F3E04641}"/>
      </w:docPartPr>
      <w:docPartBody>
        <w:p w:rsidR="00000000" w:rsidRDefault="00000000">
          <w:pPr>
            <w:pStyle w:val="CB4BFC31E3FD47EAA35C7F403B22731F"/>
          </w:pPr>
          <w:r>
            <w:rPr>
              <w:lang w:bidi="en-US"/>
            </w:rPr>
            <w:t>Choose an item.</w:t>
          </w:r>
        </w:p>
      </w:docPartBody>
    </w:docPart>
    <w:docPart>
      <w:docPartPr>
        <w:name w:val="6358F5CD4A61467BA399F1B68CA21830"/>
        <w:category>
          <w:name w:val="General"/>
          <w:gallery w:val="placeholder"/>
        </w:category>
        <w:types>
          <w:type w:val="bbPlcHdr"/>
        </w:types>
        <w:behaviors>
          <w:behavior w:val="content"/>
        </w:behaviors>
        <w:guid w:val="{0F775E32-518D-4AAD-A0D9-D8777BD15892}"/>
      </w:docPartPr>
      <w:docPartBody>
        <w:p w:rsidR="00000000" w:rsidRDefault="00000000">
          <w:pPr>
            <w:pStyle w:val="6358F5CD4A61467BA399F1B68CA21830"/>
          </w:pPr>
          <w:r>
            <w:rPr>
              <w:lang w:bidi="en-US"/>
            </w:rPr>
            <w:t>Choose an item.</w:t>
          </w:r>
        </w:p>
      </w:docPartBody>
    </w:docPart>
    <w:docPart>
      <w:docPartPr>
        <w:name w:val="81F47729C9B74CB5BC7DB2D84EEC235E"/>
        <w:category>
          <w:name w:val="General"/>
          <w:gallery w:val="placeholder"/>
        </w:category>
        <w:types>
          <w:type w:val="bbPlcHdr"/>
        </w:types>
        <w:behaviors>
          <w:behavior w:val="content"/>
        </w:behaviors>
        <w:guid w:val="{2CEC576F-B5AD-479C-9180-D9DC6452292A}"/>
      </w:docPartPr>
      <w:docPartBody>
        <w:p w:rsidR="00000000" w:rsidRDefault="00000000">
          <w:pPr>
            <w:pStyle w:val="81F47729C9B74CB5BC7DB2D84EEC235E"/>
          </w:pPr>
          <w:r>
            <w:rPr>
              <w:lang w:bidi="en-US"/>
            </w:rPr>
            <w:t>Choose an item.</w:t>
          </w:r>
        </w:p>
      </w:docPartBody>
    </w:docPart>
    <w:docPart>
      <w:docPartPr>
        <w:name w:val="51F0A4F9E22546F685F6AC4292B85E6C"/>
        <w:category>
          <w:name w:val="General"/>
          <w:gallery w:val="placeholder"/>
        </w:category>
        <w:types>
          <w:type w:val="bbPlcHdr"/>
        </w:types>
        <w:behaviors>
          <w:behavior w:val="content"/>
        </w:behaviors>
        <w:guid w:val="{C2F976F1-FF59-45FF-B061-2236AF015CFF}"/>
      </w:docPartPr>
      <w:docPartBody>
        <w:p w:rsidR="00000000" w:rsidRDefault="00000000">
          <w:pPr>
            <w:pStyle w:val="51F0A4F9E22546F685F6AC4292B85E6C"/>
          </w:pPr>
          <w:r>
            <w:rPr>
              <w:lang w:bidi="en-US"/>
            </w:rPr>
            <w:t>Choose an item.</w:t>
          </w:r>
        </w:p>
      </w:docPartBody>
    </w:docPart>
    <w:docPart>
      <w:docPartPr>
        <w:name w:val="57BCA3AB839C489694CA895792100FCE"/>
        <w:category>
          <w:name w:val="General"/>
          <w:gallery w:val="placeholder"/>
        </w:category>
        <w:types>
          <w:type w:val="bbPlcHdr"/>
        </w:types>
        <w:behaviors>
          <w:behavior w:val="content"/>
        </w:behaviors>
        <w:guid w:val="{29376364-065C-4F1F-802B-0C3874FE31D8}"/>
      </w:docPartPr>
      <w:docPartBody>
        <w:p w:rsidR="00000000" w:rsidRDefault="00000000">
          <w:pPr>
            <w:pStyle w:val="57BCA3AB839C489694CA895792100FCE"/>
          </w:pPr>
          <w:r>
            <w:rPr>
              <w:lang w:bidi="en-US"/>
            </w:rPr>
            <w:t>Choose an item.</w:t>
          </w:r>
        </w:p>
      </w:docPartBody>
    </w:docPart>
    <w:docPart>
      <w:docPartPr>
        <w:name w:val="BB0449EE2A4642508CED218BF1F9F166"/>
        <w:category>
          <w:name w:val="General"/>
          <w:gallery w:val="placeholder"/>
        </w:category>
        <w:types>
          <w:type w:val="bbPlcHdr"/>
        </w:types>
        <w:behaviors>
          <w:behavior w:val="content"/>
        </w:behaviors>
        <w:guid w:val="{CE4A8230-0E8B-415F-8C9D-10297A4930EF}"/>
      </w:docPartPr>
      <w:docPartBody>
        <w:p w:rsidR="00000000" w:rsidRDefault="00000000">
          <w:pPr>
            <w:pStyle w:val="BB0449EE2A4642508CED218BF1F9F166"/>
          </w:pPr>
          <w:r>
            <w:rPr>
              <w:lang w:bidi="en-US"/>
            </w:rPr>
            <w:t>Choose an item.</w:t>
          </w:r>
        </w:p>
      </w:docPartBody>
    </w:docPart>
    <w:docPart>
      <w:docPartPr>
        <w:name w:val="6156A4B1402E440DBCA6F273ABC59CC5"/>
        <w:category>
          <w:name w:val="General"/>
          <w:gallery w:val="placeholder"/>
        </w:category>
        <w:types>
          <w:type w:val="bbPlcHdr"/>
        </w:types>
        <w:behaviors>
          <w:behavior w:val="content"/>
        </w:behaviors>
        <w:guid w:val="{D20906B6-6351-46A8-A3D0-0E1C98CD3834}"/>
      </w:docPartPr>
      <w:docPartBody>
        <w:p w:rsidR="00000000" w:rsidRDefault="00000000">
          <w:pPr>
            <w:pStyle w:val="6156A4B1402E440DBCA6F273ABC59CC5"/>
          </w:pPr>
          <w:r>
            <w:rPr>
              <w:rStyle w:val="PlaceholderText"/>
            </w:rPr>
            <w:t>Choose an item.</w:t>
          </w:r>
        </w:p>
      </w:docPartBody>
    </w:docPart>
    <w:docPart>
      <w:docPartPr>
        <w:name w:val="E83FE55DAB0B48C4A67040332BFBAF91"/>
        <w:category>
          <w:name w:val="General"/>
          <w:gallery w:val="placeholder"/>
        </w:category>
        <w:types>
          <w:type w:val="bbPlcHdr"/>
        </w:types>
        <w:behaviors>
          <w:behavior w:val="content"/>
        </w:behaviors>
        <w:guid w:val="{A61769FC-B95B-4D0D-85B1-E4B4C65E120D}"/>
      </w:docPartPr>
      <w:docPartBody>
        <w:p w:rsidR="00000000" w:rsidRDefault="00000000">
          <w:pPr>
            <w:pStyle w:val="E83FE55DAB0B48C4A67040332BFBAF91"/>
          </w:pPr>
          <w:r>
            <w:rPr>
              <w:rStyle w:val="PlaceholderText"/>
            </w:rPr>
            <w:t>Choose an item.</w:t>
          </w:r>
        </w:p>
      </w:docPartBody>
    </w:docPart>
    <w:docPart>
      <w:docPartPr>
        <w:name w:val="BEE41C7B2AF0438CB6681C80E0522050"/>
        <w:category>
          <w:name w:val="General"/>
          <w:gallery w:val="placeholder"/>
        </w:category>
        <w:types>
          <w:type w:val="bbPlcHdr"/>
        </w:types>
        <w:behaviors>
          <w:behavior w:val="content"/>
        </w:behaviors>
        <w:guid w:val="{D7D40EB8-5D0F-409A-8120-B252F91DC696}"/>
      </w:docPartPr>
      <w:docPartBody>
        <w:p w:rsidR="00000000" w:rsidRDefault="00000000">
          <w:pPr>
            <w:pStyle w:val="BEE41C7B2AF0438CB6681C80E0522050"/>
          </w:pPr>
          <w:r>
            <w:rPr>
              <w:rStyle w:val="PlaceholderText"/>
            </w:rPr>
            <w:t>Choose an item.</w:t>
          </w:r>
        </w:p>
      </w:docPartBody>
    </w:docPart>
    <w:docPart>
      <w:docPartPr>
        <w:name w:val="7C10CF19AE42416FA352CD953DF7314D"/>
        <w:category>
          <w:name w:val="General"/>
          <w:gallery w:val="placeholder"/>
        </w:category>
        <w:types>
          <w:type w:val="bbPlcHdr"/>
        </w:types>
        <w:behaviors>
          <w:behavior w:val="content"/>
        </w:behaviors>
        <w:guid w:val="{40C0C7C3-DEEC-4FD1-8F04-3FC326B02A7D}"/>
      </w:docPartPr>
      <w:docPartBody>
        <w:p w:rsidR="00000000" w:rsidRDefault="00000000">
          <w:pPr>
            <w:pStyle w:val="7C10CF19AE42416FA352CD953DF7314D"/>
          </w:pPr>
          <w:r>
            <w:rPr>
              <w:rStyle w:val="PlaceholderText"/>
            </w:rPr>
            <w:t>Choose an item.</w:t>
          </w:r>
        </w:p>
      </w:docPartBody>
    </w:docPart>
    <w:docPart>
      <w:docPartPr>
        <w:name w:val="9D825513604E46CCACE1D43DD62B9D4A"/>
        <w:category>
          <w:name w:val="General"/>
          <w:gallery w:val="placeholder"/>
        </w:category>
        <w:types>
          <w:type w:val="bbPlcHdr"/>
        </w:types>
        <w:behaviors>
          <w:behavior w:val="content"/>
        </w:behaviors>
        <w:guid w:val="{057D0EAF-B33E-473A-8CC5-3F7C073B47AE}"/>
      </w:docPartPr>
      <w:docPartBody>
        <w:p w:rsidR="00000000" w:rsidRDefault="00000000">
          <w:pPr>
            <w:pStyle w:val="9D825513604E46CCACE1D43DD62B9D4A"/>
          </w:pPr>
          <w:r>
            <w:rPr>
              <w:rStyle w:val="PlaceholderText"/>
            </w:rPr>
            <w:t>Choose an item.</w:t>
          </w:r>
        </w:p>
      </w:docPartBody>
    </w:docPart>
    <w:docPart>
      <w:docPartPr>
        <w:name w:val="04DBBF72F7A24E3C89D36242AA706D02"/>
        <w:category>
          <w:name w:val="General"/>
          <w:gallery w:val="placeholder"/>
        </w:category>
        <w:types>
          <w:type w:val="bbPlcHdr"/>
        </w:types>
        <w:behaviors>
          <w:behavior w:val="content"/>
        </w:behaviors>
        <w:guid w:val="{B4D5F791-1BB9-425A-B0E7-EBD691B65CE5}"/>
      </w:docPartPr>
      <w:docPartBody>
        <w:p w:rsidR="00000000" w:rsidRDefault="00000000">
          <w:pPr>
            <w:pStyle w:val="04DBBF72F7A24E3C89D36242AA706D02"/>
          </w:pPr>
          <w:r>
            <w:rPr>
              <w:rStyle w:val="PlaceholderText"/>
            </w:rPr>
            <w:t>Choose an item.</w:t>
          </w:r>
        </w:p>
      </w:docPartBody>
    </w:docPart>
    <w:docPart>
      <w:docPartPr>
        <w:name w:val="F91FE0EFDADE4A0990A28009F23EBD9B"/>
        <w:category>
          <w:name w:val="General"/>
          <w:gallery w:val="placeholder"/>
        </w:category>
        <w:types>
          <w:type w:val="bbPlcHdr"/>
        </w:types>
        <w:behaviors>
          <w:behavior w:val="content"/>
        </w:behaviors>
        <w:guid w:val="{CF768E18-FA6C-48AC-8221-C536FE0FAE78}"/>
      </w:docPartPr>
      <w:docPartBody>
        <w:p w:rsidR="00000000" w:rsidRDefault="00000000">
          <w:pPr>
            <w:pStyle w:val="F91FE0EFDADE4A0990A28009F23EBD9B"/>
          </w:pPr>
          <w:r>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0DE8"/>
    <w:rsid w:val="00330DE8"/>
    <w:rsid w:val="006A0A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A861768CB5C420DAB4B53CBAE26B181">
    <w:name w:val="CA861768CB5C420DAB4B53CBAE26B181"/>
  </w:style>
  <w:style w:type="paragraph" w:customStyle="1" w:styleId="1B76199048D444D5ABB29D6579C5FF19">
    <w:name w:val="1B76199048D444D5ABB29D6579C5FF19"/>
  </w:style>
  <w:style w:type="paragraph" w:customStyle="1" w:styleId="E81CB4CB6167484BAA9C9ADF458F5DEE">
    <w:name w:val="E81CB4CB6167484BAA9C9ADF458F5DEE"/>
  </w:style>
  <w:style w:type="paragraph" w:customStyle="1" w:styleId="A78EF0F975AC4D43A410FF894A0384D1">
    <w:name w:val="A78EF0F975AC4D43A410FF894A0384D1"/>
  </w:style>
  <w:style w:type="paragraph" w:customStyle="1" w:styleId="EA17B03C7F034D989D205BF46A098BCB">
    <w:name w:val="EA17B03C7F034D989D205BF46A098BCB"/>
  </w:style>
  <w:style w:type="paragraph" w:customStyle="1" w:styleId="D372741CE74749A5B386C5F605C3D40D">
    <w:name w:val="D372741CE74749A5B386C5F605C3D40D"/>
  </w:style>
  <w:style w:type="paragraph" w:customStyle="1" w:styleId="444D89AB51FC465C9B3F665DE65995FF">
    <w:name w:val="444D89AB51FC465C9B3F665DE65995FF"/>
  </w:style>
  <w:style w:type="paragraph" w:customStyle="1" w:styleId="C84E07FD9C1B451DA815A69B7571DAAE">
    <w:name w:val="C84E07FD9C1B451DA815A69B7571DAAE"/>
  </w:style>
  <w:style w:type="paragraph" w:customStyle="1" w:styleId="AF74A0BB5FF0408B82134D574AEAC7C5">
    <w:name w:val="AF74A0BB5FF0408B82134D574AEAC7C5"/>
  </w:style>
  <w:style w:type="paragraph" w:customStyle="1" w:styleId="E49A9241DF804BD2BD0352AE50F794BE">
    <w:name w:val="E49A9241DF804BD2BD0352AE50F794BE"/>
  </w:style>
  <w:style w:type="paragraph" w:customStyle="1" w:styleId="4694F5B168F04B8DA87ACE47DF0C4E53">
    <w:name w:val="4694F5B168F04B8DA87ACE47DF0C4E53"/>
  </w:style>
  <w:style w:type="paragraph" w:customStyle="1" w:styleId="AE196A5325CB41A4A6A4C47ECF94C3B4">
    <w:name w:val="AE196A5325CB41A4A6A4C47ECF94C3B4"/>
  </w:style>
  <w:style w:type="paragraph" w:customStyle="1" w:styleId="CD1FE54F58D6471BB65AC9E547152B43">
    <w:name w:val="CD1FE54F58D6471BB65AC9E547152B43"/>
  </w:style>
  <w:style w:type="paragraph" w:customStyle="1" w:styleId="832609F989A741389ABFDE157A387DF9">
    <w:name w:val="832609F989A741389ABFDE157A387DF9"/>
  </w:style>
  <w:style w:type="paragraph" w:customStyle="1" w:styleId="AE60E43B9A264657B18B27FE2A3B0DB3">
    <w:name w:val="AE60E43B9A264657B18B27FE2A3B0DB3"/>
  </w:style>
  <w:style w:type="paragraph" w:customStyle="1" w:styleId="21453B5C00564D26A50655169D9B2D17">
    <w:name w:val="21453B5C00564D26A50655169D9B2D17"/>
  </w:style>
  <w:style w:type="paragraph" w:customStyle="1" w:styleId="642B218A3202403999847D5940656359">
    <w:name w:val="642B218A3202403999847D5940656359"/>
  </w:style>
  <w:style w:type="paragraph" w:customStyle="1" w:styleId="F74B798F500B4AFAB7B9245E1D991A58">
    <w:name w:val="F74B798F500B4AFAB7B9245E1D991A58"/>
  </w:style>
  <w:style w:type="paragraph" w:customStyle="1" w:styleId="F232F5FA229047A6BCF0C3DC56B864E7">
    <w:name w:val="F232F5FA229047A6BCF0C3DC56B864E7"/>
  </w:style>
  <w:style w:type="paragraph" w:customStyle="1" w:styleId="D4B1A11778E940F994E95806EA955578">
    <w:name w:val="D4B1A11778E940F994E95806EA955578"/>
  </w:style>
  <w:style w:type="paragraph" w:customStyle="1" w:styleId="7E4911A567414A11A0D2440ED2945D52">
    <w:name w:val="7E4911A567414A11A0D2440ED2945D52"/>
  </w:style>
  <w:style w:type="paragraph" w:customStyle="1" w:styleId="723FB64C5C814D2FBB5CC74072301E02">
    <w:name w:val="723FB64C5C814D2FBB5CC74072301E02"/>
  </w:style>
  <w:style w:type="paragraph" w:customStyle="1" w:styleId="FE6A8339772C455F8649925878E5CCF4">
    <w:name w:val="FE6A8339772C455F8649925878E5CCF4"/>
  </w:style>
  <w:style w:type="paragraph" w:customStyle="1" w:styleId="8B8CB743EA094DAE8F2CFF8DD4E54DFC">
    <w:name w:val="8B8CB743EA094DAE8F2CFF8DD4E54DFC"/>
  </w:style>
  <w:style w:type="paragraph" w:customStyle="1" w:styleId="C5839BCD226B4C92AA4D350E1C4D0A17">
    <w:name w:val="C5839BCD226B4C92AA4D350E1C4D0A17"/>
  </w:style>
  <w:style w:type="paragraph" w:customStyle="1" w:styleId="300F43CB7F3E49EF85115B266DD152EE">
    <w:name w:val="300F43CB7F3E49EF85115B266DD152EE"/>
  </w:style>
  <w:style w:type="paragraph" w:customStyle="1" w:styleId="9C129594B0344B16A9C969ABCD19250E">
    <w:name w:val="9C129594B0344B16A9C969ABCD19250E"/>
  </w:style>
  <w:style w:type="paragraph" w:customStyle="1" w:styleId="AB8FED3333E0470F827FA6F7FF10BAE2">
    <w:name w:val="AB8FED3333E0470F827FA6F7FF10BAE2"/>
  </w:style>
  <w:style w:type="paragraph" w:customStyle="1" w:styleId="DF3EC9243D3947F98DACB2D7B079402D">
    <w:name w:val="DF3EC9243D3947F98DACB2D7B079402D"/>
  </w:style>
  <w:style w:type="paragraph" w:customStyle="1" w:styleId="28E425B774CE42C4AEE3E567FDD804B9">
    <w:name w:val="28E425B774CE42C4AEE3E567FDD804B9"/>
  </w:style>
  <w:style w:type="paragraph" w:customStyle="1" w:styleId="65A7D2AB09F9436086761CB234E62305">
    <w:name w:val="65A7D2AB09F9436086761CB234E62305"/>
  </w:style>
  <w:style w:type="paragraph" w:customStyle="1" w:styleId="A17633A0B52F41CF93D4F85CA5D75E49">
    <w:name w:val="A17633A0B52F41CF93D4F85CA5D75E49"/>
  </w:style>
  <w:style w:type="paragraph" w:customStyle="1" w:styleId="2175FAC7298042F383F79AB03C36E8A5">
    <w:name w:val="2175FAC7298042F383F79AB03C36E8A5"/>
  </w:style>
  <w:style w:type="paragraph" w:customStyle="1" w:styleId="0F12A7EF18DC43D5ADEACD16ED6E5797">
    <w:name w:val="0F12A7EF18DC43D5ADEACD16ED6E5797"/>
  </w:style>
  <w:style w:type="paragraph" w:customStyle="1" w:styleId="6A15A9FD643E4C03AA6DD166434B5179">
    <w:name w:val="6A15A9FD643E4C03AA6DD166434B5179"/>
  </w:style>
  <w:style w:type="paragraph" w:customStyle="1" w:styleId="4CB8568246EA462BA2DF9AB3891C172B">
    <w:name w:val="4CB8568246EA462BA2DF9AB3891C172B"/>
  </w:style>
  <w:style w:type="paragraph" w:customStyle="1" w:styleId="D00A72CD678F4120AC48346B55444904">
    <w:name w:val="D00A72CD678F4120AC48346B55444904"/>
  </w:style>
  <w:style w:type="paragraph" w:customStyle="1" w:styleId="4BA059155F684CC79774F3605168E148">
    <w:name w:val="4BA059155F684CC79774F3605168E148"/>
  </w:style>
  <w:style w:type="paragraph" w:customStyle="1" w:styleId="C6C01D9AF68A4127A66C5BC40DEBD396">
    <w:name w:val="C6C01D9AF68A4127A66C5BC40DEBD396"/>
  </w:style>
  <w:style w:type="paragraph" w:customStyle="1" w:styleId="469B7182F093431E82D0856BBDFBC4CD">
    <w:name w:val="469B7182F093431E82D0856BBDFBC4CD"/>
  </w:style>
  <w:style w:type="paragraph" w:customStyle="1" w:styleId="655EFEF1A058407FBE91FF26536F6D9A">
    <w:name w:val="655EFEF1A058407FBE91FF26536F6D9A"/>
  </w:style>
  <w:style w:type="paragraph" w:customStyle="1" w:styleId="1785F42ADB49417F9C6A2BD5F3488CE2">
    <w:name w:val="1785F42ADB49417F9C6A2BD5F3488CE2"/>
  </w:style>
  <w:style w:type="paragraph" w:customStyle="1" w:styleId="EF82CB5E9803474FAD22BA91DBEDFEEB">
    <w:name w:val="EF82CB5E9803474FAD22BA91DBEDFEEB"/>
  </w:style>
  <w:style w:type="paragraph" w:customStyle="1" w:styleId="9CE3A85ADFF047F19728DE4BDDE7057D">
    <w:name w:val="9CE3A85ADFF047F19728DE4BDDE7057D"/>
  </w:style>
  <w:style w:type="paragraph" w:customStyle="1" w:styleId="B90417958AF94C64AF354AD03F59CF8A">
    <w:name w:val="B90417958AF94C64AF354AD03F59CF8A"/>
  </w:style>
  <w:style w:type="paragraph" w:customStyle="1" w:styleId="425D68338C834BF49504E77016547733">
    <w:name w:val="425D68338C834BF49504E77016547733"/>
  </w:style>
  <w:style w:type="paragraph" w:customStyle="1" w:styleId="9724C225BA7E4B0982474EF3EEA848C8">
    <w:name w:val="9724C225BA7E4B0982474EF3EEA848C8"/>
  </w:style>
  <w:style w:type="paragraph" w:customStyle="1" w:styleId="3C644DCC0B38473A91C798BBACBE2553">
    <w:name w:val="3C644DCC0B38473A91C798BBACBE2553"/>
  </w:style>
  <w:style w:type="paragraph" w:customStyle="1" w:styleId="98D272CE314C4E0498DDE26A10FC0D0B">
    <w:name w:val="98D272CE314C4E0498DDE26A10FC0D0B"/>
  </w:style>
  <w:style w:type="paragraph" w:customStyle="1" w:styleId="91B19F867334426CB95E9BA4820CC52C">
    <w:name w:val="91B19F867334426CB95E9BA4820CC52C"/>
  </w:style>
  <w:style w:type="paragraph" w:customStyle="1" w:styleId="55F9313DD2C043A0AAD63AFE8A9C4A37">
    <w:name w:val="55F9313DD2C043A0AAD63AFE8A9C4A37"/>
  </w:style>
  <w:style w:type="paragraph" w:customStyle="1" w:styleId="AB9E3DA5939B45309F3604AC26712378">
    <w:name w:val="AB9E3DA5939B45309F3604AC26712378"/>
  </w:style>
  <w:style w:type="paragraph" w:customStyle="1" w:styleId="A4AEA40B2FE340C6A94461BDB8480DE2">
    <w:name w:val="A4AEA40B2FE340C6A94461BDB8480DE2"/>
  </w:style>
  <w:style w:type="paragraph" w:customStyle="1" w:styleId="55D879C46C9E4A2C9388CBD47C43DE5C">
    <w:name w:val="55D879C46C9E4A2C9388CBD47C43DE5C"/>
  </w:style>
  <w:style w:type="paragraph" w:customStyle="1" w:styleId="E254953198474B65A326305CA500E75E">
    <w:name w:val="E254953198474B65A326305CA500E75E"/>
  </w:style>
  <w:style w:type="paragraph" w:customStyle="1" w:styleId="E074E3E3445247B29C2E22D0130E3B9F">
    <w:name w:val="E074E3E3445247B29C2E22D0130E3B9F"/>
  </w:style>
  <w:style w:type="paragraph" w:customStyle="1" w:styleId="2970A4E0888F458297E6840F2B4738B6">
    <w:name w:val="2970A4E0888F458297E6840F2B4738B6"/>
  </w:style>
  <w:style w:type="paragraph" w:customStyle="1" w:styleId="99B03071AF074BB2BFAC9C696558FCFD">
    <w:name w:val="99B03071AF074BB2BFAC9C696558FCFD"/>
  </w:style>
  <w:style w:type="paragraph" w:customStyle="1" w:styleId="923C486CF41242EB86134D097FC1FF92">
    <w:name w:val="923C486CF41242EB86134D097FC1FF92"/>
  </w:style>
  <w:style w:type="paragraph" w:customStyle="1" w:styleId="4C99CC1D7EFF4B1C947E3655D6BB577D">
    <w:name w:val="4C99CC1D7EFF4B1C947E3655D6BB577D"/>
  </w:style>
  <w:style w:type="paragraph" w:customStyle="1" w:styleId="CB4BFC31E3FD47EAA35C7F403B22731F">
    <w:name w:val="CB4BFC31E3FD47EAA35C7F403B22731F"/>
  </w:style>
  <w:style w:type="paragraph" w:customStyle="1" w:styleId="6358F5CD4A61467BA399F1B68CA21830">
    <w:name w:val="6358F5CD4A61467BA399F1B68CA21830"/>
  </w:style>
  <w:style w:type="paragraph" w:customStyle="1" w:styleId="81F47729C9B74CB5BC7DB2D84EEC235E">
    <w:name w:val="81F47729C9B74CB5BC7DB2D84EEC235E"/>
  </w:style>
  <w:style w:type="paragraph" w:customStyle="1" w:styleId="51F0A4F9E22546F685F6AC4292B85E6C">
    <w:name w:val="51F0A4F9E22546F685F6AC4292B85E6C"/>
  </w:style>
  <w:style w:type="paragraph" w:customStyle="1" w:styleId="57BCA3AB839C489694CA895792100FCE">
    <w:name w:val="57BCA3AB839C489694CA895792100FCE"/>
  </w:style>
  <w:style w:type="paragraph" w:customStyle="1" w:styleId="BB0449EE2A4642508CED218BF1F9F166">
    <w:name w:val="BB0449EE2A4642508CED218BF1F9F166"/>
  </w:style>
  <w:style w:type="character" w:styleId="PlaceholderText">
    <w:name w:val="Placeholder Text"/>
    <w:basedOn w:val="DefaultParagraphFont"/>
    <w:uiPriority w:val="99"/>
    <w:semiHidden/>
  </w:style>
  <w:style w:type="paragraph" w:customStyle="1" w:styleId="6156A4B1402E440DBCA6F273ABC59CC5">
    <w:name w:val="6156A4B1402E440DBCA6F273ABC59CC5"/>
  </w:style>
  <w:style w:type="paragraph" w:customStyle="1" w:styleId="E83FE55DAB0B48C4A67040332BFBAF91">
    <w:name w:val="E83FE55DAB0B48C4A67040332BFBAF91"/>
  </w:style>
  <w:style w:type="paragraph" w:customStyle="1" w:styleId="BEE41C7B2AF0438CB6681C80E0522050">
    <w:name w:val="BEE41C7B2AF0438CB6681C80E0522050"/>
  </w:style>
  <w:style w:type="paragraph" w:customStyle="1" w:styleId="7C10CF19AE42416FA352CD953DF7314D">
    <w:name w:val="7C10CF19AE42416FA352CD953DF7314D"/>
  </w:style>
  <w:style w:type="paragraph" w:customStyle="1" w:styleId="9D825513604E46CCACE1D43DD62B9D4A">
    <w:name w:val="9D825513604E46CCACE1D43DD62B9D4A"/>
  </w:style>
  <w:style w:type="paragraph" w:customStyle="1" w:styleId="04DBBF72F7A24E3C89D36242AA706D02">
    <w:name w:val="04DBBF72F7A24E3C89D36242AA706D02"/>
  </w:style>
  <w:style w:type="paragraph" w:customStyle="1" w:styleId="F91FE0EFDADE4A0990A28009F23EBD9B">
    <w:name w:val="F91FE0EFDADE4A0990A28009F23EBD9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6EF9B4AAA296242BDD3AF9894333719" ma:contentTypeVersion="3" ma:contentTypeDescription="Create a new document." ma:contentTypeScope="" ma:versionID="f9be514f54cad7c79f713877ef5e1172">
  <xsd:schema xmlns:xsd="http://www.w3.org/2001/XMLSchema" xmlns:xs="http://www.w3.org/2001/XMLSchema" xmlns:p="http://schemas.microsoft.com/office/2006/metadata/properties" xmlns:ns2="e3530e29-0cf3-4292-b0a7-ddb4c9e12837" targetNamespace="http://schemas.microsoft.com/office/2006/metadata/properties" ma:root="true" ma:fieldsID="276d016cdad2336ec4dc94da902181bb" ns2:_="">
    <xsd:import namespace="e3530e29-0cf3-4292-b0a7-ddb4c9e12837"/>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30e29-0cf3-4292-b0a7-ddb4c9e128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501A22-046E-4350-9838-0BBE52AF386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1876C22-CF96-49C5-BD6F-52E896262110}">
  <ds:schemaRefs>
    <ds:schemaRef ds:uri="http://schemas.microsoft.com/sharepoint/v3/contenttype/forms"/>
  </ds:schemaRefs>
</ds:datastoreItem>
</file>

<file path=customXml/itemProps3.xml><?xml version="1.0" encoding="utf-8"?>
<ds:datastoreItem xmlns:ds="http://schemas.openxmlformats.org/officeDocument/2006/customXml" ds:itemID="{7A4D2F85-94AB-4D58-A35D-0313ADB85B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30e29-0cf3-4292-b0a7-ddb4c9e128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Local Emergency Management Plan Template</Template>
  <TotalTime>0</TotalTime>
  <Pages>25</Pages>
  <Words>3950</Words>
  <Characters>22518</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Andrew Brennan</dc:creator>
  <cp:keywords/>
  <dc:description/>
  <cp:lastModifiedBy>Andrew Brennan</cp:lastModifiedBy>
  <cp:revision>1</cp:revision>
  <cp:lastPrinted>2022-04-25T23:41:00Z</cp:lastPrinted>
  <dcterms:created xsi:type="dcterms:W3CDTF">2024-08-21T04:55:00Z</dcterms:created>
  <dcterms:modified xsi:type="dcterms:W3CDTF">2024-08-21T04:55:00Z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0x010100F6EF9B4AAA296242BDD3AF9894333719</vt:lpwstr>
  </property>
  <property fmtid="{D5CDD505-2E9C-101B-9397-08002B2CF9AE}" pid="3" name="ClassificationContentMarkingHeaderShapeIds">
    <vt:lpwstr>43cf3348,7cbb468b,2a9477fc</vt:lpwstr>
  </property>
  <property fmtid="{D5CDD505-2E9C-101B-9397-08002B2CF9AE}" pid="4" name="ClassificationContentMarkingHeaderFontProps">
    <vt:lpwstr>#ff0000,10,Calibri</vt:lpwstr>
  </property>
  <property fmtid="{D5CDD505-2E9C-101B-9397-08002B2CF9AE}" pid="5" name="ClassificationContentMarkingHeaderText">
    <vt:lpwstr>OFFICIAL</vt:lpwstr>
  </property>
  <property fmtid="{D5CDD505-2E9C-101B-9397-08002B2CF9AE}" pid="6" name="ClassificationContentMarkingFooterShapeIds">
    <vt:lpwstr>c9672a7,57a506d1,2dc8d950</vt:lpwstr>
  </property>
  <property fmtid="{D5CDD505-2E9C-101B-9397-08002B2CF9AE}" pid="7" name="ClassificationContentMarkingFooterFontProps">
    <vt:lpwstr>#ff0000,10,Calibri</vt:lpwstr>
  </property>
  <property fmtid="{D5CDD505-2E9C-101B-9397-08002B2CF9AE}" pid="8" name="ClassificationContentMarkingFooterText">
    <vt:lpwstr>OFFICIAL</vt:lpwstr>
  </property>
  <property fmtid="{D5CDD505-2E9C-101B-9397-08002B2CF9AE}" pid="9" name="MSIP_Label_a6214476-0a12-4e5a-9f69-27718960d391_Enabled">
    <vt:lpwstr>true</vt:lpwstr>
  </property>
  <property fmtid="{D5CDD505-2E9C-101B-9397-08002B2CF9AE}" pid="10" name="MSIP_Label_a6214476-0a12-4e5a-9f69-27718960d391_SetDate">
    <vt:lpwstr>2023-06-26T07:07:49Z</vt:lpwstr>
  </property>
  <property fmtid="{D5CDD505-2E9C-101B-9397-08002B2CF9AE}" pid="11" name="MSIP_Label_a6214476-0a12-4e5a-9f69-27718960d391_Method">
    <vt:lpwstr>Standard</vt:lpwstr>
  </property>
  <property fmtid="{D5CDD505-2E9C-101B-9397-08002B2CF9AE}" pid="12" name="MSIP_Label_a6214476-0a12-4e5a-9f69-27718960d391_Name">
    <vt:lpwstr>OFFICIAL</vt:lpwstr>
  </property>
  <property fmtid="{D5CDD505-2E9C-101B-9397-08002B2CF9AE}" pid="13" name="MSIP_Label_a6214476-0a12-4e5a-9f69-27718960d391_SiteId">
    <vt:lpwstr>1ef97a68-e8ab-44ed-a16d-b579fe2d7cd8</vt:lpwstr>
  </property>
  <property fmtid="{D5CDD505-2E9C-101B-9397-08002B2CF9AE}" pid="14" name="MSIP_Label_a6214476-0a12-4e5a-9f69-27718960d391_ActionId">
    <vt:lpwstr>9d8c8466-82b4-485e-bc00-a1b6741cec6d</vt:lpwstr>
  </property>
  <property fmtid="{D5CDD505-2E9C-101B-9397-08002B2CF9AE}" pid="15" name="MSIP_Label_a6214476-0a12-4e5a-9f69-27718960d391_ContentBits">
    <vt:lpwstr>3</vt:lpwstr>
  </property>
</Properties>
</file>