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8B28351" w14:textId="3C7759F8" w:rsidR="009605A0" w:rsidRPr="00481F62" w:rsidRDefault="005911BE">
      <w:pPr>
        <w:rPr>
          <w:b/>
          <w:bCs/>
          <w:color w:val="002060"/>
          <w:sz w:val="40"/>
          <w:szCs w:val="40"/>
        </w:rPr>
      </w:pPr>
      <w:r w:rsidRPr="00481F62">
        <w:rPr>
          <w:b/>
          <w:bCs/>
          <w:color w:val="002060"/>
          <w:sz w:val="40"/>
          <w:szCs w:val="40"/>
        </w:rPr>
        <w:t>Application Form</w:t>
      </w:r>
    </w:p>
    <w:p w14:paraId="1369EFD0" w14:textId="5DCA9E97" w:rsidR="00C31FD8" w:rsidRPr="00BE5E6C" w:rsidRDefault="00D0083B">
      <w:pPr>
        <w:rPr>
          <w:b/>
          <w:bCs/>
          <w:color w:val="002060"/>
          <w:sz w:val="32"/>
          <w:szCs w:val="32"/>
        </w:rPr>
      </w:pPr>
      <w:r w:rsidRPr="00BE5E6C">
        <w:rPr>
          <w:b/>
          <w:bCs/>
          <w:color w:val="002060"/>
          <w:sz w:val="32"/>
          <w:szCs w:val="32"/>
        </w:rPr>
        <w:t>Alcohol and Other Drugs Linked Analyses</w:t>
      </w:r>
      <w:r w:rsidR="00FA7876" w:rsidRPr="00BE5E6C">
        <w:rPr>
          <w:b/>
          <w:bCs/>
          <w:color w:val="002060"/>
          <w:sz w:val="32"/>
          <w:szCs w:val="32"/>
        </w:rPr>
        <w:t xml:space="preserve"> </w:t>
      </w:r>
      <w:r w:rsidR="00BE5E6C" w:rsidRPr="00BE5E6C">
        <w:rPr>
          <w:b/>
          <w:bCs/>
          <w:color w:val="002060"/>
          <w:sz w:val="32"/>
          <w:szCs w:val="32"/>
        </w:rPr>
        <w:t>Grant</w:t>
      </w:r>
    </w:p>
    <w:p w14:paraId="4A06DF52" w14:textId="00341E42" w:rsidR="00AB71CD" w:rsidRPr="00F66267" w:rsidRDefault="008673CC">
      <w:pPr>
        <w:rPr>
          <w:color w:val="002060"/>
          <w:sz w:val="24"/>
          <w:szCs w:val="24"/>
        </w:rPr>
      </w:pPr>
      <w:r w:rsidRPr="00BE5E6C">
        <w:rPr>
          <w:color w:val="002060"/>
          <w:sz w:val="24"/>
          <w:szCs w:val="24"/>
        </w:rPr>
        <w:t>Priority Analyses related to alcohol and other drug use using Linked Data Assets</w:t>
      </w:r>
      <w:r w:rsidR="00A536D8">
        <w:rPr>
          <w:color w:val="002060"/>
          <w:sz w:val="24"/>
          <w:szCs w:val="24"/>
        </w:rPr>
        <w:br/>
      </w:r>
      <w:r w:rsidR="005911BE" w:rsidRPr="00F66267">
        <w:rPr>
          <w:color w:val="002060"/>
          <w:sz w:val="24"/>
          <w:szCs w:val="24"/>
        </w:rPr>
        <w:t>December 2024</w:t>
      </w:r>
    </w:p>
    <w:p w14:paraId="3C29E78F" w14:textId="0B28D724" w:rsidR="003D1182" w:rsidRPr="00BE5E6C" w:rsidRDefault="003D1182" w:rsidP="003D1182">
      <w:pPr>
        <w:rPr>
          <w:b/>
          <w:bCs/>
          <w:color w:val="002060"/>
          <w:sz w:val="28"/>
          <w:szCs w:val="28"/>
        </w:rPr>
      </w:pPr>
      <w:r w:rsidRPr="00BE5E6C">
        <w:rPr>
          <w:b/>
          <w:bCs/>
          <w:color w:val="002060"/>
          <w:sz w:val="28"/>
          <w:szCs w:val="28"/>
        </w:rPr>
        <w:t>Overview</w:t>
      </w:r>
    </w:p>
    <w:p w14:paraId="3A7AED0E" w14:textId="17043971" w:rsidR="009B7F5F" w:rsidRDefault="009B7F5F" w:rsidP="004635E5">
      <w:r w:rsidRPr="009B7F5F">
        <w:t>Reducing and minimising harms associated with alcohol and other drug use is a key priority for NSW Health. Strategic linked data analysis can be used to support policy and service planning. This one</w:t>
      </w:r>
      <w:r w:rsidR="00AE684D">
        <w:t xml:space="preserve"> </w:t>
      </w:r>
      <w:r w:rsidRPr="009B7F5F">
        <w:t xml:space="preserve">off targeted grant funded and administered by the Centre for Epidemiology and Evidence (CEE) and the Centre for Alcohol and Other Drugs (CAOD) - NSW Ministry of Health offers the successful applicants the opportunity to collaborate with the NSW Health to produce policy-relevant evidence in priority areas. Analyses will focus on: </w:t>
      </w:r>
    </w:p>
    <w:p w14:paraId="2AF5B09D" w14:textId="77777777" w:rsidR="00AE684D" w:rsidRDefault="009B7F5F" w:rsidP="004635E5">
      <w:r w:rsidRPr="009B7F5F">
        <w:t xml:space="preserve">1. Pathways of care for people with opioid use disorder or acute opioid related presentations indicating significant risk of harm; and </w:t>
      </w:r>
    </w:p>
    <w:p w14:paraId="4A0C839A" w14:textId="77777777" w:rsidR="00AE684D" w:rsidRDefault="009B7F5F" w:rsidP="004635E5">
      <w:r w:rsidRPr="009B7F5F">
        <w:t xml:space="preserve">2. Mortality amongst substance users and its association with patient characteristics and service use factors (AOD, mental health and tertiary care). </w:t>
      </w:r>
    </w:p>
    <w:p w14:paraId="028DDA81" w14:textId="77777777" w:rsidR="00AE684D" w:rsidRDefault="009B7F5F" w:rsidP="004635E5">
      <w:r w:rsidRPr="009B7F5F">
        <w:t xml:space="preserve">This limited grant program will run for up to 2 years and is suitable for research teams with in-depth knowledge of alcohol and other drugs, including the role of treatment, combined with high-level expertise in linked data analyses. </w:t>
      </w:r>
    </w:p>
    <w:p w14:paraId="21896B2B" w14:textId="7B4AE05A" w:rsidR="00F66267" w:rsidRPr="004635E5" w:rsidRDefault="00AE684D" w:rsidP="004635E5">
      <w:r>
        <w:t>We</w:t>
      </w:r>
      <w:r w:rsidR="004635E5" w:rsidRPr="004635E5">
        <w:t xml:space="preserve"> encourage all potential respondents to read all the details in these guidelines prior to</w:t>
      </w:r>
      <w:r w:rsidR="00F66267">
        <w:t xml:space="preserve"> </w:t>
      </w:r>
      <w:r w:rsidR="004635E5" w:rsidRPr="004635E5">
        <w:t>responding</w:t>
      </w:r>
      <w:r w:rsidR="000D656A">
        <w:t xml:space="preserve"> and e</w:t>
      </w:r>
      <w:r w:rsidR="00F66267">
        <w:t>nsure your organisation meets the eligibility criteria set out in Section 3</w:t>
      </w:r>
      <w:r w:rsidR="00F64AAC">
        <w:t>.</w:t>
      </w:r>
    </w:p>
    <w:p w14:paraId="4E8D4D23" w14:textId="4559EB13" w:rsidR="003D1182" w:rsidRPr="00BE5E6C" w:rsidRDefault="003D1182" w:rsidP="003D1182">
      <w:pPr>
        <w:rPr>
          <w:b/>
          <w:bCs/>
          <w:color w:val="002060"/>
          <w:sz w:val="28"/>
          <w:szCs w:val="28"/>
        </w:rPr>
      </w:pPr>
      <w:r w:rsidRPr="00BE5E6C">
        <w:rPr>
          <w:b/>
          <w:bCs/>
          <w:color w:val="002060"/>
          <w:sz w:val="28"/>
          <w:szCs w:val="28"/>
        </w:rPr>
        <w:t>Submitting your application</w:t>
      </w:r>
    </w:p>
    <w:p w14:paraId="0461394A" w14:textId="2604B90C" w:rsidR="006868B3" w:rsidRPr="00BC0156" w:rsidRDefault="006868B3" w:rsidP="006868B3">
      <w:pPr>
        <w:spacing w:before="120" w:line="240" w:lineRule="auto"/>
        <w:rPr>
          <w:color w:val="000000" w:themeColor="text1"/>
        </w:rPr>
      </w:pPr>
      <w:r w:rsidRPr="00BC0156">
        <w:rPr>
          <w:color w:val="000000" w:themeColor="text1"/>
        </w:rPr>
        <w:t xml:space="preserve">Organisations may submit one application from the opening date of 16 December 2024 up to and no later than the application closing date of </w:t>
      </w:r>
      <w:r w:rsidRPr="00BC0156">
        <w:rPr>
          <w:b/>
          <w:bCs/>
          <w:color w:val="000000" w:themeColor="text1"/>
        </w:rPr>
        <w:t>1</w:t>
      </w:r>
      <w:r w:rsidR="00B12551">
        <w:rPr>
          <w:b/>
          <w:bCs/>
          <w:color w:val="000000" w:themeColor="text1"/>
        </w:rPr>
        <w:t>0am</w:t>
      </w:r>
      <w:r w:rsidRPr="00BC0156">
        <w:rPr>
          <w:b/>
          <w:bCs/>
          <w:color w:val="000000" w:themeColor="text1"/>
        </w:rPr>
        <w:t xml:space="preserve"> </w:t>
      </w:r>
      <w:r w:rsidR="00B12551">
        <w:rPr>
          <w:b/>
          <w:bCs/>
          <w:color w:val="000000" w:themeColor="text1"/>
        </w:rPr>
        <w:t>Monday 10 March</w:t>
      </w:r>
      <w:r w:rsidR="002D518D" w:rsidRPr="00BC0156">
        <w:rPr>
          <w:b/>
          <w:bCs/>
          <w:color w:val="000000" w:themeColor="text1"/>
        </w:rPr>
        <w:t xml:space="preserve"> 2025</w:t>
      </w:r>
      <w:r w:rsidRPr="00BC0156">
        <w:rPr>
          <w:b/>
          <w:bCs/>
          <w:color w:val="000000" w:themeColor="text1"/>
        </w:rPr>
        <w:t>.</w:t>
      </w:r>
    </w:p>
    <w:p w14:paraId="20DF8881" w14:textId="5ABBEB5B" w:rsidR="006868B3" w:rsidRPr="000D656A" w:rsidRDefault="006868B3" w:rsidP="006868B3">
      <w:pPr>
        <w:spacing w:before="120" w:line="240" w:lineRule="auto"/>
        <w:rPr>
          <w:color w:val="000000" w:themeColor="text1"/>
        </w:rPr>
      </w:pPr>
      <w:r w:rsidRPr="000D656A">
        <w:rPr>
          <w:color w:val="000000" w:themeColor="text1"/>
        </w:rPr>
        <w:t xml:space="preserve">Applications must be submitted to the </w:t>
      </w:r>
      <w:r w:rsidR="000D656A" w:rsidRPr="000D656A">
        <w:rPr>
          <w:color w:val="000000" w:themeColor="text1"/>
        </w:rPr>
        <w:t xml:space="preserve">Centre for Epidemiology and Evidence </w:t>
      </w:r>
      <w:r w:rsidRPr="000D656A">
        <w:rPr>
          <w:color w:val="000000" w:themeColor="text1"/>
        </w:rPr>
        <w:t xml:space="preserve">via email to </w:t>
      </w:r>
      <w:hyperlink r:id="rId8" w:history="1">
        <w:r w:rsidRPr="000D656A">
          <w:rPr>
            <w:rStyle w:val="Hyperlink"/>
          </w:rPr>
          <w:t>MOH-</w:t>
        </w:r>
        <w:r w:rsidR="000D656A" w:rsidRPr="000D656A">
          <w:rPr>
            <w:rStyle w:val="Hyperlink"/>
          </w:rPr>
          <w:t xml:space="preserve">CEEProcurement </w:t>
        </w:r>
        <w:r w:rsidRPr="000D656A">
          <w:rPr>
            <w:rStyle w:val="Hyperlink"/>
          </w:rPr>
          <w:t>@health.nsw.gov.au</w:t>
        </w:r>
      </w:hyperlink>
      <w:r w:rsidRPr="000D656A">
        <w:rPr>
          <w:rStyle w:val="Hyperlink"/>
        </w:rPr>
        <w:t>.</w:t>
      </w:r>
    </w:p>
    <w:p w14:paraId="3A846E51" w14:textId="08921B3D" w:rsidR="006868B3" w:rsidRPr="0099324F" w:rsidRDefault="006868B3" w:rsidP="006868B3">
      <w:pPr>
        <w:spacing w:before="120" w:line="240" w:lineRule="auto"/>
        <w:rPr>
          <w:color w:val="000000" w:themeColor="text1"/>
        </w:rPr>
      </w:pPr>
      <w:r w:rsidRPr="0099324F">
        <w:rPr>
          <w:color w:val="000000" w:themeColor="text1"/>
        </w:rPr>
        <w:t xml:space="preserve">Please use subject heading in your application email: </w:t>
      </w:r>
      <w:r w:rsidR="0099324F" w:rsidRPr="0099324F">
        <w:rPr>
          <w:b/>
          <w:bCs/>
          <w:color w:val="000000" w:themeColor="text1"/>
        </w:rPr>
        <w:t>Alcohol and Other Drugs Linked Analyses Grant.</w:t>
      </w:r>
      <w:r w:rsidRPr="0099324F">
        <w:rPr>
          <w:color w:val="000000" w:themeColor="text1"/>
        </w:rPr>
        <w:t xml:space="preserve"> </w:t>
      </w:r>
    </w:p>
    <w:p w14:paraId="0588EEC6" w14:textId="19AA73D3" w:rsidR="006868B3" w:rsidRPr="001C463B" w:rsidRDefault="006868B3" w:rsidP="006868B3">
      <w:pPr>
        <w:spacing w:before="120" w:line="240" w:lineRule="auto"/>
      </w:pPr>
      <w:r w:rsidRPr="001C463B">
        <w:rPr>
          <w:color w:val="000000" w:themeColor="text1"/>
        </w:rPr>
        <w:t>Applications must be submitted in full, inclusive of all required documents</w:t>
      </w:r>
      <w:r w:rsidR="001C463B" w:rsidRPr="001C463B">
        <w:rPr>
          <w:color w:val="000000" w:themeColor="text1"/>
        </w:rPr>
        <w:t>.</w:t>
      </w:r>
      <w:r w:rsidRPr="001C463B">
        <w:rPr>
          <w:color w:val="000000" w:themeColor="text1"/>
        </w:rPr>
        <w:t xml:space="preserve"> </w:t>
      </w:r>
    </w:p>
    <w:p w14:paraId="713CD122" w14:textId="33328227" w:rsidR="006868B3" w:rsidRPr="00E55081" w:rsidRDefault="006868B3" w:rsidP="006868B3">
      <w:pPr>
        <w:spacing w:before="120" w:line="240" w:lineRule="auto"/>
        <w:rPr>
          <w:color w:val="000000" w:themeColor="text1"/>
        </w:rPr>
      </w:pPr>
      <w:r w:rsidRPr="001C463B">
        <w:rPr>
          <w:color w:val="000000" w:themeColor="text1"/>
        </w:rPr>
        <w:t xml:space="preserve">The </w:t>
      </w:r>
      <w:r w:rsidR="001C463B">
        <w:rPr>
          <w:color w:val="000000" w:themeColor="text1"/>
        </w:rPr>
        <w:t xml:space="preserve">Centre for Epidemiology and Evidence </w:t>
      </w:r>
      <w:r w:rsidRPr="001C463B">
        <w:rPr>
          <w:color w:val="000000" w:themeColor="text1"/>
        </w:rPr>
        <w:t>will provide confirmation of each received application via return email to the applying organisation. Organisations that do not receive confirmation of receipt of application are to consider the application incomplete and are responsible for contacting the Ministry.</w:t>
      </w:r>
    </w:p>
    <w:p w14:paraId="2E12BB74" w14:textId="1D07F192" w:rsidR="00F66267" w:rsidRPr="00F66267" w:rsidRDefault="00F66267" w:rsidP="00F66267">
      <w:pPr>
        <w:rPr>
          <w:color w:val="002060"/>
        </w:rPr>
      </w:pPr>
      <w:r w:rsidRPr="00F66267">
        <w:rPr>
          <w:b/>
          <w:bCs/>
          <w:color w:val="002060"/>
        </w:rPr>
        <w:t>Closing Date:</w:t>
      </w:r>
      <w:r w:rsidRPr="00F66267">
        <w:rPr>
          <w:color w:val="002060"/>
        </w:rPr>
        <w:t xml:space="preserve"> </w:t>
      </w:r>
      <w:r w:rsidR="00B12551">
        <w:rPr>
          <w:color w:val="002060"/>
        </w:rPr>
        <w:t>10 March</w:t>
      </w:r>
      <w:r w:rsidRPr="00F66267">
        <w:rPr>
          <w:color w:val="002060"/>
        </w:rPr>
        <w:t xml:space="preserve"> 2025</w:t>
      </w:r>
    </w:p>
    <w:p w14:paraId="1FAE2536" w14:textId="77777777" w:rsidR="00F66267" w:rsidRPr="00F66267" w:rsidRDefault="00F66267" w:rsidP="00F66267">
      <w:pPr>
        <w:rPr>
          <w:color w:val="002060"/>
        </w:rPr>
      </w:pPr>
      <w:r w:rsidRPr="00F66267">
        <w:rPr>
          <w:b/>
          <w:bCs/>
          <w:color w:val="002060"/>
        </w:rPr>
        <w:t>Enquiries:</w:t>
      </w:r>
      <w:r w:rsidRPr="00F66267">
        <w:rPr>
          <w:color w:val="002060"/>
        </w:rPr>
        <w:t xml:space="preserve"> MOH-CEEProcurement@health.nsw.gov.au</w:t>
      </w:r>
    </w:p>
    <w:p w14:paraId="2DC80CDE" w14:textId="20CF2E87" w:rsidR="005911BE" w:rsidRDefault="005911BE" w:rsidP="003D1182"/>
    <w:p w14:paraId="7EDAEBD1" w14:textId="63A09252" w:rsidR="00A95B72" w:rsidRDefault="00A95B72">
      <w:pPr>
        <w:rPr>
          <w:b/>
          <w:bCs/>
          <w:color w:val="0070C0"/>
          <w:sz w:val="28"/>
          <w:szCs w:val="28"/>
        </w:rPr>
      </w:pPr>
      <w:r>
        <w:rPr>
          <w:sz w:val="24"/>
          <w:szCs w:val="24"/>
        </w:rPr>
        <w:t xml:space="preserve">Please complete all sections to be considered for the </w:t>
      </w:r>
      <w:r w:rsidR="008673CC">
        <w:rPr>
          <w:sz w:val="24"/>
          <w:szCs w:val="24"/>
        </w:rPr>
        <w:t>Alcohol and Other Drugs Linked Analyses</w:t>
      </w:r>
      <w:r>
        <w:rPr>
          <w:sz w:val="24"/>
          <w:szCs w:val="24"/>
        </w:rPr>
        <w:t xml:space="preserve"> Grant.</w:t>
      </w:r>
    </w:p>
    <w:p w14:paraId="3BC707C3" w14:textId="7AB14CC4" w:rsidR="00C31FD8" w:rsidRPr="00C21050" w:rsidRDefault="00C31FD8">
      <w:pPr>
        <w:rPr>
          <w:b/>
          <w:bCs/>
          <w:color w:val="002060"/>
          <w:sz w:val="28"/>
          <w:szCs w:val="28"/>
        </w:rPr>
      </w:pPr>
      <w:r w:rsidRPr="00C21050">
        <w:rPr>
          <w:b/>
          <w:bCs/>
          <w:color w:val="002060"/>
          <w:sz w:val="28"/>
          <w:szCs w:val="28"/>
        </w:rPr>
        <w:t>Section 1: Contact Details</w:t>
      </w:r>
    </w:p>
    <w:tbl>
      <w:tblPr>
        <w:tblStyle w:val="TableGrid"/>
        <w:tblW w:w="9067" w:type="dxa"/>
        <w:tblLook w:val="04A0" w:firstRow="1" w:lastRow="0" w:firstColumn="1" w:lastColumn="0" w:noHBand="0" w:noVBand="1"/>
      </w:tblPr>
      <w:tblGrid>
        <w:gridCol w:w="2580"/>
        <w:gridCol w:w="6487"/>
      </w:tblGrid>
      <w:tr w:rsidR="00BE4366" w14:paraId="51FE3959" w14:textId="77777777" w:rsidTr="00BE4366">
        <w:tc>
          <w:tcPr>
            <w:tcW w:w="2580" w:type="dxa"/>
          </w:tcPr>
          <w:p w14:paraId="5B9DE27F" w14:textId="566C75B8" w:rsidR="00BE4366" w:rsidRPr="005911BE" w:rsidRDefault="006E01C4">
            <w:pPr>
              <w:rPr>
                <w:b/>
                <w:bCs/>
              </w:rPr>
            </w:pPr>
            <w:r>
              <w:rPr>
                <w:b/>
                <w:bCs/>
              </w:rPr>
              <w:t xml:space="preserve">Contact </w:t>
            </w:r>
            <w:r w:rsidR="00BE4366" w:rsidRPr="005911BE">
              <w:rPr>
                <w:b/>
                <w:bCs/>
              </w:rPr>
              <w:t>Name:</w:t>
            </w:r>
          </w:p>
        </w:tc>
        <w:tc>
          <w:tcPr>
            <w:tcW w:w="6487" w:type="dxa"/>
          </w:tcPr>
          <w:p w14:paraId="73B457F5" w14:textId="77777777" w:rsidR="00BE4366" w:rsidRDefault="00BE4366"/>
        </w:tc>
      </w:tr>
      <w:tr w:rsidR="00BE4366" w14:paraId="1DFF5EBF" w14:textId="77777777" w:rsidTr="00BE4366">
        <w:tc>
          <w:tcPr>
            <w:tcW w:w="2580" w:type="dxa"/>
          </w:tcPr>
          <w:p w14:paraId="32F5DBB8" w14:textId="77777777" w:rsidR="00BE4366" w:rsidRDefault="00BE4366">
            <w:pPr>
              <w:rPr>
                <w:b/>
                <w:bCs/>
              </w:rPr>
            </w:pPr>
            <w:r w:rsidRPr="005911BE">
              <w:rPr>
                <w:b/>
                <w:bCs/>
              </w:rPr>
              <w:t>Organisation</w:t>
            </w:r>
            <w:r>
              <w:rPr>
                <w:b/>
                <w:bCs/>
              </w:rPr>
              <w:t xml:space="preserve"> Name</w:t>
            </w:r>
            <w:r w:rsidRPr="005911BE">
              <w:rPr>
                <w:b/>
                <w:bCs/>
              </w:rPr>
              <w:t>:</w:t>
            </w:r>
          </w:p>
          <w:p w14:paraId="20EAFC40" w14:textId="3EE9A409" w:rsidR="00BE4366" w:rsidRPr="005911BE" w:rsidRDefault="00BE4366">
            <w:pPr>
              <w:rPr>
                <w:b/>
                <w:bCs/>
              </w:rPr>
            </w:pPr>
            <w:r>
              <w:rPr>
                <w:b/>
                <w:bCs/>
              </w:rPr>
              <w:t>(Legal registered organisation</w:t>
            </w:r>
            <w:r w:rsidR="006E01C4">
              <w:rPr>
                <w:b/>
                <w:bCs/>
              </w:rPr>
              <w:t>):</w:t>
            </w:r>
          </w:p>
        </w:tc>
        <w:tc>
          <w:tcPr>
            <w:tcW w:w="6487" w:type="dxa"/>
          </w:tcPr>
          <w:p w14:paraId="7C5F287C" w14:textId="77777777" w:rsidR="00BE4366" w:rsidRDefault="00BE4366"/>
        </w:tc>
      </w:tr>
      <w:tr w:rsidR="00BE4366" w14:paraId="68BD5B8E" w14:textId="77777777" w:rsidTr="00BE4366">
        <w:tc>
          <w:tcPr>
            <w:tcW w:w="2580" w:type="dxa"/>
          </w:tcPr>
          <w:p w14:paraId="644FAD08" w14:textId="7281E9F1" w:rsidR="00BE4366" w:rsidRPr="005911BE" w:rsidRDefault="00BE4366">
            <w:pPr>
              <w:rPr>
                <w:b/>
                <w:bCs/>
              </w:rPr>
            </w:pPr>
            <w:r>
              <w:rPr>
                <w:b/>
                <w:bCs/>
              </w:rPr>
              <w:t xml:space="preserve">The </w:t>
            </w:r>
            <w:r w:rsidR="00100998">
              <w:rPr>
                <w:b/>
                <w:bCs/>
              </w:rPr>
              <w:t>organisations ABN</w:t>
            </w:r>
            <w:r w:rsidR="002D2D8F">
              <w:rPr>
                <w:b/>
                <w:bCs/>
              </w:rPr>
              <w:t>:</w:t>
            </w:r>
          </w:p>
        </w:tc>
        <w:tc>
          <w:tcPr>
            <w:tcW w:w="6487" w:type="dxa"/>
          </w:tcPr>
          <w:p w14:paraId="5FADE7FE" w14:textId="77777777" w:rsidR="00BE4366" w:rsidRDefault="00BE4366"/>
        </w:tc>
      </w:tr>
      <w:tr w:rsidR="00100998" w14:paraId="252FA91C" w14:textId="77777777" w:rsidTr="00BE4366">
        <w:tc>
          <w:tcPr>
            <w:tcW w:w="2580" w:type="dxa"/>
          </w:tcPr>
          <w:p w14:paraId="0CA216C1" w14:textId="47D381A9" w:rsidR="00100998" w:rsidRDefault="00100998">
            <w:pPr>
              <w:rPr>
                <w:b/>
                <w:bCs/>
              </w:rPr>
            </w:pPr>
            <w:r>
              <w:rPr>
                <w:b/>
                <w:bCs/>
              </w:rPr>
              <w:t>Legal Entity Type</w:t>
            </w:r>
          </w:p>
        </w:tc>
        <w:tc>
          <w:tcPr>
            <w:tcW w:w="6487" w:type="dxa"/>
          </w:tcPr>
          <w:p w14:paraId="414F95B9" w14:textId="3C68736B" w:rsidR="00100998" w:rsidRDefault="00100998">
            <w:r>
              <w:t xml:space="preserve">Company / </w:t>
            </w:r>
            <w:r w:rsidR="007E3272">
              <w:t>Incorporated</w:t>
            </w:r>
            <w:r>
              <w:t xml:space="preserve"> Associa</w:t>
            </w:r>
            <w:r w:rsidR="007E3272">
              <w:t xml:space="preserve">tion / Statutory </w:t>
            </w:r>
            <w:r w:rsidR="005100E4">
              <w:t>Entity</w:t>
            </w:r>
          </w:p>
        </w:tc>
      </w:tr>
      <w:tr w:rsidR="00BE4366" w14:paraId="2BBA99D9" w14:textId="77777777" w:rsidTr="00BE4366">
        <w:tc>
          <w:tcPr>
            <w:tcW w:w="2580" w:type="dxa"/>
          </w:tcPr>
          <w:p w14:paraId="7643CB57" w14:textId="0F39341D" w:rsidR="00BE4366" w:rsidRPr="005911BE" w:rsidRDefault="00BE4366">
            <w:pPr>
              <w:rPr>
                <w:b/>
                <w:bCs/>
              </w:rPr>
            </w:pPr>
            <w:r>
              <w:rPr>
                <w:b/>
                <w:bCs/>
              </w:rPr>
              <w:t xml:space="preserve">Organisation </w:t>
            </w:r>
            <w:r w:rsidRPr="005911BE">
              <w:rPr>
                <w:b/>
                <w:bCs/>
              </w:rPr>
              <w:t>Address:</w:t>
            </w:r>
          </w:p>
        </w:tc>
        <w:tc>
          <w:tcPr>
            <w:tcW w:w="6487" w:type="dxa"/>
          </w:tcPr>
          <w:p w14:paraId="34D520D7" w14:textId="77777777" w:rsidR="00BE4366" w:rsidRDefault="00BE4366"/>
        </w:tc>
      </w:tr>
      <w:tr w:rsidR="00BE4366" w14:paraId="611825A4" w14:textId="77777777" w:rsidTr="00BE4366">
        <w:tc>
          <w:tcPr>
            <w:tcW w:w="2580" w:type="dxa"/>
          </w:tcPr>
          <w:p w14:paraId="06AEC53A" w14:textId="1A7AAD62" w:rsidR="00BE4366" w:rsidRPr="005911BE" w:rsidRDefault="00BE4366">
            <w:pPr>
              <w:rPr>
                <w:b/>
                <w:bCs/>
              </w:rPr>
            </w:pPr>
            <w:r w:rsidRPr="005911BE">
              <w:rPr>
                <w:b/>
                <w:bCs/>
              </w:rPr>
              <w:t>Phone Number:</w:t>
            </w:r>
          </w:p>
        </w:tc>
        <w:tc>
          <w:tcPr>
            <w:tcW w:w="6487" w:type="dxa"/>
          </w:tcPr>
          <w:p w14:paraId="0FF25D12" w14:textId="77777777" w:rsidR="00BE4366" w:rsidRDefault="00BE4366"/>
        </w:tc>
      </w:tr>
      <w:tr w:rsidR="00BE4366" w14:paraId="09E2CE32" w14:textId="77777777" w:rsidTr="00BE4366">
        <w:tc>
          <w:tcPr>
            <w:tcW w:w="2580" w:type="dxa"/>
          </w:tcPr>
          <w:p w14:paraId="2257D3DE" w14:textId="51BE3EFC" w:rsidR="00BE4366" w:rsidRPr="005911BE" w:rsidRDefault="00BE4366">
            <w:pPr>
              <w:rPr>
                <w:b/>
                <w:bCs/>
              </w:rPr>
            </w:pPr>
            <w:r w:rsidRPr="005911BE">
              <w:rPr>
                <w:b/>
                <w:bCs/>
              </w:rPr>
              <w:t>Email Address:</w:t>
            </w:r>
          </w:p>
        </w:tc>
        <w:tc>
          <w:tcPr>
            <w:tcW w:w="6487" w:type="dxa"/>
          </w:tcPr>
          <w:p w14:paraId="49525550" w14:textId="77777777" w:rsidR="00BE4366" w:rsidRDefault="00BE4366"/>
        </w:tc>
      </w:tr>
    </w:tbl>
    <w:p w14:paraId="5B6CF529" w14:textId="77777777" w:rsidR="005911BE" w:rsidRDefault="005911BE"/>
    <w:p w14:paraId="285824A2" w14:textId="0D6EEA6A" w:rsidR="00056586" w:rsidRPr="00C21050" w:rsidRDefault="00056586" w:rsidP="00056586">
      <w:pPr>
        <w:rPr>
          <w:b/>
          <w:bCs/>
          <w:color w:val="002060"/>
          <w:sz w:val="28"/>
          <w:szCs w:val="28"/>
        </w:rPr>
      </w:pPr>
      <w:r w:rsidRPr="00C21050">
        <w:rPr>
          <w:b/>
          <w:bCs/>
          <w:color w:val="002060"/>
          <w:sz w:val="28"/>
          <w:szCs w:val="28"/>
        </w:rPr>
        <w:t>Section 2: Mandatory Criteria</w:t>
      </w:r>
    </w:p>
    <w:tbl>
      <w:tblPr>
        <w:tblStyle w:val="TableGrid"/>
        <w:tblW w:w="0" w:type="auto"/>
        <w:tblLook w:val="04A0" w:firstRow="1" w:lastRow="0" w:firstColumn="1" w:lastColumn="0" w:noHBand="0" w:noVBand="1"/>
      </w:tblPr>
      <w:tblGrid>
        <w:gridCol w:w="1129"/>
        <w:gridCol w:w="6237"/>
        <w:gridCol w:w="1650"/>
      </w:tblGrid>
      <w:tr w:rsidR="00E155D7" w:rsidRPr="00C34BB2" w14:paraId="780ABAA3" w14:textId="77777777" w:rsidTr="00C34BB2">
        <w:tc>
          <w:tcPr>
            <w:tcW w:w="1129" w:type="dxa"/>
          </w:tcPr>
          <w:p w14:paraId="507E0A51" w14:textId="5483599B" w:rsidR="00E155D7" w:rsidRPr="00C34BB2" w:rsidRDefault="00C34BB2" w:rsidP="00056586">
            <w:pPr>
              <w:rPr>
                <w:b/>
                <w:bCs/>
                <w:sz w:val="24"/>
                <w:szCs w:val="24"/>
              </w:rPr>
            </w:pPr>
            <w:r w:rsidRPr="00C34BB2">
              <w:rPr>
                <w:b/>
                <w:bCs/>
                <w:sz w:val="24"/>
                <w:szCs w:val="24"/>
              </w:rPr>
              <w:t>Number</w:t>
            </w:r>
          </w:p>
        </w:tc>
        <w:tc>
          <w:tcPr>
            <w:tcW w:w="6237" w:type="dxa"/>
          </w:tcPr>
          <w:p w14:paraId="0E5EA111" w14:textId="05B34973" w:rsidR="00E155D7" w:rsidRPr="00C34BB2" w:rsidRDefault="00C34BB2" w:rsidP="00056586">
            <w:pPr>
              <w:rPr>
                <w:b/>
                <w:bCs/>
                <w:sz w:val="24"/>
                <w:szCs w:val="24"/>
              </w:rPr>
            </w:pPr>
            <w:r w:rsidRPr="00C34BB2">
              <w:rPr>
                <w:b/>
                <w:bCs/>
                <w:sz w:val="24"/>
                <w:szCs w:val="24"/>
              </w:rPr>
              <w:t>Mandatory Criteria</w:t>
            </w:r>
          </w:p>
        </w:tc>
        <w:tc>
          <w:tcPr>
            <w:tcW w:w="1650" w:type="dxa"/>
          </w:tcPr>
          <w:p w14:paraId="5F55C245" w14:textId="1206E1DC" w:rsidR="00E155D7" w:rsidRPr="00C34BB2" w:rsidRDefault="00C34BB2" w:rsidP="00056586">
            <w:pPr>
              <w:rPr>
                <w:b/>
                <w:bCs/>
                <w:sz w:val="24"/>
                <w:szCs w:val="24"/>
              </w:rPr>
            </w:pPr>
            <w:r w:rsidRPr="00C34BB2">
              <w:rPr>
                <w:b/>
                <w:bCs/>
                <w:sz w:val="24"/>
                <w:szCs w:val="24"/>
              </w:rPr>
              <w:t>Yes/No</w:t>
            </w:r>
          </w:p>
        </w:tc>
      </w:tr>
      <w:tr w:rsidR="00E155D7" w14:paraId="6CBDD9BE" w14:textId="77777777" w:rsidTr="00C34BB2">
        <w:tc>
          <w:tcPr>
            <w:tcW w:w="1129" w:type="dxa"/>
          </w:tcPr>
          <w:p w14:paraId="4EA6FCCB" w14:textId="04C7227A" w:rsidR="00E155D7" w:rsidRDefault="00C34BB2" w:rsidP="00056586">
            <w:pPr>
              <w:rPr>
                <w:sz w:val="24"/>
                <w:szCs w:val="24"/>
              </w:rPr>
            </w:pPr>
            <w:r>
              <w:rPr>
                <w:sz w:val="24"/>
                <w:szCs w:val="24"/>
              </w:rPr>
              <w:t>MC1</w:t>
            </w:r>
          </w:p>
        </w:tc>
        <w:tc>
          <w:tcPr>
            <w:tcW w:w="6237" w:type="dxa"/>
          </w:tcPr>
          <w:p w14:paraId="773CE211" w14:textId="3962439D" w:rsidR="00E155D7" w:rsidRPr="0077017A" w:rsidRDefault="001A5869" w:rsidP="00056586">
            <w:r w:rsidRPr="0077017A">
              <w:t>Significant track record of publications focussed on alcohol and other drug (AOD) research, including research focussed on AOD treatment.</w:t>
            </w:r>
          </w:p>
        </w:tc>
        <w:tc>
          <w:tcPr>
            <w:tcW w:w="1650" w:type="dxa"/>
          </w:tcPr>
          <w:p w14:paraId="75B99CB6" w14:textId="77777777" w:rsidR="00E155D7" w:rsidRDefault="00E155D7" w:rsidP="00056586">
            <w:pPr>
              <w:rPr>
                <w:sz w:val="24"/>
                <w:szCs w:val="24"/>
              </w:rPr>
            </w:pPr>
          </w:p>
        </w:tc>
      </w:tr>
      <w:tr w:rsidR="00C34BB2" w14:paraId="3EF9F26A" w14:textId="77777777" w:rsidTr="00C34BB2">
        <w:tc>
          <w:tcPr>
            <w:tcW w:w="1129" w:type="dxa"/>
          </w:tcPr>
          <w:p w14:paraId="0E67E1C0" w14:textId="45C519AF" w:rsidR="00C34BB2" w:rsidRDefault="00C34BB2" w:rsidP="00056586">
            <w:pPr>
              <w:rPr>
                <w:sz w:val="24"/>
                <w:szCs w:val="24"/>
              </w:rPr>
            </w:pPr>
            <w:r>
              <w:rPr>
                <w:sz w:val="24"/>
                <w:szCs w:val="24"/>
              </w:rPr>
              <w:t>MC2</w:t>
            </w:r>
          </w:p>
        </w:tc>
        <w:tc>
          <w:tcPr>
            <w:tcW w:w="6237" w:type="dxa"/>
          </w:tcPr>
          <w:p w14:paraId="424C363A" w14:textId="7489A1F3" w:rsidR="00C34BB2" w:rsidRPr="0077017A" w:rsidRDefault="00CF4D45" w:rsidP="00056586">
            <w:bookmarkStart w:id="0" w:name="_Hlk183692274"/>
            <w:r w:rsidRPr="0077017A">
              <w:t>Significant expertise in epidemiological analysis of linked data.</w:t>
            </w:r>
            <w:bookmarkEnd w:id="0"/>
          </w:p>
        </w:tc>
        <w:tc>
          <w:tcPr>
            <w:tcW w:w="1650" w:type="dxa"/>
          </w:tcPr>
          <w:p w14:paraId="00C920BF" w14:textId="77777777" w:rsidR="00C34BB2" w:rsidRDefault="00C34BB2" w:rsidP="00056586">
            <w:pPr>
              <w:rPr>
                <w:sz w:val="24"/>
                <w:szCs w:val="24"/>
              </w:rPr>
            </w:pPr>
          </w:p>
        </w:tc>
      </w:tr>
      <w:tr w:rsidR="00C34BB2" w14:paraId="7CA33BAE" w14:textId="77777777" w:rsidTr="00C34BB2">
        <w:tc>
          <w:tcPr>
            <w:tcW w:w="1129" w:type="dxa"/>
          </w:tcPr>
          <w:p w14:paraId="5D8ABD2E" w14:textId="6C6AD48A" w:rsidR="00C34BB2" w:rsidRDefault="00C34BB2" w:rsidP="00056586">
            <w:pPr>
              <w:rPr>
                <w:sz w:val="24"/>
                <w:szCs w:val="24"/>
              </w:rPr>
            </w:pPr>
            <w:r>
              <w:rPr>
                <w:sz w:val="24"/>
                <w:szCs w:val="24"/>
              </w:rPr>
              <w:t>MC3</w:t>
            </w:r>
          </w:p>
        </w:tc>
        <w:tc>
          <w:tcPr>
            <w:tcW w:w="6237" w:type="dxa"/>
          </w:tcPr>
          <w:p w14:paraId="2E887530" w14:textId="4704670F" w:rsidR="00C34BB2" w:rsidRPr="0077017A" w:rsidRDefault="001961AF" w:rsidP="00056586">
            <w:r w:rsidRPr="0077017A">
              <w:t>Experience in working with relevant NSW health data collections.</w:t>
            </w:r>
          </w:p>
        </w:tc>
        <w:tc>
          <w:tcPr>
            <w:tcW w:w="1650" w:type="dxa"/>
          </w:tcPr>
          <w:p w14:paraId="4404865B" w14:textId="77777777" w:rsidR="00C34BB2" w:rsidRDefault="00C34BB2" w:rsidP="00056586">
            <w:pPr>
              <w:rPr>
                <w:sz w:val="24"/>
                <w:szCs w:val="24"/>
              </w:rPr>
            </w:pPr>
          </w:p>
        </w:tc>
      </w:tr>
      <w:tr w:rsidR="00C34BB2" w14:paraId="751380DC" w14:textId="77777777" w:rsidTr="00C34BB2">
        <w:tc>
          <w:tcPr>
            <w:tcW w:w="1129" w:type="dxa"/>
          </w:tcPr>
          <w:p w14:paraId="10D624E9" w14:textId="0CC6F692" w:rsidR="00C34BB2" w:rsidRDefault="00C34BB2" w:rsidP="00056586">
            <w:pPr>
              <w:rPr>
                <w:sz w:val="24"/>
                <w:szCs w:val="24"/>
              </w:rPr>
            </w:pPr>
            <w:r>
              <w:rPr>
                <w:sz w:val="24"/>
                <w:szCs w:val="24"/>
              </w:rPr>
              <w:t>MC4</w:t>
            </w:r>
          </w:p>
        </w:tc>
        <w:tc>
          <w:tcPr>
            <w:tcW w:w="6237" w:type="dxa"/>
          </w:tcPr>
          <w:p w14:paraId="0252BF63" w14:textId="4159090B" w:rsidR="00C34BB2" w:rsidRPr="0077017A" w:rsidRDefault="00AA08C0" w:rsidP="00056586">
            <w:r w:rsidRPr="0077017A">
              <w:t>Demonstrated experience of working successfully in partnership with policy agencies to produce policy relevant outputs.</w:t>
            </w:r>
          </w:p>
        </w:tc>
        <w:tc>
          <w:tcPr>
            <w:tcW w:w="1650" w:type="dxa"/>
          </w:tcPr>
          <w:p w14:paraId="3B84EA0B" w14:textId="77777777" w:rsidR="00C34BB2" w:rsidRDefault="00C34BB2" w:rsidP="00056586">
            <w:pPr>
              <w:rPr>
                <w:sz w:val="24"/>
                <w:szCs w:val="24"/>
              </w:rPr>
            </w:pPr>
          </w:p>
        </w:tc>
      </w:tr>
      <w:tr w:rsidR="00C34BB2" w14:paraId="62F7EF44" w14:textId="77777777" w:rsidTr="00C34BB2">
        <w:tc>
          <w:tcPr>
            <w:tcW w:w="1129" w:type="dxa"/>
          </w:tcPr>
          <w:p w14:paraId="6297A6DC" w14:textId="27AE9914" w:rsidR="00C34BB2" w:rsidRDefault="00C34BB2" w:rsidP="00056586">
            <w:pPr>
              <w:rPr>
                <w:sz w:val="24"/>
                <w:szCs w:val="24"/>
              </w:rPr>
            </w:pPr>
            <w:r>
              <w:rPr>
                <w:sz w:val="24"/>
                <w:szCs w:val="24"/>
              </w:rPr>
              <w:t>MC5</w:t>
            </w:r>
          </w:p>
        </w:tc>
        <w:tc>
          <w:tcPr>
            <w:tcW w:w="6237" w:type="dxa"/>
          </w:tcPr>
          <w:p w14:paraId="6EE930B1" w14:textId="391BBC36" w:rsidR="00C34BB2" w:rsidRDefault="00711E1E" w:rsidP="00056586">
            <w:pPr>
              <w:rPr>
                <w:sz w:val="24"/>
                <w:szCs w:val="24"/>
              </w:rPr>
            </w:pPr>
            <w:r w:rsidRPr="007075B9">
              <w:t>Currently holds, or does not envisage and issue obtaining a public liability policy of insurance to the value of at least $10M</w:t>
            </w:r>
          </w:p>
        </w:tc>
        <w:tc>
          <w:tcPr>
            <w:tcW w:w="1650" w:type="dxa"/>
          </w:tcPr>
          <w:p w14:paraId="02FDF04A" w14:textId="77777777" w:rsidR="00C34BB2" w:rsidRDefault="00C34BB2" w:rsidP="00056586">
            <w:pPr>
              <w:rPr>
                <w:sz w:val="24"/>
                <w:szCs w:val="24"/>
              </w:rPr>
            </w:pPr>
          </w:p>
        </w:tc>
      </w:tr>
      <w:tr w:rsidR="00C34BB2" w14:paraId="6A615A40" w14:textId="77777777" w:rsidTr="00C34BB2">
        <w:tc>
          <w:tcPr>
            <w:tcW w:w="1129" w:type="dxa"/>
          </w:tcPr>
          <w:p w14:paraId="5CD4CDD0" w14:textId="376FF4B6" w:rsidR="00C34BB2" w:rsidRDefault="00C34BB2" w:rsidP="00056586">
            <w:pPr>
              <w:rPr>
                <w:sz w:val="24"/>
                <w:szCs w:val="24"/>
              </w:rPr>
            </w:pPr>
            <w:r>
              <w:rPr>
                <w:sz w:val="24"/>
                <w:szCs w:val="24"/>
              </w:rPr>
              <w:t>MC6</w:t>
            </w:r>
          </w:p>
        </w:tc>
        <w:tc>
          <w:tcPr>
            <w:tcW w:w="6237" w:type="dxa"/>
          </w:tcPr>
          <w:p w14:paraId="6AE8909B" w14:textId="29409D6B" w:rsidR="00C34BB2" w:rsidRDefault="007D35E1" w:rsidP="00056586">
            <w:pPr>
              <w:rPr>
                <w:sz w:val="24"/>
                <w:szCs w:val="24"/>
              </w:rPr>
            </w:pPr>
            <w:r w:rsidRPr="007075B9">
              <w:t>Currently holds, or does not envisage an issue obtaining, a professional indemnity insurance policy to the value of at least $10 million in respect of each claim.</w:t>
            </w:r>
          </w:p>
        </w:tc>
        <w:tc>
          <w:tcPr>
            <w:tcW w:w="1650" w:type="dxa"/>
          </w:tcPr>
          <w:p w14:paraId="770087A9" w14:textId="77777777" w:rsidR="00C34BB2" w:rsidRDefault="00C34BB2" w:rsidP="00056586">
            <w:pPr>
              <w:rPr>
                <w:sz w:val="24"/>
                <w:szCs w:val="24"/>
              </w:rPr>
            </w:pPr>
          </w:p>
        </w:tc>
      </w:tr>
      <w:tr w:rsidR="00C34BB2" w14:paraId="6725B992" w14:textId="77777777" w:rsidTr="00C34BB2">
        <w:tc>
          <w:tcPr>
            <w:tcW w:w="1129" w:type="dxa"/>
          </w:tcPr>
          <w:p w14:paraId="215D9D69" w14:textId="7939240A" w:rsidR="00C34BB2" w:rsidRDefault="00C34BB2" w:rsidP="00056586">
            <w:pPr>
              <w:rPr>
                <w:sz w:val="24"/>
                <w:szCs w:val="24"/>
              </w:rPr>
            </w:pPr>
            <w:r>
              <w:rPr>
                <w:sz w:val="24"/>
                <w:szCs w:val="24"/>
              </w:rPr>
              <w:t>MC7</w:t>
            </w:r>
          </w:p>
        </w:tc>
        <w:tc>
          <w:tcPr>
            <w:tcW w:w="6237" w:type="dxa"/>
          </w:tcPr>
          <w:p w14:paraId="1F6C9372" w14:textId="5B71F29D" w:rsidR="00C34BB2" w:rsidRDefault="00304C02" w:rsidP="00056586">
            <w:pPr>
              <w:rPr>
                <w:sz w:val="24"/>
                <w:szCs w:val="24"/>
              </w:rPr>
            </w:pPr>
            <w:r w:rsidRPr="007075B9">
              <w:t>Currently holds, or does not envisage an issue obtaining, Workers’ Compensation insurance</w:t>
            </w:r>
          </w:p>
        </w:tc>
        <w:tc>
          <w:tcPr>
            <w:tcW w:w="1650" w:type="dxa"/>
          </w:tcPr>
          <w:p w14:paraId="23614F23" w14:textId="77777777" w:rsidR="00C34BB2" w:rsidRDefault="00C34BB2" w:rsidP="00056586">
            <w:pPr>
              <w:rPr>
                <w:sz w:val="24"/>
                <w:szCs w:val="24"/>
              </w:rPr>
            </w:pPr>
          </w:p>
        </w:tc>
      </w:tr>
      <w:tr w:rsidR="00304C02" w14:paraId="0123089A" w14:textId="77777777" w:rsidTr="00C34BB2">
        <w:tc>
          <w:tcPr>
            <w:tcW w:w="1129" w:type="dxa"/>
          </w:tcPr>
          <w:p w14:paraId="4A453A25" w14:textId="3BBB8805" w:rsidR="00304C02" w:rsidRDefault="00304C02" w:rsidP="00056586">
            <w:pPr>
              <w:rPr>
                <w:sz w:val="24"/>
                <w:szCs w:val="24"/>
              </w:rPr>
            </w:pPr>
            <w:r>
              <w:rPr>
                <w:sz w:val="24"/>
                <w:szCs w:val="24"/>
              </w:rPr>
              <w:t>MC8</w:t>
            </w:r>
          </w:p>
        </w:tc>
        <w:tc>
          <w:tcPr>
            <w:tcW w:w="6237" w:type="dxa"/>
          </w:tcPr>
          <w:p w14:paraId="5CD47F5F" w14:textId="46F75D2C" w:rsidR="00304C02" w:rsidRPr="007075B9" w:rsidRDefault="00B17FBD" w:rsidP="00056586">
            <w:r w:rsidRPr="007075B9">
              <w:t>Suppliers operate in a manner that remains compliant with the NSW Modern Slavery Act 2018 and/or equivalent Commonwealth and jurisdictional legislation.</w:t>
            </w:r>
          </w:p>
        </w:tc>
        <w:tc>
          <w:tcPr>
            <w:tcW w:w="1650" w:type="dxa"/>
          </w:tcPr>
          <w:p w14:paraId="5F2748DC" w14:textId="77777777" w:rsidR="00304C02" w:rsidRDefault="00304C02" w:rsidP="00056586">
            <w:pPr>
              <w:rPr>
                <w:sz w:val="24"/>
                <w:szCs w:val="24"/>
              </w:rPr>
            </w:pPr>
          </w:p>
        </w:tc>
      </w:tr>
    </w:tbl>
    <w:p w14:paraId="39B54E43" w14:textId="77777777" w:rsidR="00056586" w:rsidRPr="00AB6AC9" w:rsidRDefault="00056586" w:rsidP="00056586">
      <w:pPr>
        <w:rPr>
          <w:sz w:val="24"/>
          <w:szCs w:val="24"/>
        </w:rPr>
      </w:pPr>
    </w:p>
    <w:p w14:paraId="1E34F88C" w14:textId="77777777" w:rsidR="00C21050" w:rsidRDefault="00C21050">
      <w:pPr>
        <w:rPr>
          <w:b/>
          <w:bCs/>
          <w:color w:val="002060"/>
          <w:sz w:val="28"/>
          <w:szCs w:val="28"/>
        </w:rPr>
      </w:pPr>
      <w:r>
        <w:rPr>
          <w:b/>
          <w:bCs/>
          <w:color w:val="002060"/>
          <w:sz w:val="28"/>
          <w:szCs w:val="28"/>
        </w:rPr>
        <w:br w:type="page"/>
      </w:r>
    </w:p>
    <w:p w14:paraId="4F9FD3E9" w14:textId="10EAE3E1" w:rsidR="00F01E47" w:rsidRPr="00C21050" w:rsidRDefault="00C31FD8" w:rsidP="00D34CDD">
      <w:pPr>
        <w:rPr>
          <w:color w:val="002060"/>
          <w:sz w:val="24"/>
          <w:szCs w:val="24"/>
        </w:rPr>
      </w:pPr>
      <w:r w:rsidRPr="00C21050">
        <w:rPr>
          <w:b/>
          <w:bCs/>
          <w:color w:val="002060"/>
          <w:sz w:val="28"/>
          <w:szCs w:val="28"/>
        </w:rPr>
        <w:lastRenderedPageBreak/>
        <w:t xml:space="preserve">Section </w:t>
      </w:r>
      <w:r w:rsidR="00056586" w:rsidRPr="00C21050">
        <w:rPr>
          <w:b/>
          <w:bCs/>
          <w:color w:val="002060"/>
          <w:sz w:val="28"/>
          <w:szCs w:val="28"/>
        </w:rPr>
        <w:t>3</w:t>
      </w:r>
      <w:r w:rsidRPr="00C21050">
        <w:rPr>
          <w:b/>
          <w:bCs/>
          <w:color w:val="002060"/>
          <w:sz w:val="28"/>
          <w:szCs w:val="28"/>
        </w:rPr>
        <w:t>: Eligibility Criteria</w:t>
      </w:r>
    </w:p>
    <w:tbl>
      <w:tblPr>
        <w:tblStyle w:val="TableGrid"/>
        <w:tblW w:w="0" w:type="auto"/>
        <w:tblLook w:val="04A0" w:firstRow="1" w:lastRow="0" w:firstColumn="1" w:lastColumn="0" w:noHBand="0" w:noVBand="1"/>
      </w:tblPr>
      <w:tblGrid>
        <w:gridCol w:w="2547"/>
        <w:gridCol w:w="6469"/>
      </w:tblGrid>
      <w:tr w:rsidR="00F01E47" w14:paraId="6BD0C1A9" w14:textId="77777777" w:rsidTr="003766CF">
        <w:tc>
          <w:tcPr>
            <w:tcW w:w="9016" w:type="dxa"/>
            <w:gridSpan w:val="2"/>
          </w:tcPr>
          <w:p w14:paraId="4BD903BC" w14:textId="4115EB0E" w:rsidR="0079624A" w:rsidRPr="00410968" w:rsidRDefault="0079624A" w:rsidP="00D34CDD">
            <w:pPr>
              <w:rPr>
                <w:b/>
                <w:bCs/>
              </w:rPr>
            </w:pPr>
            <w:r w:rsidRPr="00410968">
              <w:rPr>
                <w:b/>
                <w:bCs/>
              </w:rPr>
              <w:t>Criteri</w:t>
            </w:r>
            <w:r w:rsidR="00CE6C2D">
              <w:rPr>
                <w:b/>
                <w:bCs/>
              </w:rPr>
              <w:t>on</w:t>
            </w:r>
            <w:r w:rsidRPr="00410968">
              <w:rPr>
                <w:b/>
                <w:bCs/>
              </w:rPr>
              <w:t xml:space="preserve"> 1:</w:t>
            </w:r>
          </w:p>
          <w:p w14:paraId="47F3B76E" w14:textId="0B6FFDFB" w:rsidR="00F01E47" w:rsidRDefault="00F01E47" w:rsidP="00D34CDD">
            <w:r w:rsidRPr="00F40989">
              <w:rPr>
                <w:b/>
                <w:bCs/>
              </w:rPr>
              <w:t xml:space="preserve">The </w:t>
            </w:r>
            <w:r w:rsidR="007A1AC4">
              <w:rPr>
                <w:b/>
                <w:bCs/>
              </w:rPr>
              <w:t>applicant was invited by the grantee to submit an application</w:t>
            </w:r>
          </w:p>
        </w:tc>
      </w:tr>
      <w:tr w:rsidR="00F01E47" w14:paraId="2F212EA6" w14:textId="77777777" w:rsidTr="00F01E47">
        <w:tc>
          <w:tcPr>
            <w:tcW w:w="2547" w:type="dxa"/>
          </w:tcPr>
          <w:p w14:paraId="42A27445" w14:textId="124C39E1" w:rsidR="00F01E47" w:rsidRDefault="00F01E47" w:rsidP="00D34CDD">
            <w:r>
              <w:t>Yes / No</w:t>
            </w:r>
          </w:p>
        </w:tc>
        <w:tc>
          <w:tcPr>
            <w:tcW w:w="6469" w:type="dxa"/>
          </w:tcPr>
          <w:p w14:paraId="6D5348EA" w14:textId="77777777" w:rsidR="00F01E47" w:rsidRDefault="00F01E47" w:rsidP="00D34CDD"/>
        </w:tc>
      </w:tr>
      <w:tr w:rsidR="00F01E47" w14:paraId="3FCB809B" w14:textId="77777777" w:rsidTr="00F01E47">
        <w:tc>
          <w:tcPr>
            <w:tcW w:w="2547" w:type="dxa"/>
          </w:tcPr>
          <w:p w14:paraId="57D8CAFC" w14:textId="769E805D" w:rsidR="00F01E47" w:rsidRDefault="00F01E47" w:rsidP="00D34CDD">
            <w:r>
              <w:t>Applicants Name</w:t>
            </w:r>
          </w:p>
        </w:tc>
        <w:tc>
          <w:tcPr>
            <w:tcW w:w="6469" w:type="dxa"/>
          </w:tcPr>
          <w:p w14:paraId="32F017BD" w14:textId="77777777" w:rsidR="00F01E47" w:rsidRDefault="00F01E47" w:rsidP="00D34CDD"/>
        </w:tc>
      </w:tr>
    </w:tbl>
    <w:p w14:paraId="23B130DB" w14:textId="77777777" w:rsidR="00F01E47" w:rsidRDefault="00F01E47" w:rsidP="00D34CDD"/>
    <w:tbl>
      <w:tblPr>
        <w:tblStyle w:val="TableGrid"/>
        <w:tblW w:w="0" w:type="auto"/>
        <w:tblLook w:val="04A0" w:firstRow="1" w:lastRow="0" w:firstColumn="1" w:lastColumn="0" w:noHBand="0" w:noVBand="1"/>
      </w:tblPr>
      <w:tblGrid>
        <w:gridCol w:w="2547"/>
        <w:gridCol w:w="6469"/>
      </w:tblGrid>
      <w:tr w:rsidR="0079624A" w14:paraId="3343ADDE" w14:textId="77777777" w:rsidTr="00175550">
        <w:tc>
          <w:tcPr>
            <w:tcW w:w="9016" w:type="dxa"/>
            <w:gridSpan w:val="2"/>
          </w:tcPr>
          <w:p w14:paraId="443C5968" w14:textId="64CB9CF4" w:rsidR="0079624A" w:rsidRDefault="00CE6C2D" w:rsidP="00175550">
            <w:pPr>
              <w:rPr>
                <w:b/>
                <w:bCs/>
              </w:rPr>
            </w:pPr>
            <w:r w:rsidRPr="00410968">
              <w:rPr>
                <w:b/>
                <w:bCs/>
              </w:rPr>
              <w:t>Criteri</w:t>
            </w:r>
            <w:r>
              <w:rPr>
                <w:b/>
                <w:bCs/>
              </w:rPr>
              <w:t>on</w:t>
            </w:r>
            <w:r w:rsidR="0079624A">
              <w:rPr>
                <w:b/>
                <w:bCs/>
              </w:rPr>
              <w:t xml:space="preserve"> 2:</w:t>
            </w:r>
          </w:p>
          <w:p w14:paraId="5A3EB8C8" w14:textId="1D186973" w:rsidR="0079624A" w:rsidRDefault="0079624A" w:rsidP="00175550">
            <w:r w:rsidRPr="00F40989">
              <w:rPr>
                <w:b/>
                <w:bCs/>
              </w:rPr>
              <w:t xml:space="preserve">The Applicant </w:t>
            </w:r>
            <w:r w:rsidR="00574B0D">
              <w:rPr>
                <w:b/>
                <w:bCs/>
              </w:rPr>
              <w:t xml:space="preserve">is, or </w:t>
            </w:r>
            <w:r w:rsidR="00CE42F3">
              <w:rPr>
                <w:b/>
                <w:bCs/>
              </w:rPr>
              <w:t xml:space="preserve">is </w:t>
            </w:r>
            <w:r w:rsidR="00574B0D">
              <w:rPr>
                <w:b/>
                <w:bCs/>
              </w:rPr>
              <w:t>part of a parent organisation which is, a legal entity.</w:t>
            </w:r>
          </w:p>
        </w:tc>
      </w:tr>
      <w:tr w:rsidR="0079624A" w14:paraId="42C9E135" w14:textId="77777777" w:rsidTr="00175550">
        <w:tc>
          <w:tcPr>
            <w:tcW w:w="2547" w:type="dxa"/>
          </w:tcPr>
          <w:p w14:paraId="4671F5FD" w14:textId="54644C77" w:rsidR="0079624A" w:rsidRDefault="00460214" w:rsidP="00175550">
            <w:r>
              <w:t>Yes/No</w:t>
            </w:r>
          </w:p>
        </w:tc>
        <w:tc>
          <w:tcPr>
            <w:tcW w:w="6469" w:type="dxa"/>
          </w:tcPr>
          <w:p w14:paraId="1CF6CAAC" w14:textId="77777777" w:rsidR="0079624A" w:rsidRDefault="0079624A" w:rsidP="00175550"/>
        </w:tc>
      </w:tr>
      <w:tr w:rsidR="0079624A" w14:paraId="1296A59A" w14:textId="77777777" w:rsidTr="00175550">
        <w:tc>
          <w:tcPr>
            <w:tcW w:w="2547" w:type="dxa"/>
          </w:tcPr>
          <w:p w14:paraId="55D174FC" w14:textId="5F8B60DE" w:rsidR="0079624A" w:rsidRDefault="00460214" w:rsidP="00175550">
            <w:r>
              <w:t xml:space="preserve">Name of legal </w:t>
            </w:r>
            <w:r w:rsidR="00C849F6">
              <w:t>entity</w:t>
            </w:r>
          </w:p>
        </w:tc>
        <w:tc>
          <w:tcPr>
            <w:tcW w:w="6469" w:type="dxa"/>
          </w:tcPr>
          <w:p w14:paraId="5F81D35E" w14:textId="77777777" w:rsidR="0079624A" w:rsidRDefault="0079624A" w:rsidP="00175550"/>
        </w:tc>
      </w:tr>
    </w:tbl>
    <w:p w14:paraId="1179FE6E" w14:textId="77777777" w:rsidR="0079624A" w:rsidRDefault="0079624A" w:rsidP="00D34CDD"/>
    <w:p w14:paraId="501AA7AE" w14:textId="77777777" w:rsidR="00736CF4" w:rsidRPr="00736CF4" w:rsidRDefault="00736CF4" w:rsidP="00736CF4">
      <w:pPr>
        <w:pStyle w:val="BodyText"/>
        <w:spacing w:line="283" w:lineRule="auto"/>
        <w:ind w:right="50"/>
        <w:jc w:val="both"/>
        <w:rPr>
          <w:i/>
          <w:iCs/>
          <w:color w:val="auto"/>
          <w:w w:val="105"/>
        </w:rPr>
      </w:pPr>
      <w:r w:rsidRPr="00736CF4">
        <w:rPr>
          <w:i/>
          <w:iCs/>
          <w:color w:val="auto"/>
          <w:w w:val="105"/>
        </w:rPr>
        <w:t>Any application which is submitted by a combination of two or more organisations, as a joint venture, a consortium, collaboration or otherwise, must include in the application:</w:t>
      </w:r>
    </w:p>
    <w:p w14:paraId="3B3BDC28" w14:textId="77777777" w:rsidR="00736CF4" w:rsidRDefault="00736CF4" w:rsidP="00736CF4">
      <w:pPr>
        <w:pStyle w:val="ListParagraph"/>
        <w:widowControl w:val="0"/>
        <w:numPr>
          <w:ilvl w:val="0"/>
          <w:numId w:val="5"/>
        </w:numPr>
        <w:tabs>
          <w:tab w:val="left" w:pos="441"/>
        </w:tabs>
        <w:autoSpaceDE w:val="0"/>
        <w:autoSpaceDN w:val="0"/>
        <w:spacing w:after="0" w:line="283" w:lineRule="auto"/>
        <w:ind w:right="50"/>
        <w:jc w:val="both"/>
        <w:rPr>
          <w:i/>
          <w:iCs/>
          <w:w w:val="105"/>
          <w:sz w:val="18"/>
          <w:szCs w:val="18"/>
        </w:rPr>
      </w:pPr>
      <w:r w:rsidRPr="00736CF4">
        <w:rPr>
          <w:i/>
          <w:iCs/>
          <w:w w:val="105"/>
          <w:sz w:val="18"/>
          <w:szCs w:val="18"/>
        </w:rPr>
        <w:t>applicant information for each member of the group;</w:t>
      </w:r>
    </w:p>
    <w:p w14:paraId="294059B9" w14:textId="77777777" w:rsidR="00736CF4" w:rsidRDefault="00736CF4" w:rsidP="00736CF4">
      <w:pPr>
        <w:pStyle w:val="ListParagraph"/>
        <w:widowControl w:val="0"/>
        <w:numPr>
          <w:ilvl w:val="0"/>
          <w:numId w:val="5"/>
        </w:numPr>
        <w:tabs>
          <w:tab w:val="left" w:pos="441"/>
        </w:tabs>
        <w:autoSpaceDE w:val="0"/>
        <w:autoSpaceDN w:val="0"/>
        <w:spacing w:after="0" w:line="283" w:lineRule="auto"/>
        <w:ind w:right="50"/>
        <w:jc w:val="both"/>
        <w:rPr>
          <w:i/>
          <w:iCs/>
          <w:w w:val="105"/>
          <w:sz w:val="18"/>
          <w:szCs w:val="18"/>
        </w:rPr>
      </w:pPr>
      <w:r w:rsidRPr="00736CF4">
        <w:rPr>
          <w:i/>
          <w:iCs/>
          <w:w w:val="105"/>
          <w:sz w:val="18"/>
          <w:szCs w:val="18"/>
        </w:rPr>
        <w:t>a clear statement of the nature of the association between the members of the group and the basis upon which they propose to enter into the agreement with the Ministry; and</w:t>
      </w:r>
    </w:p>
    <w:p w14:paraId="7A44D608" w14:textId="356CC7F9" w:rsidR="00736CF4" w:rsidRPr="00736CF4" w:rsidRDefault="00736CF4" w:rsidP="00736CF4">
      <w:pPr>
        <w:pStyle w:val="ListParagraph"/>
        <w:widowControl w:val="0"/>
        <w:numPr>
          <w:ilvl w:val="0"/>
          <w:numId w:val="5"/>
        </w:numPr>
        <w:tabs>
          <w:tab w:val="left" w:pos="441"/>
        </w:tabs>
        <w:autoSpaceDE w:val="0"/>
        <w:autoSpaceDN w:val="0"/>
        <w:spacing w:after="0" w:line="283" w:lineRule="auto"/>
        <w:ind w:right="50"/>
        <w:jc w:val="both"/>
        <w:rPr>
          <w:i/>
          <w:iCs/>
          <w:w w:val="105"/>
          <w:sz w:val="18"/>
          <w:szCs w:val="18"/>
        </w:rPr>
      </w:pPr>
      <w:r w:rsidRPr="00736CF4">
        <w:rPr>
          <w:i/>
          <w:iCs/>
          <w:w w:val="105"/>
          <w:sz w:val="18"/>
          <w:szCs w:val="18"/>
        </w:rPr>
        <w:t>a statement that each member of the group is jointly and severally liable for the performance of the other members of the group under the resultant agreement or that one member of the group is fully liable for the performance of all members of the group.</w:t>
      </w:r>
    </w:p>
    <w:p w14:paraId="5EE4237C" w14:textId="77777777" w:rsidR="00C31FD8" w:rsidRDefault="00C31FD8"/>
    <w:tbl>
      <w:tblPr>
        <w:tblStyle w:val="TableGrid"/>
        <w:tblW w:w="0" w:type="auto"/>
        <w:tblLook w:val="04A0" w:firstRow="1" w:lastRow="0" w:firstColumn="1" w:lastColumn="0" w:noHBand="0" w:noVBand="1"/>
      </w:tblPr>
      <w:tblGrid>
        <w:gridCol w:w="2547"/>
        <w:gridCol w:w="6469"/>
      </w:tblGrid>
      <w:tr w:rsidR="00736CF4" w14:paraId="429738E1" w14:textId="77777777" w:rsidTr="00175550">
        <w:tc>
          <w:tcPr>
            <w:tcW w:w="9016" w:type="dxa"/>
            <w:gridSpan w:val="2"/>
          </w:tcPr>
          <w:p w14:paraId="18CA36AD" w14:textId="2CE0B275" w:rsidR="00736CF4" w:rsidRDefault="00CE6C2D" w:rsidP="00175550">
            <w:pPr>
              <w:rPr>
                <w:b/>
                <w:bCs/>
              </w:rPr>
            </w:pPr>
            <w:r w:rsidRPr="00410968">
              <w:rPr>
                <w:b/>
                <w:bCs/>
              </w:rPr>
              <w:t>Criteri</w:t>
            </w:r>
            <w:r>
              <w:rPr>
                <w:b/>
                <w:bCs/>
              </w:rPr>
              <w:t>on</w:t>
            </w:r>
            <w:r w:rsidR="00736CF4">
              <w:rPr>
                <w:b/>
                <w:bCs/>
              </w:rPr>
              <w:t xml:space="preserve"> 3</w:t>
            </w:r>
            <w:r w:rsidR="00DF6031">
              <w:rPr>
                <w:b/>
                <w:bCs/>
              </w:rPr>
              <w:t>:</w:t>
            </w:r>
          </w:p>
          <w:p w14:paraId="20A05986" w14:textId="1DC6086A" w:rsidR="00736CF4" w:rsidRDefault="00736CF4" w:rsidP="00175550">
            <w:r w:rsidRPr="00F40989">
              <w:rPr>
                <w:b/>
                <w:bCs/>
              </w:rPr>
              <w:t xml:space="preserve">The </w:t>
            </w:r>
            <w:r w:rsidR="00E8015A">
              <w:rPr>
                <w:b/>
                <w:bCs/>
              </w:rPr>
              <w:t>research focus of the applicant is primarily alcohol and other drugs research</w:t>
            </w:r>
          </w:p>
        </w:tc>
      </w:tr>
      <w:tr w:rsidR="00736CF4" w14:paraId="5E2BF867" w14:textId="77777777" w:rsidTr="00175550">
        <w:tc>
          <w:tcPr>
            <w:tcW w:w="2547" w:type="dxa"/>
          </w:tcPr>
          <w:p w14:paraId="3E6DE95A" w14:textId="77777777" w:rsidR="00736CF4" w:rsidRDefault="00736CF4" w:rsidP="00175550">
            <w:r>
              <w:t>Yes/No</w:t>
            </w:r>
          </w:p>
        </w:tc>
        <w:tc>
          <w:tcPr>
            <w:tcW w:w="6469" w:type="dxa"/>
          </w:tcPr>
          <w:p w14:paraId="199E04D4" w14:textId="77777777" w:rsidR="00736CF4" w:rsidRDefault="00736CF4" w:rsidP="00175550"/>
        </w:tc>
      </w:tr>
    </w:tbl>
    <w:p w14:paraId="4A8589C8" w14:textId="77777777" w:rsidR="00736CF4" w:rsidRDefault="00736CF4">
      <w:pPr>
        <w:rPr>
          <w:b/>
          <w:bCs/>
          <w:color w:val="0070C0"/>
          <w:sz w:val="28"/>
          <w:szCs w:val="28"/>
        </w:rPr>
      </w:pPr>
    </w:p>
    <w:tbl>
      <w:tblPr>
        <w:tblStyle w:val="TableGrid"/>
        <w:tblW w:w="0" w:type="auto"/>
        <w:tblLook w:val="04A0" w:firstRow="1" w:lastRow="0" w:firstColumn="1" w:lastColumn="0" w:noHBand="0" w:noVBand="1"/>
      </w:tblPr>
      <w:tblGrid>
        <w:gridCol w:w="2547"/>
        <w:gridCol w:w="6469"/>
      </w:tblGrid>
      <w:tr w:rsidR="00E8015A" w14:paraId="330B722B" w14:textId="77777777" w:rsidTr="00175550">
        <w:tc>
          <w:tcPr>
            <w:tcW w:w="9016" w:type="dxa"/>
            <w:gridSpan w:val="2"/>
          </w:tcPr>
          <w:p w14:paraId="3B387D28" w14:textId="4CE2C4AC" w:rsidR="00E8015A" w:rsidRDefault="00CE6C2D" w:rsidP="00175550">
            <w:pPr>
              <w:rPr>
                <w:b/>
                <w:bCs/>
              </w:rPr>
            </w:pPr>
            <w:r w:rsidRPr="00410968">
              <w:rPr>
                <w:b/>
                <w:bCs/>
              </w:rPr>
              <w:t>Criteri</w:t>
            </w:r>
            <w:r>
              <w:rPr>
                <w:b/>
                <w:bCs/>
              </w:rPr>
              <w:t xml:space="preserve">on </w:t>
            </w:r>
            <w:r w:rsidR="00E8015A">
              <w:rPr>
                <w:b/>
                <w:bCs/>
              </w:rPr>
              <w:t>4:</w:t>
            </w:r>
          </w:p>
          <w:p w14:paraId="01263D54" w14:textId="5380FC5B" w:rsidR="00E8015A" w:rsidRDefault="00E8015A" w:rsidP="00175550">
            <w:r w:rsidRPr="00F40989">
              <w:rPr>
                <w:b/>
                <w:bCs/>
              </w:rPr>
              <w:t xml:space="preserve">The </w:t>
            </w:r>
            <w:r>
              <w:rPr>
                <w:b/>
                <w:bCs/>
              </w:rPr>
              <w:t>applicant is fully</w:t>
            </w:r>
            <w:r w:rsidR="00371872">
              <w:rPr>
                <w:b/>
                <w:bCs/>
              </w:rPr>
              <w:t xml:space="preserve"> located in NSW</w:t>
            </w:r>
          </w:p>
        </w:tc>
      </w:tr>
      <w:tr w:rsidR="00E8015A" w14:paraId="5408B471" w14:textId="77777777" w:rsidTr="00175550">
        <w:tc>
          <w:tcPr>
            <w:tcW w:w="2547" w:type="dxa"/>
          </w:tcPr>
          <w:p w14:paraId="5927AD5E" w14:textId="77777777" w:rsidR="00E8015A" w:rsidRDefault="00E8015A" w:rsidP="00175550">
            <w:r>
              <w:t>Yes/No</w:t>
            </w:r>
          </w:p>
        </w:tc>
        <w:tc>
          <w:tcPr>
            <w:tcW w:w="6469" w:type="dxa"/>
          </w:tcPr>
          <w:p w14:paraId="6232DB02" w14:textId="77777777" w:rsidR="00E8015A" w:rsidRDefault="00E8015A" w:rsidP="00175550"/>
        </w:tc>
      </w:tr>
    </w:tbl>
    <w:p w14:paraId="50F3FCDD" w14:textId="77777777" w:rsidR="00E8015A" w:rsidRDefault="00E8015A">
      <w:pPr>
        <w:rPr>
          <w:b/>
          <w:bCs/>
          <w:color w:val="0070C0"/>
          <w:sz w:val="28"/>
          <w:szCs w:val="28"/>
        </w:rPr>
      </w:pPr>
    </w:p>
    <w:tbl>
      <w:tblPr>
        <w:tblStyle w:val="TableGrid"/>
        <w:tblW w:w="0" w:type="auto"/>
        <w:tblLook w:val="04A0" w:firstRow="1" w:lastRow="0" w:firstColumn="1" w:lastColumn="0" w:noHBand="0" w:noVBand="1"/>
      </w:tblPr>
      <w:tblGrid>
        <w:gridCol w:w="2547"/>
        <w:gridCol w:w="6469"/>
      </w:tblGrid>
      <w:tr w:rsidR="00371872" w14:paraId="1D692232" w14:textId="77777777" w:rsidTr="00175550">
        <w:tc>
          <w:tcPr>
            <w:tcW w:w="9016" w:type="dxa"/>
            <w:gridSpan w:val="2"/>
          </w:tcPr>
          <w:p w14:paraId="6D6258E4" w14:textId="3B75A53C" w:rsidR="00371872" w:rsidRDefault="00CE6C2D" w:rsidP="00175550">
            <w:pPr>
              <w:rPr>
                <w:b/>
                <w:bCs/>
              </w:rPr>
            </w:pPr>
            <w:r w:rsidRPr="00410968">
              <w:rPr>
                <w:b/>
                <w:bCs/>
              </w:rPr>
              <w:t>Criteri</w:t>
            </w:r>
            <w:r>
              <w:rPr>
                <w:b/>
                <w:bCs/>
              </w:rPr>
              <w:t xml:space="preserve">on </w:t>
            </w:r>
            <w:r w:rsidR="00371872">
              <w:rPr>
                <w:b/>
                <w:bCs/>
              </w:rPr>
              <w:t>5:</w:t>
            </w:r>
          </w:p>
          <w:p w14:paraId="70F90CB3" w14:textId="7E812475" w:rsidR="00371872" w:rsidRDefault="00371872" w:rsidP="00175550">
            <w:r w:rsidRPr="00F40989">
              <w:rPr>
                <w:b/>
                <w:bCs/>
              </w:rPr>
              <w:t xml:space="preserve">The </w:t>
            </w:r>
            <w:r>
              <w:rPr>
                <w:b/>
                <w:bCs/>
              </w:rPr>
              <w:t>applicant is not-for-profit.</w:t>
            </w:r>
          </w:p>
        </w:tc>
      </w:tr>
      <w:tr w:rsidR="00371872" w14:paraId="782A265C" w14:textId="77777777" w:rsidTr="00175550">
        <w:tc>
          <w:tcPr>
            <w:tcW w:w="2547" w:type="dxa"/>
          </w:tcPr>
          <w:p w14:paraId="655192AE" w14:textId="77777777" w:rsidR="00371872" w:rsidRDefault="00371872" w:rsidP="00175550">
            <w:r>
              <w:t>Yes/No</w:t>
            </w:r>
          </w:p>
        </w:tc>
        <w:tc>
          <w:tcPr>
            <w:tcW w:w="6469" w:type="dxa"/>
          </w:tcPr>
          <w:p w14:paraId="05751819" w14:textId="77777777" w:rsidR="00371872" w:rsidRDefault="00371872" w:rsidP="00175550"/>
        </w:tc>
      </w:tr>
    </w:tbl>
    <w:p w14:paraId="5E303E66" w14:textId="77777777" w:rsidR="00E8015A" w:rsidRDefault="00E8015A">
      <w:pPr>
        <w:rPr>
          <w:b/>
          <w:bCs/>
          <w:color w:val="0070C0"/>
          <w:sz w:val="28"/>
          <w:szCs w:val="28"/>
        </w:rPr>
      </w:pPr>
    </w:p>
    <w:p w14:paraId="505D0879" w14:textId="77777777" w:rsidR="00C21050" w:rsidRDefault="00C21050">
      <w:pPr>
        <w:rPr>
          <w:b/>
          <w:bCs/>
          <w:color w:val="002060"/>
          <w:sz w:val="28"/>
          <w:szCs w:val="28"/>
        </w:rPr>
      </w:pPr>
      <w:r>
        <w:rPr>
          <w:b/>
          <w:bCs/>
          <w:color w:val="002060"/>
          <w:sz w:val="28"/>
          <w:szCs w:val="28"/>
        </w:rPr>
        <w:br w:type="page"/>
      </w:r>
    </w:p>
    <w:p w14:paraId="52C45772" w14:textId="712FC31C" w:rsidR="00C31FD8" w:rsidRPr="00C21050" w:rsidRDefault="00C31FD8">
      <w:pPr>
        <w:rPr>
          <w:b/>
          <w:bCs/>
          <w:color w:val="002060"/>
          <w:sz w:val="28"/>
          <w:szCs w:val="28"/>
        </w:rPr>
      </w:pPr>
      <w:r w:rsidRPr="00C21050">
        <w:rPr>
          <w:b/>
          <w:bCs/>
          <w:color w:val="002060"/>
          <w:sz w:val="28"/>
          <w:szCs w:val="28"/>
        </w:rPr>
        <w:lastRenderedPageBreak/>
        <w:t xml:space="preserve">Section </w:t>
      </w:r>
      <w:r w:rsidR="00056586" w:rsidRPr="00C21050">
        <w:rPr>
          <w:b/>
          <w:bCs/>
          <w:color w:val="002060"/>
          <w:sz w:val="28"/>
          <w:szCs w:val="28"/>
        </w:rPr>
        <w:t>4</w:t>
      </w:r>
      <w:r w:rsidRPr="00C21050">
        <w:rPr>
          <w:b/>
          <w:bCs/>
          <w:color w:val="002060"/>
          <w:sz w:val="28"/>
          <w:szCs w:val="28"/>
        </w:rPr>
        <w:t xml:space="preserve">: </w:t>
      </w:r>
      <w:r w:rsidR="00A95B72" w:rsidRPr="00C21050">
        <w:rPr>
          <w:b/>
          <w:bCs/>
          <w:color w:val="002060"/>
          <w:sz w:val="28"/>
          <w:szCs w:val="28"/>
        </w:rPr>
        <w:t>Assessment Criteria</w:t>
      </w:r>
    </w:p>
    <w:tbl>
      <w:tblPr>
        <w:tblStyle w:val="TableGrid"/>
        <w:tblW w:w="0" w:type="auto"/>
        <w:tblLook w:val="04A0" w:firstRow="1" w:lastRow="0" w:firstColumn="1" w:lastColumn="0" w:noHBand="0" w:noVBand="1"/>
      </w:tblPr>
      <w:tblGrid>
        <w:gridCol w:w="9016"/>
      </w:tblGrid>
      <w:tr w:rsidR="00410968" w14:paraId="4ABD260B" w14:textId="77777777" w:rsidTr="00175550">
        <w:tc>
          <w:tcPr>
            <w:tcW w:w="9016" w:type="dxa"/>
          </w:tcPr>
          <w:p w14:paraId="7FD45123" w14:textId="6D0D5BF6" w:rsidR="00410968" w:rsidRDefault="00410968" w:rsidP="00175550">
            <w:pPr>
              <w:rPr>
                <w:b/>
                <w:bCs/>
              </w:rPr>
            </w:pPr>
            <w:r>
              <w:rPr>
                <w:b/>
                <w:bCs/>
              </w:rPr>
              <w:t>Criterion 1:</w:t>
            </w:r>
          </w:p>
          <w:p w14:paraId="56D99D0A" w14:textId="5836F4E0" w:rsidR="00410968" w:rsidRDefault="00410968" w:rsidP="00175550">
            <w:pPr>
              <w:rPr>
                <w:b/>
                <w:bCs/>
              </w:rPr>
            </w:pPr>
            <w:r>
              <w:rPr>
                <w:b/>
                <w:bCs/>
              </w:rPr>
              <w:t>Demonstrated expertise in drug and alcohol research</w:t>
            </w:r>
            <w:r w:rsidR="00D22449">
              <w:rPr>
                <w:b/>
                <w:bCs/>
              </w:rPr>
              <w:t xml:space="preserve"> (MC1)</w:t>
            </w:r>
          </w:p>
          <w:p w14:paraId="71DEC88A" w14:textId="77777777" w:rsidR="00E77A9C" w:rsidRPr="00E77A9C" w:rsidRDefault="00E77A9C" w:rsidP="00E77A9C">
            <w:pPr>
              <w:rPr>
                <w:i/>
                <w:iCs/>
              </w:rPr>
            </w:pPr>
            <w:r w:rsidRPr="00E77A9C">
              <w:rPr>
                <w:i/>
                <w:iCs/>
              </w:rPr>
              <w:t>Applicants must demonstrate a significant track record related to alcohol and other drug</w:t>
            </w:r>
          </w:p>
          <w:p w14:paraId="43A8FAC2" w14:textId="1FC86D90" w:rsidR="00762231" w:rsidRDefault="00E77A9C" w:rsidP="00E77A9C">
            <w:pPr>
              <w:rPr>
                <w:i/>
                <w:iCs/>
              </w:rPr>
            </w:pPr>
            <w:r w:rsidRPr="00E77A9C">
              <w:rPr>
                <w:i/>
                <w:iCs/>
              </w:rPr>
              <w:t>(AOD) related research</w:t>
            </w:r>
            <w:r w:rsidR="00190A8A">
              <w:rPr>
                <w:i/>
                <w:iCs/>
              </w:rPr>
              <w:t>, and in particular</w:t>
            </w:r>
            <w:r w:rsidR="00762231">
              <w:rPr>
                <w:i/>
                <w:iCs/>
              </w:rPr>
              <w:t xml:space="preserve"> research related to:</w:t>
            </w:r>
          </w:p>
          <w:p w14:paraId="51522543" w14:textId="35F458E6" w:rsidR="00762231" w:rsidRDefault="00762231" w:rsidP="00762231">
            <w:pPr>
              <w:pStyle w:val="ListParagraph"/>
              <w:numPr>
                <w:ilvl w:val="0"/>
                <w:numId w:val="7"/>
              </w:numPr>
              <w:rPr>
                <w:i/>
                <w:iCs/>
              </w:rPr>
            </w:pPr>
            <w:r>
              <w:rPr>
                <w:i/>
                <w:iCs/>
              </w:rPr>
              <w:t>AOD Treatment patterns and outcomes (essential)</w:t>
            </w:r>
          </w:p>
          <w:p w14:paraId="0AC056DD" w14:textId="2A9D1B65" w:rsidR="00AB31F0" w:rsidRPr="00AB31F0" w:rsidRDefault="00762231" w:rsidP="00AB31F0">
            <w:pPr>
              <w:pStyle w:val="ListParagraph"/>
              <w:numPr>
                <w:ilvl w:val="0"/>
                <w:numId w:val="7"/>
              </w:numPr>
              <w:rPr>
                <w:i/>
                <w:iCs/>
              </w:rPr>
            </w:pPr>
            <w:r>
              <w:rPr>
                <w:i/>
                <w:iCs/>
              </w:rPr>
              <w:t>AOD</w:t>
            </w:r>
            <w:r w:rsidR="00AB31F0">
              <w:rPr>
                <w:i/>
                <w:iCs/>
              </w:rPr>
              <w:t>-related mortality (desirable)</w:t>
            </w:r>
          </w:p>
          <w:p w14:paraId="34B2CF08" w14:textId="3A8BC9D6" w:rsidR="00E77A9C" w:rsidRPr="0067671D" w:rsidRDefault="00E77A9C" w:rsidP="00E77A9C">
            <w:pPr>
              <w:rPr>
                <w:b/>
                <w:bCs/>
              </w:rPr>
            </w:pPr>
            <w:r w:rsidRPr="00D63879">
              <w:rPr>
                <w:i/>
                <w:iCs/>
              </w:rPr>
              <w:t>(</w:t>
            </w:r>
            <w:r w:rsidR="00910C6F" w:rsidRPr="00D63879">
              <w:rPr>
                <w:i/>
                <w:iCs/>
              </w:rPr>
              <w:t xml:space="preserve">Maximum </w:t>
            </w:r>
            <w:r w:rsidR="00D63879" w:rsidRPr="00D63879">
              <w:rPr>
                <w:i/>
                <w:iCs/>
              </w:rPr>
              <w:t>10</w:t>
            </w:r>
            <w:r w:rsidR="00910C6F" w:rsidRPr="00D63879">
              <w:rPr>
                <w:i/>
                <w:iCs/>
              </w:rPr>
              <w:t>00 words)</w:t>
            </w:r>
          </w:p>
        </w:tc>
      </w:tr>
      <w:tr w:rsidR="00EA3D05" w14:paraId="38DA3CC8" w14:textId="77777777" w:rsidTr="002518E5">
        <w:tc>
          <w:tcPr>
            <w:tcW w:w="9016" w:type="dxa"/>
          </w:tcPr>
          <w:p w14:paraId="2C8A3C25" w14:textId="77777777" w:rsidR="00EA3D05" w:rsidRDefault="00EA3D05" w:rsidP="00175550"/>
          <w:p w14:paraId="72523A19" w14:textId="77777777" w:rsidR="00A86191" w:rsidRDefault="00A86191" w:rsidP="00175550"/>
          <w:p w14:paraId="296D14C1" w14:textId="77777777" w:rsidR="00A86191" w:rsidRDefault="00A86191" w:rsidP="00175550"/>
          <w:p w14:paraId="24C2E14F" w14:textId="77777777" w:rsidR="00A86191" w:rsidRDefault="00A86191" w:rsidP="00175550"/>
          <w:p w14:paraId="36EF149C" w14:textId="77777777" w:rsidR="00A86191" w:rsidRDefault="00A86191" w:rsidP="00175550"/>
          <w:p w14:paraId="67DBD3B3" w14:textId="77777777" w:rsidR="00A86191" w:rsidRDefault="00A86191" w:rsidP="00175550"/>
          <w:p w14:paraId="219E84E1" w14:textId="77777777" w:rsidR="00A86191" w:rsidRDefault="00A86191" w:rsidP="00175550"/>
          <w:p w14:paraId="46A4BC57" w14:textId="3FCC3269" w:rsidR="00A86191" w:rsidRDefault="00A86191" w:rsidP="00175550"/>
        </w:tc>
      </w:tr>
    </w:tbl>
    <w:p w14:paraId="044606CD" w14:textId="77777777" w:rsidR="00A95B72" w:rsidRPr="005911BE" w:rsidRDefault="00A95B72">
      <w:pPr>
        <w:rPr>
          <w:b/>
          <w:bCs/>
          <w:color w:val="0070C0"/>
          <w:sz w:val="28"/>
          <w:szCs w:val="28"/>
        </w:rPr>
      </w:pPr>
    </w:p>
    <w:tbl>
      <w:tblPr>
        <w:tblStyle w:val="TableGrid"/>
        <w:tblW w:w="0" w:type="auto"/>
        <w:tblLook w:val="04A0" w:firstRow="1" w:lastRow="0" w:firstColumn="1" w:lastColumn="0" w:noHBand="0" w:noVBand="1"/>
      </w:tblPr>
      <w:tblGrid>
        <w:gridCol w:w="9016"/>
      </w:tblGrid>
      <w:tr w:rsidR="00A86191" w14:paraId="00710351" w14:textId="77777777" w:rsidTr="00175550">
        <w:tc>
          <w:tcPr>
            <w:tcW w:w="9016" w:type="dxa"/>
          </w:tcPr>
          <w:p w14:paraId="51A8C889" w14:textId="69B4B1C3" w:rsidR="00A86191" w:rsidRDefault="00A86191" w:rsidP="00175550">
            <w:pPr>
              <w:rPr>
                <w:b/>
                <w:bCs/>
              </w:rPr>
            </w:pPr>
            <w:r>
              <w:rPr>
                <w:b/>
                <w:bCs/>
              </w:rPr>
              <w:t>Criterion 2:</w:t>
            </w:r>
          </w:p>
          <w:p w14:paraId="532205C9" w14:textId="62427E9D" w:rsidR="00A86191" w:rsidRDefault="00D22449" w:rsidP="00175550">
            <w:pPr>
              <w:rPr>
                <w:b/>
                <w:bCs/>
              </w:rPr>
            </w:pPr>
            <w:r>
              <w:rPr>
                <w:b/>
                <w:bCs/>
              </w:rPr>
              <w:t>High-level skills in epidemiological analysis of linked data (MC2)</w:t>
            </w:r>
          </w:p>
          <w:p w14:paraId="6616ABA6" w14:textId="77777777" w:rsidR="00282374" w:rsidRDefault="00D22449" w:rsidP="00D0408E">
            <w:pPr>
              <w:rPr>
                <w:i/>
                <w:iCs/>
              </w:rPr>
            </w:pPr>
            <w:r>
              <w:rPr>
                <w:i/>
                <w:iCs/>
              </w:rPr>
              <w:t>Applicants must demonstrate</w:t>
            </w:r>
            <w:r w:rsidR="00282374">
              <w:rPr>
                <w:i/>
                <w:iCs/>
              </w:rPr>
              <w:t xml:space="preserve"> their team has significant expertise in epidemiological analysis of linked data including:</w:t>
            </w:r>
          </w:p>
          <w:p w14:paraId="7956826C" w14:textId="77777777" w:rsidR="003646AC" w:rsidRDefault="003646AC" w:rsidP="00282374">
            <w:pPr>
              <w:pStyle w:val="ListParagraph"/>
              <w:numPr>
                <w:ilvl w:val="0"/>
                <w:numId w:val="7"/>
              </w:numPr>
              <w:rPr>
                <w:i/>
                <w:iCs/>
              </w:rPr>
            </w:pPr>
            <w:r>
              <w:rPr>
                <w:i/>
                <w:iCs/>
              </w:rPr>
              <w:t>Relevant qualifications</w:t>
            </w:r>
          </w:p>
          <w:p w14:paraId="04C0E79D" w14:textId="77777777" w:rsidR="003646AC" w:rsidRDefault="003646AC" w:rsidP="00282374">
            <w:pPr>
              <w:pStyle w:val="ListParagraph"/>
              <w:numPr>
                <w:ilvl w:val="0"/>
                <w:numId w:val="7"/>
              </w:numPr>
              <w:rPr>
                <w:i/>
                <w:iCs/>
              </w:rPr>
            </w:pPr>
            <w:r>
              <w:rPr>
                <w:i/>
                <w:iCs/>
              </w:rPr>
              <w:t>Practical experience</w:t>
            </w:r>
          </w:p>
          <w:p w14:paraId="1CC95E6E" w14:textId="77777777" w:rsidR="00001344" w:rsidRDefault="003646AC" w:rsidP="00282374">
            <w:pPr>
              <w:pStyle w:val="ListParagraph"/>
              <w:numPr>
                <w:ilvl w:val="0"/>
                <w:numId w:val="7"/>
              </w:numPr>
              <w:rPr>
                <w:i/>
                <w:iCs/>
              </w:rPr>
            </w:pPr>
            <w:r>
              <w:rPr>
                <w:i/>
                <w:iCs/>
              </w:rPr>
              <w:t xml:space="preserve">Related research </w:t>
            </w:r>
            <w:r w:rsidR="00967B78">
              <w:rPr>
                <w:i/>
                <w:iCs/>
              </w:rPr>
              <w:t>outputs as per Criterion 1</w:t>
            </w:r>
          </w:p>
          <w:p w14:paraId="37539AA2" w14:textId="4E18A0A6" w:rsidR="00001344" w:rsidRDefault="00001344" w:rsidP="00282374">
            <w:pPr>
              <w:pStyle w:val="ListParagraph"/>
              <w:numPr>
                <w:ilvl w:val="0"/>
                <w:numId w:val="7"/>
              </w:numPr>
              <w:rPr>
                <w:i/>
                <w:iCs/>
              </w:rPr>
            </w:pPr>
            <w:r>
              <w:rPr>
                <w:i/>
                <w:iCs/>
              </w:rPr>
              <w:t xml:space="preserve">Please </w:t>
            </w:r>
            <w:r w:rsidR="00504E8F">
              <w:rPr>
                <w:i/>
                <w:iCs/>
              </w:rPr>
              <w:t>attach</w:t>
            </w:r>
            <w:r>
              <w:rPr>
                <w:i/>
                <w:iCs/>
              </w:rPr>
              <w:t xml:space="preserve"> a </w:t>
            </w:r>
            <w:r w:rsidR="00AA5229">
              <w:rPr>
                <w:i/>
                <w:iCs/>
              </w:rPr>
              <w:t>single page</w:t>
            </w:r>
            <w:r>
              <w:rPr>
                <w:i/>
                <w:iCs/>
              </w:rPr>
              <w:t xml:space="preserve"> CV for each team member</w:t>
            </w:r>
          </w:p>
          <w:p w14:paraId="20B9514F" w14:textId="1FCAFBE6" w:rsidR="00A86191" w:rsidRPr="00001344" w:rsidRDefault="00A86191" w:rsidP="00001344">
            <w:pPr>
              <w:rPr>
                <w:i/>
                <w:iCs/>
              </w:rPr>
            </w:pPr>
            <w:r w:rsidRPr="00001344">
              <w:rPr>
                <w:i/>
                <w:iCs/>
              </w:rPr>
              <w:t xml:space="preserve"> (Maximum </w:t>
            </w:r>
            <w:r w:rsidR="00D63879" w:rsidRPr="00001344">
              <w:rPr>
                <w:i/>
                <w:iCs/>
              </w:rPr>
              <w:t>10</w:t>
            </w:r>
            <w:r w:rsidRPr="00001344">
              <w:rPr>
                <w:i/>
                <w:iCs/>
              </w:rPr>
              <w:t>00 words)</w:t>
            </w:r>
          </w:p>
        </w:tc>
      </w:tr>
      <w:tr w:rsidR="00EA35B6" w14:paraId="3A1B3246" w14:textId="77777777" w:rsidTr="003E74A9">
        <w:tc>
          <w:tcPr>
            <w:tcW w:w="9016" w:type="dxa"/>
          </w:tcPr>
          <w:p w14:paraId="0CED4B7B" w14:textId="77777777" w:rsidR="00EA35B6" w:rsidRDefault="00EA35B6" w:rsidP="00D0408E"/>
          <w:p w14:paraId="5F1D5F13" w14:textId="77777777" w:rsidR="00EA35B6" w:rsidRDefault="00EA35B6" w:rsidP="00D0408E"/>
          <w:p w14:paraId="05A3475C" w14:textId="77777777" w:rsidR="00EA35B6" w:rsidRDefault="00EA35B6" w:rsidP="00D0408E"/>
          <w:p w14:paraId="0440842C" w14:textId="412CDE67" w:rsidR="00EA35B6" w:rsidRDefault="00EA35B6" w:rsidP="00D0408E"/>
        </w:tc>
      </w:tr>
    </w:tbl>
    <w:p w14:paraId="322C5ECF" w14:textId="77777777" w:rsidR="00C31FD8" w:rsidRDefault="00C31FD8"/>
    <w:tbl>
      <w:tblPr>
        <w:tblStyle w:val="TableGrid"/>
        <w:tblW w:w="0" w:type="auto"/>
        <w:tblLook w:val="04A0" w:firstRow="1" w:lastRow="0" w:firstColumn="1" w:lastColumn="0" w:noHBand="0" w:noVBand="1"/>
      </w:tblPr>
      <w:tblGrid>
        <w:gridCol w:w="9016"/>
      </w:tblGrid>
      <w:tr w:rsidR="005B5013" w14:paraId="6F40A474" w14:textId="77777777" w:rsidTr="00175550">
        <w:tc>
          <w:tcPr>
            <w:tcW w:w="9016" w:type="dxa"/>
          </w:tcPr>
          <w:p w14:paraId="4F956B64" w14:textId="25C71F13" w:rsidR="005B5013" w:rsidRDefault="005B5013" w:rsidP="00175550">
            <w:pPr>
              <w:rPr>
                <w:b/>
                <w:bCs/>
              </w:rPr>
            </w:pPr>
            <w:r>
              <w:rPr>
                <w:b/>
                <w:bCs/>
              </w:rPr>
              <w:t>Criterion 3:</w:t>
            </w:r>
          </w:p>
          <w:p w14:paraId="3245B7F1" w14:textId="67D8AB75" w:rsidR="005B5013" w:rsidRDefault="008279DD" w:rsidP="00175550">
            <w:pPr>
              <w:rPr>
                <w:b/>
                <w:bCs/>
              </w:rPr>
            </w:pPr>
            <w:r>
              <w:rPr>
                <w:b/>
                <w:bCs/>
              </w:rPr>
              <w:t xml:space="preserve">Experience in working with relevant NSW health data </w:t>
            </w:r>
            <w:r w:rsidR="00C85B5F">
              <w:rPr>
                <w:b/>
                <w:bCs/>
              </w:rPr>
              <w:t>collections (MC3)</w:t>
            </w:r>
          </w:p>
          <w:p w14:paraId="1466B3BE" w14:textId="77777777" w:rsidR="00697791" w:rsidRDefault="00A86CF3" w:rsidP="00A86CF3">
            <w:pPr>
              <w:rPr>
                <w:i/>
                <w:iCs/>
              </w:rPr>
            </w:pPr>
            <w:r w:rsidRPr="00A86CF3">
              <w:rPr>
                <w:i/>
                <w:iCs/>
              </w:rPr>
              <w:t>Applicants must</w:t>
            </w:r>
            <w:r>
              <w:rPr>
                <w:i/>
                <w:iCs/>
              </w:rPr>
              <w:t xml:space="preserve"> </w:t>
            </w:r>
            <w:r w:rsidR="00C85B5F">
              <w:rPr>
                <w:i/>
                <w:iCs/>
              </w:rPr>
              <w:t xml:space="preserve">demonstrate their experience in the use of relevant </w:t>
            </w:r>
            <w:r w:rsidR="00697791">
              <w:rPr>
                <w:i/>
                <w:iCs/>
              </w:rPr>
              <w:t>NSW datasets including those pertaining to:</w:t>
            </w:r>
          </w:p>
          <w:p w14:paraId="3F8823DE" w14:textId="77777777" w:rsidR="00697791" w:rsidRDefault="00697791" w:rsidP="00697791">
            <w:pPr>
              <w:pStyle w:val="ListParagraph"/>
              <w:numPr>
                <w:ilvl w:val="0"/>
                <w:numId w:val="7"/>
              </w:numPr>
              <w:rPr>
                <w:i/>
                <w:iCs/>
              </w:rPr>
            </w:pPr>
            <w:r>
              <w:rPr>
                <w:i/>
                <w:iCs/>
              </w:rPr>
              <w:t>Alcohol and Other Drugs treatment service use</w:t>
            </w:r>
          </w:p>
          <w:p w14:paraId="28C3DEE8" w14:textId="77777777" w:rsidR="00B70C91" w:rsidRDefault="00B70C91" w:rsidP="00697791">
            <w:pPr>
              <w:pStyle w:val="ListParagraph"/>
              <w:numPr>
                <w:ilvl w:val="0"/>
                <w:numId w:val="7"/>
              </w:numPr>
              <w:rPr>
                <w:i/>
                <w:iCs/>
              </w:rPr>
            </w:pPr>
            <w:r>
              <w:rPr>
                <w:i/>
                <w:iCs/>
              </w:rPr>
              <w:t>Tertiary care</w:t>
            </w:r>
          </w:p>
          <w:p w14:paraId="7151E361" w14:textId="77777777" w:rsidR="00B70C91" w:rsidRDefault="00B70C91" w:rsidP="00697791">
            <w:pPr>
              <w:pStyle w:val="ListParagraph"/>
              <w:numPr>
                <w:ilvl w:val="0"/>
                <w:numId w:val="7"/>
              </w:numPr>
              <w:rPr>
                <w:i/>
                <w:iCs/>
              </w:rPr>
            </w:pPr>
            <w:r>
              <w:rPr>
                <w:i/>
                <w:iCs/>
              </w:rPr>
              <w:t>Mortality</w:t>
            </w:r>
          </w:p>
          <w:p w14:paraId="7FBAB291" w14:textId="77777777" w:rsidR="00B70C91" w:rsidRDefault="00B70C91" w:rsidP="00697791">
            <w:pPr>
              <w:pStyle w:val="ListParagraph"/>
              <w:numPr>
                <w:ilvl w:val="0"/>
                <w:numId w:val="7"/>
              </w:numPr>
              <w:rPr>
                <w:i/>
                <w:iCs/>
              </w:rPr>
            </w:pPr>
            <w:r>
              <w:rPr>
                <w:i/>
                <w:iCs/>
              </w:rPr>
              <w:t>Mental health ambulatory care</w:t>
            </w:r>
          </w:p>
          <w:p w14:paraId="178BF4F2" w14:textId="0A9FBE40" w:rsidR="005B5013" w:rsidRPr="00001344" w:rsidRDefault="005B5013" w:rsidP="00001344">
            <w:pPr>
              <w:rPr>
                <w:i/>
                <w:iCs/>
              </w:rPr>
            </w:pPr>
            <w:r w:rsidRPr="00001344">
              <w:rPr>
                <w:i/>
                <w:iCs/>
              </w:rPr>
              <w:t xml:space="preserve">(Maximum </w:t>
            </w:r>
            <w:r w:rsidR="00001344" w:rsidRPr="00001344">
              <w:rPr>
                <w:i/>
                <w:iCs/>
              </w:rPr>
              <w:t>10</w:t>
            </w:r>
            <w:r w:rsidRPr="00001344">
              <w:rPr>
                <w:i/>
                <w:iCs/>
              </w:rPr>
              <w:t>00 words)</w:t>
            </w:r>
          </w:p>
        </w:tc>
      </w:tr>
      <w:tr w:rsidR="00A86CF3" w14:paraId="01649CE2" w14:textId="77777777" w:rsidTr="00C107F9">
        <w:tc>
          <w:tcPr>
            <w:tcW w:w="9016" w:type="dxa"/>
          </w:tcPr>
          <w:p w14:paraId="6D459066" w14:textId="77777777" w:rsidR="00A86CF3" w:rsidRDefault="00A86CF3" w:rsidP="00175550"/>
          <w:p w14:paraId="398F5F49" w14:textId="77777777" w:rsidR="00A86CF3" w:rsidRDefault="00A86CF3" w:rsidP="00175550"/>
          <w:p w14:paraId="2F6AF030" w14:textId="77777777" w:rsidR="00A86CF3" w:rsidRDefault="00A86CF3" w:rsidP="00175550"/>
          <w:p w14:paraId="2531321E" w14:textId="77777777" w:rsidR="00A86CF3" w:rsidRDefault="00A86CF3" w:rsidP="00175550"/>
          <w:p w14:paraId="4E572CF5" w14:textId="77777777" w:rsidR="00A86CF3" w:rsidRDefault="00A86CF3" w:rsidP="00175550"/>
        </w:tc>
      </w:tr>
    </w:tbl>
    <w:p w14:paraId="44E1277A" w14:textId="77777777" w:rsidR="00C31FD8" w:rsidRDefault="00C31FD8"/>
    <w:tbl>
      <w:tblPr>
        <w:tblStyle w:val="TableGrid"/>
        <w:tblW w:w="0" w:type="auto"/>
        <w:tblLook w:val="04A0" w:firstRow="1" w:lastRow="0" w:firstColumn="1" w:lastColumn="0" w:noHBand="0" w:noVBand="1"/>
      </w:tblPr>
      <w:tblGrid>
        <w:gridCol w:w="9016"/>
      </w:tblGrid>
      <w:tr w:rsidR="003C330D" w14:paraId="4F662FB1" w14:textId="77777777" w:rsidTr="00175550">
        <w:tc>
          <w:tcPr>
            <w:tcW w:w="9016" w:type="dxa"/>
          </w:tcPr>
          <w:p w14:paraId="7626DF54" w14:textId="0A4B79C5" w:rsidR="003C330D" w:rsidRDefault="003C330D" w:rsidP="00175550">
            <w:pPr>
              <w:rPr>
                <w:b/>
                <w:bCs/>
              </w:rPr>
            </w:pPr>
            <w:r>
              <w:rPr>
                <w:b/>
                <w:bCs/>
              </w:rPr>
              <w:t>Criterion 4:</w:t>
            </w:r>
          </w:p>
          <w:p w14:paraId="4C52973F" w14:textId="3F0530EC" w:rsidR="003C330D" w:rsidRDefault="00B70C91" w:rsidP="00175550">
            <w:pPr>
              <w:rPr>
                <w:b/>
                <w:bCs/>
              </w:rPr>
            </w:pPr>
            <w:r>
              <w:rPr>
                <w:b/>
                <w:bCs/>
              </w:rPr>
              <w:t>Demonstrated experience of working successfully in partnership with policy agencies to produce policy rel</w:t>
            </w:r>
            <w:r w:rsidR="00173AA3">
              <w:rPr>
                <w:b/>
                <w:bCs/>
              </w:rPr>
              <w:t>evant outputs (MC4)</w:t>
            </w:r>
          </w:p>
          <w:p w14:paraId="26E460F6" w14:textId="70A04EB7" w:rsidR="007447FD" w:rsidRPr="007447FD" w:rsidRDefault="00173AA3" w:rsidP="007447FD">
            <w:pPr>
              <w:rPr>
                <w:i/>
                <w:iCs/>
              </w:rPr>
            </w:pPr>
            <w:r>
              <w:rPr>
                <w:i/>
                <w:iCs/>
              </w:rPr>
              <w:t>Applicants must</w:t>
            </w:r>
            <w:r w:rsidR="007150C2">
              <w:rPr>
                <w:i/>
                <w:iCs/>
              </w:rPr>
              <w:t>:</w:t>
            </w:r>
          </w:p>
          <w:p w14:paraId="22687E08" w14:textId="67E27995" w:rsidR="007447FD" w:rsidRPr="007447FD" w:rsidRDefault="007150C2" w:rsidP="007447FD">
            <w:pPr>
              <w:pStyle w:val="ListParagraph"/>
              <w:numPr>
                <w:ilvl w:val="0"/>
                <w:numId w:val="6"/>
              </w:numPr>
              <w:rPr>
                <w:i/>
                <w:iCs/>
              </w:rPr>
            </w:pPr>
            <w:r>
              <w:rPr>
                <w:i/>
                <w:iCs/>
              </w:rPr>
              <w:t>Provide evidence of outputs (papers, reports etc) produced in partnership with policy agencies</w:t>
            </w:r>
          </w:p>
          <w:p w14:paraId="17811DF0" w14:textId="7E4C9A3E" w:rsidR="003C330D" w:rsidRPr="007447FD" w:rsidRDefault="00055EE2" w:rsidP="007447FD">
            <w:pPr>
              <w:pStyle w:val="ListParagraph"/>
              <w:numPr>
                <w:ilvl w:val="0"/>
                <w:numId w:val="6"/>
              </w:numPr>
              <w:rPr>
                <w:i/>
                <w:iCs/>
              </w:rPr>
            </w:pPr>
            <w:r>
              <w:rPr>
                <w:i/>
                <w:iCs/>
              </w:rPr>
              <w:t>Provide two referees from policy agencies who have collaborated with members of the project team on policy</w:t>
            </w:r>
            <w:r w:rsidR="003B537A">
              <w:rPr>
                <w:i/>
                <w:iCs/>
              </w:rPr>
              <w:t>-relevant analyses.</w:t>
            </w:r>
            <w:r w:rsidR="003C330D" w:rsidRPr="007447FD">
              <w:rPr>
                <w:i/>
                <w:iCs/>
              </w:rPr>
              <w:t xml:space="preserve"> </w:t>
            </w:r>
          </w:p>
        </w:tc>
      </w:tr>
      <w:tr w:rsidR="003C330D" w14:paraId="6C07F34C" w14:textId="77777777" w:rsidTr="00175550">
        <w:tc>
          <w:tcPr>
            <w:tcW w:w="9016" w:type="dxa"/>
          </w:tcPr>
          <w:p w14:paraId="1E407949" w14:textId="77777777" w:rsidR="003C330D" w:rsidRDefault="003C330D" w:rsidP="00175550"/>
          <w:p w14:paraId="2A79B326" w14:textId="77777777" w:rsidR="003C330D" w:rsidRDefault="003C330D" w:rsidP="00175550"/>
          <w:p w14:paraId="19DA732D" w14:textId="77777777" w:rsidR="003C330D" w:rsidRDefault="003C330D" w:rsidP="00175550"/>
          <w:p w14:paraId="6C814BED" w14:textId="77777777" w:rsidR="003C330D" w:rsidRDefault="003C330D" w:rsidP="00175550"/>
          <w:p w14:paraId="374AC759" w14:textId="77777777" w:rsidR="003C330D" w:rsidRDefault="003C330D" w:rsidP="00175550"/>
          <w:p w14:paraId="4ACE6BBC" w14:textId="77777777" w:rsidR="003C330D" w:rsidRDefault="003C330D" w:rsidP="00175550"/>
        </w:tc>
      </w:tr>
    </w:tbl>
    <w:p w14:paraId="44D68E88" w14:textId="77777777" w:rsidR="003C330D" w:rsidRDefault="003C330D"/>
    <w:tbl>
      <w:tblPr>
        <w:tblStyle w:val="TableGrid"/>
        <w:tblW w:w="0" w:type="auto"/>
        <w:tblLook w:val="04A0" w:firstRow="1" w:lastRow="0" w:firstColumn="1" w:lastColumn="0" w:noHBand="0" w:noVBand="1"/>
      </w:tblPr>
      <w:tblGrid>
        <w:gridCol w:w="9016"/>
      </w:tblGrid>
      <w:tr w:rsidR="003B537A" w14:paraId="1059EEB2" w14:textId="77777777" w:rsidTr="00E743BD">
        <w:tc>
          <w:tcPr>
            <w:tcW w:w="9016" w:type="dxa"/>
          </w:tcPr>
          <w:p w14:paraId="27FCC731" w14:textId="0D3EBAC6" w:rsidR="003B537A" w:rsidRDefault="003B537A" w:rsidP="00E743BD">
            <w:pPr>
              <w:rPr>
                <w:b/>
                <w:bCs/>
              </w:rPr>
            </w:pPr>
            <w:r>
              <w:rPr>
                <w:b/>
                <w:bCs/>
              </w:rPr>
              <w:t>Criterion 5:</w:t>
            </w:r>
          </w:p>
          <w:p w14:paraId="277260D8" w14:textId="39D9D212" w:rsidR="003B537A" w:rsidRDefault="003B537A" w:rsidP="00E743BD">
            <w:pPr>
              <w:rPr>
                <w:b/>
                <w:bCs/>
              </w:rPr>
            </w:pPr>
            <w:r>
              <w:rPr>
                <w:b/>
                <w:bCs/>
              </w:rPr>
              <w:t>The applicant’s Plan</w:t>
            </w:r>
          </w:p>
          <w:p w14:paraId="49685997" w14:textId="77777777" w:rsidR="00C24A6D" w:rsidRPr="00C24A6D" w:rsidRDefault="00C24A6D" w:rsidP="00C24A6D">
            <w:pPr>
              <w:pStyle w:val="ListParagraph"/>
              <w:widowControl w:val="0"/>
              <w:numPr>
                <w:ilvl w:val="0"/>
                <w:numId w:val="9"/>
              </w:numPr>
              <w:autoSpaceDE w:val="0"/>
              <w:autoSpaceDN w:val="0"/>
              <w:spacing w:before="96"/>
              <w:ind w:left="1080"/>
              <w:contextualSpacing w:val="0"/>
              <w:rPr>
                <w:i/>
                <w:iCs/>
              </w:rPr>
            </w:pPr>
            <w:r w:rsidRPr="00C24A6D">
              <w:rPr>
                <w:i/>
                <w:iCs/>
              </w:rPr>
              <w:t>For each objective, applicants must provide a high-level description</w:t>
            </w:r>
            <w:r w:rsidRPr="00C24A6D">
              <w:rPr>
                <w:i/>
                <w:iCs/>
                <w:spacing w:val="26"/>
              </w:rPr>
              <w:t xml:space="preserve"> </w:t>
            </w:r>
            <w:r w:rsidRPr="00C24A6D">
              <w:rPr>
                <w:i/>
                <w:iCs/>
              </w:rPr>
              <w:t>of:</w:t>
            </w:r>
          </w:p>
          <w:p w14:paraId="4341DC82" w14:textId="77777777" w:rsidR="00C24A6D" w:rsidRPr="00C24A6D" w:rsidRDefault="00C24A6D" w:rsidP="00C24A6D">
            <w:pPr>
              <w:pStyle w:val="ListParagraph"/>
              <w:widowControl w:val="0"/>
              <w:numPr>
                <w:ilvl w:val="1"/>
                <w:numId w:val="8"/>
              </w:numPr>
              <w:autoSpaceDE w:val="0"/>
              <w:autoSpaceDN w:val="0"/>
              <w:spacing w:before="96" w:line="283" w:lineRule="auto"/>
              <w:ind w:right="956"/>
              <w:rPr>
                <w:i/>
                <w:iCs/>
              </w:rPr>
            </w:pPr>
            <w:r w:rsidRPr="00C24A6D">
              <w:rPr>
                <w:i/>
                <w:iCs/>
                <w:w w:val="105"/>
              </w:rPr>
              <w:t>Proposed</w:t>
            </w:r>
            <w:r w:rsidRPr="00C24A6D">
              <w:rPr>
                <w:i/>
                <w:iCs/>
                <w:spacing w:val="-31"/>
                <w:w w:val="105"/>
              </w:rPr>
              <w:t xml:space="preserve"> </w:t>
            </w:r>
            <w:r w:rsidRPr="00C24A6D">
              <w:rPr>
                <w:i/>
                <w:iCs/>
                <w:w w:val="105"/>
              </w:rPr>
              <w:t>future</w:t>
            </w:r>
            <w:r w:rsidRPr="00C24A6D">
              <w:rPr>
                <w:i/>
                <w:iCs/>
                <w:spacing w:val="-30"/>
                <w:w w:val="105"/>
              </w:rPr>
              <w:t xml:space="preserve"> </w:t>
            </w:r>
            <w:r w:rsidRPr="00C24A6D">
              <w:rPr>
                <w:i/>
                <w:iCs/>
                <w:w w:val="105"/>
              </w:rPr>
              <w:t>activities</w:t>
            </w:r>
            <w:r w:rsidRPr="00C24A6D">
              <w:rPr>
                <w:i/>
                <w:iCs/>
                <w:spacing w:val="-30"/>
                <w:w w:val="105"/>
              </w:rPr>
              <w:t xml:space="preserve"> </w:t>
            </w:r>
            <w:r w:rsidRPr="00C24A6D">
              <w:rPr>
                <w:i/>
                <w:iCs/>
                <w:w w:val="105"/>
              </w:rPr>
              <w:t>of</w:t>
            </w:r>
            <w:r w:rsidRPr="00C24A6D">
              <w:rPr>
                <w:i/>
                <w:iCs/>
                <w:spacing w:val="-30"/>
                <w:w w:val="105"/>
              </w:rPr>
              <w:t xml:space="preserve"> </w:t>
            </w:r>
            <w:r w:rsidRPr="00C24A6D">
              <w:rPr>
                <w:i/>
                <w:iCs/>
                <w:w w:val="105"/>
              </w:rPr>
              <w:t>the</w:t>
            </w:r>
            <w:r w:rsidRPr="00C24A6D">
              <w:rPr>
                <w:i/>
                <w:iCs/>
                <w:spacing w:val="-30"/>
                <w:w w:val="105"/>
              </w:rPr>
              <w:t xml:space="preserve"> </w:t>
            </w:r>
            <w:r w:rsidRPr="00C24A6D">
              <w:rPr>
                <w:i/>
                <w:iCs/>
                <w:w w:val="105"/>
              </w:rPr>
              <w:t>applicant aimed</w:t>
            </w:r>
            <w:r w:rsidRPr="00C24A6D">
              <w:rPr>
                <w:i/>
                <w:iCs/>
                <w:spacing w:val="-12"/>
                <w:w w:val="105"/>
              </w:rPr>
              <w:t xml:space="preserve"> </w:t>
            </w:r>
            <w:r w:rsidRPr="00C24A6D">
              <w:rPr>
                <w:i/>
                <w:iCs/>
                <w:w w:val="105"/>
              </w:rPr>
              <w:t>at</w:t>
            </w:r>
            <w:r w:rsidRPr="00C24A6D">
              <w:rPr>
                <w:i/>
                <w:iCs/>
                <w:spacing w:val="-11"/>
                <w:w w:val="105"/>
              </w:rPr>
              <w:t xml:space="preserve"> </w:t>
            </w:r>
            <w:r w:rsidRPr="00C24A6D">
              <w:rPr>
                <w:i/>
                <w:iCs/>
                <w:w w:val="105"/>
              </w:rPr>
              <w:t>addressing</w:t>
            </w:r>
            <w:r w:rsidRPr="00C24A6D">
              <w:rPr>
                <w:i/>
                <w:iCs/>
                <w:spacing w:val="-11"/>
                <w:w w:val="105"/>
              </w:rPr>
              <w:t xml:space="preserve"> </w:t>
            </w:r>
            <w:r w:rsidRPr="00C24A6D">
              <w:rPr>
                <w:i/>
                <w:iCs/>
                <w:w w:val="105"/>
              </w:rPr>
              <w:t>the</w:t>
            </w:r>
            <w:r w:rsidRPr="00C24A6D">
              <w:rPr>
                <w:i/>
                <w:iCs/>
                <w:spacing w:val="-11"/>
                <w:w w:val="105"/>
              </w:rPr>
              <w:t xml:space="preserve"> </w:t>
            </w:r>
            <w:r w:rsidRPr="00C24A6D">
              <w:rPr>
                <w:i/>
                <w:iCs/>
                <w:w w:val="105"/>
              </w:rPr>
              <w:t xml:space="preserve">objective, </w:t>
            </w:r>
          </w:p>
          <w:p w14:paraId="50B53B38" w14:textId="77777777" w:rsidR="00C24A6D" w:rsidRPr="00C24A6D" w:rsidRDefault="00C24A6D" w:rsidP="00C24A6D">
            <w:pPr>
              <w:pStyle w:val="ListParagraph"/>
              <w:widowControl w:val="0"/>
              <w:numPr>
                <w:ilvl w:val="1"/>
                <w:numId w:val="8"/>
              </w:numPr>
              <w:autoSpaceDE w:val="0"/>
              <w:autoSpaceDN w:val="0"/>
              <w:spacing w:before="56" w:line="283" w:lineRule="auto"/>
              <w:ind w:right="912"/>
              <w:rPr>
                <w:i/>
                <w:iCs/>
              </w:rPr>
            </w:pPr>
            <w:r w:rsidRPr="00C24A6D">
              <w:rPr>
                <w:i/>
                <w:iCs/>
                <w:w w:val="110"/>
              </w:rPr>
              <w:t>How</w:t>
            </w:r>
            <w:r w:rsidRPr="00C24A6D">
              <w:rPr>
                <w:i/>
                <w:iCs/>
                <w:spacing w:val="-28"/>
                <w:w w:val="110"/>
              </w:rPr>
              <w:t xml:space="preserve"> </w:t>
            </w:r>
            <w:r w:rsidRPr="00C24A6D">
              <w:rPr>
                <w:i/>
                <w:iCs/>
                <w:w w:val="110"/>
              </w:rPr>
              <w:t>funding</w:t>
            </w:r>
            <w:r w:rsidRPr="00C24A6D">
              <w:rPr>
                <w:i/>
                <w:iCs/>
                <w:spacing w:val="-28"/>
                <w:w w:val="110"/>
              </w:rPr>
              <w:t xml:space="preserve"> </w:t>
            </w:r>
            <w:r w:rsidRPr="00C24A6D">
              <w:rPr>
                <w:i/>
                <w:iCs/>
                <w:w w:val="110"/>
              </w:rPr>
              <w:t>will</w:t>
            </w:r>
            <w:r w:rsidRPr="00C24A6D">
              <w:rPr>
                <w:i/>
                <w:iCs/>
                <w:spacing w:val="-27"/>
                <w:w w:val="110"/>
              </w:rPr>
              <w:t xml:space="preserve"> </w:t>
            </w:r>
            <w:r w:rsidRPr="00C24A6D">
              <w:rPr>
                <w:i/>
                <w:iCs/>
                <w:w w:val="110"/>
              </w:rPr>
              <w:t>be</w:t>
            </w:r>
            <w:r w:rsidRPr="00C24A6D">
              <w:rPr>
                <w:i/>
                <w:iCs/>
                <w:spacing w:val="-27"/>
                <w:w w:val="110"/>
              </w:rPr>
              <w:t xml:space="preserve"> </w:t>
            </w:r>
            <w:r w:rsidRPr="00C24A6D">
              <w:rPr>
                <w:i/>
                <w:iCs/>
                <w:w w:val="110"/>
              </w:rPr>
              <w:t>used</w:t>
            </w:r>
            <w:r w:rsidRPr="00C24A6D">
              <w:rPr>
                <w:i/>
                <w:iCs/>
                <w:spacing w:val="-28"/>
                <w:w w:val="110"/>
              </w:rPr>
              <w:t xml:space="preserve"> </w:t>
            </w:r>
            <w:r w:rsidRPr="00C24A6D">
              <w:rPr>
                <w:i/>
                <w:iCs/>
                <w:spacing w:val="-3"/>
                <w:w w:val="110"/>
              </w:rPr>
              <w:t>to</w:t>
            </w:r>
            <w:r w:rsidRPr="00C24A6D">
              <w:rPr>
                <w:i/>
                <w:iCs/>
                <w:spacing w:val="-27"/>
                <w:w w:val="110"/>
              </w:rPr>
              <w:t xml:space="preserve"> </w:t>
            </w:r>
            <w:r w:rsidRPr="00C24A6D">
              <w:rPr>
                <w:i/>
                <w:iCs/>
                <w:w w:val="110"/>
              </w:rPr>
              <w:t>support the proposed future</w:t>
            </w:r>
            <w:r w:rsidRPr="00C24A6D">
              <w:rPr>
                <w:i/>
                <w:iCs/>
                <w:spacing w:val="-32"/>
                <w:w w:val="110"/>
              </w:rPr>
              <w:t xml:space="preserve"> </w:t>
            </w:r>
            <w:r w:rsidRPr="00C24A6D">
              <w:rPr>
                <w:i/>
                <w:iCs/>
                <w:w w:val="110"/>
              </w:rPr>
              <w:t>activities, and</w:t>
            </w:r>
          </w:p>
          <w:p w14:paraId="53ADC4EF" w14:textId="77777777" w:rsidR="00C24A6D" w:rsidRPr="00C24A6D" w:rsidRDefault="00C24A6D" w:rsidP="00C24A6D">
            <w:pPr>
              <w:pStyle w:val="ListParagraph"/>
              <w:widowControl w:val="0"/>
              <w:numPr>
                <w:ilvl w:val="1"/>
                <w:numId w:val="8"/>
              </w:numPr>
              <w:autoSpaceDE w:val="0"/>
              <w:autoSpaceDN w:val="0"/>
              <w:spacing w:before="56" w:line="283" w:lineRule="auto"/>
              <w:ind w:right="1116"/>
              <w:rPr>
                <w:i/>
                <w:iCs/>
              </w:rPr>
            </w:pPr>
            <w:r w:rsidRPr="00C24A6D">
              <w:rPr>
                <w:i/>
                <w:iCs/>
                <w:spacing w:val="-1"/>
              </w:rPr>
              <w:t xml:space="preserve">Indicators against which </w:t>
            </w:r>
            <w:r w:rsidRPr="00C24A6D">
              <w:rPr>
                <w:i/>
                <w:iCs/>
              </w:rPr>
              <w:t>achievement</w:t>
            </w:r>
            <w:r w:rsidRPr="00C24A6D">
              <w:rPr>
                <w:i/>
                <w:iCs/>
                <w:spacing w:val="-24"/>
              </w:rPr>
              <w:t xml:space="preserve"> </w:t>
            </w:r>
            <w:r w:rsidRPr="00C24A6D">
              <w:rPr>
                <w:i/>
                <w:iCs/>
              </w:rPr>
              <w:t>of these</w:t>
            </w:r>
            <w:r w:rsidRPr="00C24A6D">
              <w:rPr>
                <w:i/>
                <w:iCs/>
                <w:spacing w:val="-8"/>
              </w:rPr>
              <w:t xml:space="preserve"> </w:t>
            </w:r>
            <w:r w:rsidRPr="00C24A6D">
              <w:rPr>
                <w:i/>
                <w:iCs/>
              </w:rPr>
              <w:t>activities</w:t>
            </w:r>
            <w:r w:rsidRPr="00C24A6D">
              <w:rPr>
                <w:i/>
                <w:iCs/>
                <w:spacing w:val="-8"/>
              </w:rPr>
              <w:t xml:space="preserve"> </w:t>
            </w:r>
            <w:r w:rsidRPr="00C24A6D">
              <w:rPr>
                <w:i/>
                <w:iCs/>
              </w:rPr>
              <w:t>could</w:t>
            </w:r>
            <w:r w:rsidRPr="00C24A6D">
              <w:rPr>
                <w:i/>
                <w:iCs/>
                <w:spacing w:val="-8"/>
              </w:rPr>
              <w:t xml:space="preserve"> </w:t>
            </w:r>
            <w:r w:rsidRPr="00C24A6D">
              <w:rPr>
                <w:i/>
                <w:iCs/>
              </w:rPr>
              <w:t>be</w:t>
            </w:r>
            <w:r w:rsidRPr="00C24A6D">
              <w:rPr>
                <w:i/>
                <w:iCs/>
                <w:spacing w:val="-8"/>
              </w:rPr>
              <w:t xml:space="preserve"> </w:t>
            </w:r>
            <w:r w:rsidRPr="00C24A6D">
              <w:rPr>
                <w:i/>
                <w:iCs/>
              </w:rPr>
              <w:t>measured.</w:t>
            </w:r>
          </w:p>
          <w:p w14:paraId="4C68ECC0" w14:textId="77777777" w:rsidR="00C24A6D" w:rsidRPr="00C24A6D" w:rsidRDefault="00C24A6D" w:rsidP="00C24A6D">
            <w:pPr>
              <w:pStyle w:val="ListParagraph"/>
              <w:widowControl w:val="0"/>
              <w:numPr>
                <w:ilvl w:val="0"/>
                <w:numId w:val="10"/>
              </w:numPr>
              <w:autoSpaceDE w:val="0"/>
              <w:autoSpaceDN w:val="0"/>
              <w:spacing w:before="55" w:line="283" w:lineRule="auto"/>
              <w:ind w:left="1080" w:right="1410"/>
              <w:contextualSpacing w:val="0"/>
              <w:rPr>
                <w:i/>
                <w:iCs/>
              </w:rPr>
            </w:pPr>
            <w:r w:rsidRPr="00C24A6D">
              <w:rPr>
                <w:i/>
                <w:iCs/>
                <w:w w:val="105"/>
              </w:rPr>
              <w:t>A rationale for how the proposed activities contribute to the objectives of NSW Health.</w:t>
            </w:r>
          </w:p>
          <w:p w14:paraId="704F591D" w14:textId="77777777" w:rsidR="00C24A6D" w:rsidRPr="00C24A6D" w:rsidRDefault="00C24A6D" w:rsidP="00C24A6D">
            <w:pPr>
              <w:pStyle w:val="ListParagraph"/>
              <w:widowControl w:val="0"/>
              <w:numPr>
                <w:ilvl w:val="0"/>
                <w:numId w:val="10"/>
              </w:numPr>
              <w:autoSpaceDE w:val="0"/>
              <w:autoSpaceDN w:val="0"/>
              <w:spacing w:before="55" w:line="283" w:lineRule="auto"/>
              <w:ind w:left="1080" w:right="1410"/>
              <w:contextualSpacing w:val="0"/>
              <w:rPr>
                <w:i/>
                <w:iCs/>
              </w:rPr>
            </w:pPr>
            <w:r w:rsidRPr="00C24A6D">
              <w:rPr>
                <w:i/>
                <w:iCs/>
                <w:w w:val="105"/>
              </w:rPr>
              <w:t>Identification of opportunities and methods for enhancing the capacity of Ministry staff to use the newly enhanced Mental Health Living Longer data asset.</w:t>
            </w:r>
          </w:p>
          <w:p w14:paraId="2F1AA5CC" w14:textId="77777777" w:rsidR="00C24A6D" w:rsidRPr="00C24A6D" w:rsidRDefault="00C24A6D" w:rsidP="00C24A6D">
            <w:pPr>
              <w:pStyle w:val="ListParagraph"/>
              <w:widowControl w:val="0"/>
              <w:numPr>
                <w:ilvl w:val="0"/>
                <w:numId w:val="10"/>
              </w:numPr>
              <w:autoSpaceDE w:val="0"/>
              <w:autoSpaceDN w:val="0"/>
              <w:spacing w:before="55" w:line="283" w:lineRule="auto"/>
              <w:ind w:left="1080" w:right="1410"/>
              <w:contextualSpacing w:val="0"/>
              <w:rPr>
                <w:i/>
                <w:iCs/>
              </w:rPr>
            </w:pPr>
            <w:r w:rsidRPr="00C24A6D">
              <w:rPr>
                <w:i/>
                <w:iCs/>
              </w:rPr>
              <w:t>Identification of opportunities to drive translation and impact of the research findings.</w:t>
            </w:r>
          </w:p>
          <w:p w14:paraId="305D8F94" w14:textId="530BDA4B" w:rsidR="003B537A" w:rsidRPr="00C24A6D" w:rsidRDefault="0056265C" w:rsidP="00C24A6D">
            <w:pPr>
              <w:rPr>
                <w:i/>
                <w:iCs/>
              </w:rPr>
            </w:pPr>
            <w:r w:rsidRPr="00697791">
              <w:rPr>
                <w:i/>
                <w:iCs/>
              </w:rPr>
              <w:t>(</w:t>
            </w:r>
            <w:r w:rsidRPr="00C41F37">
              <w:rPr>
                <w:i/>
                <w:iCs/>
              </w:rPr>
              <w:t xml:space="preserve">Maximum </w:t>
            </w:r>
            <w:r w:rsidR="00C41F37" w:rsidRPr="00C41F37">
              <w:rPr>
                <w:i/>
                <w:iCs/>
              </w:rPr>
              <w:t>1000</w:t>
            </w:r>
            <w:r w:rsidR="00504E8F">
              <w:rPr>
                <w:i/>
                <w:iCs/>
              </w:rPr>
              <w:t xml:space="preserve"> </w:t>
            </w:r>
            <w:r w:rsidRPr="00C41F37">
              <w:rPr>
                <w:i/>
                <w:iCs/>
              </w:rPr>
              <w:t xml:space="preserve"> words</w:t>
            </w:r>
            <w:r w:rsidR="00C41F37" w:rsidRPr="00C41F37">
              <w:rPr>
                <w:i/>
                <w:iCs/>
              </w:rPr>
              <w:t xml:space="preserve"> per objective</w:t>
            </w:r>
            <w:r w:rsidRPr="00C41F37">
              <w:rPr>
                <w:i/>
                <w:iCs/>
              </w:rPr>
              <w:t>)</w:t>
            </w:r>
          </w:p>
        </w:tc>
      </w:tr>
      <w:tr w:rsidR="003B537A" w14:paraId="776B2A58" w14:textId="77777777" w:rsidTr="00E743BD">
        <w:tc>
          <w:tcPr>
            <w:tcW w:w="9016" w:type="dxa"/>
          </w:tcPr>
          <w:p w14:paraId="6526D28B" w14:textId="77777777" w:rsidR="003B537A" w:rsidRDefault="003B537A" w:rsidP="00E743BD"/>
          <w:p w14:paraId="1D67FAF6" w14:textId="77777777" w:rsidR="003B537A" w:rsidRDefault="003B537A" w:rsidP="00E743BD"/>
          <w:p w14:paraId="39136863" w14:textId="77777777" w:rsidR="003B537A" w:rsidRDefault="003B537A" w:rsidP="00E743BD"/>
          <w:p w14:paraId="38988092" w14:textId="77777777" w:rsidR="003B537A" w:rsidRDefault="003B537A" w:rsidP="00E743BD"/>
          <w:p w14:paraId="4D893C60" w14:textId="77777777" w:rsidR="003B537A" w:rsidRDefault="003B537A" w:rsidP="00E743BD"/>
          <w:p w14:paraId="24DE18D3" w14:textId="77777777" w:rsidR="003B537A" w:rsidRDefault="003B537A" w:rsidP="00E743BD"/>
        </w:tc>
      </w:tr>
    </w:tbl>
    <w:p w14:paraId="439E40B6" w14:textId="77777777" w:rsidR="00173AA3" w:rsidRDefault="00173AA3"/>
    <w:p w14:paraId="5222B26E" w14:textId="77777777" w:rsidR="00C21050" w:rsidRDefault="00C21050">
      <w:pPr>
        <w:rPr>
          <w:b/>
          <w:bCs/>
          <w:color w:val="002060"/>
          <w:sz w:val="28"/>
          <w:szCs w:val="28"/>
        </w:rPr>
      </w:pPr>
      <w:r>
        <w:rPr>
          <w:b/>
          <w:bCs/>
          <w:color w:val="002060"/>
          <w:sz w:val="28"/>
          <w:szCs w:val="28"/>
        </w:rPr>
        <w:br w:type="page"/>
      </w:r>
    </w:p>
    <w:p w14:paraId="1C928870" w14:textId="1C1AFB2D" w:rsidR="007218AE" w:rsidRPr="00C21050" w:rsidRDefault="007218AE" w:rsidP="007218AE">
      <w:pPr>
        <w:rPr>
          <w:b/>
          <w:bCs/>
          <w:color w:val="002060"/>
          <w:sz w:val="28"/>
          <w:szCs w:val="28"/>
        </w:rPr>
      </w:pPr>
      <w:r w:rsidRPr="00C21050">
        <w:rPr>
          <w:b/>
          <w:bCs/>
          <w:color w:val="002060"/>
          <w:sz w:val="28"/>
          <w:szCs w:val="28"/>
        </w:rPr>
        <w:lastRenderedPageBreak/>
        <w:t xml:space="preserve">Section </w:t>
      </w:r>
      <w:r w:rsidR="00056586" w:rsidRPr="00C21050">
        <w:rPr>
          <w:b/>
          <w:bCs/>
          <w:color w:val="002060"/>
          <w:sz w:val="28"/>
          <w:szCs w:val="28"/>
        </w:rPr>
        <w:t>5</w:t>
      </w:r>
      <w:r w:rsidRPr="00C21050">
        <w:rPr>
          <w:b/>
          <w:bCs/>
          <w:color w:val="002060"/>
          <w:sz w:val="28"/>
          <w:szCs w:val="28"/>
        </w:rPr>
        <w:t>: Mandatory Criteria Supporting Documentation</w:t>
      </w:r>
    </w:p>
    <w:p w14:paraId="05BD42EB" w14:textId="26387824" w:rsidR="00AF26D2" w:rsidRPr="00395F47" w:rsidRDefault="00986F38" w:rsidP="007218AE">
      <w:r w:rsidRPr="00395F47">
        <w:t>Please attached copies of your</w:t>
      </w:r>
    </w:p>
    <w:p w14:paraId="466BEEEA" w14:textId="1BCF9BD0" w:rsidR="00986F38" w:rsidRPr="00395F47" w:rsidRDefault="00986F38" w:rsidP="00986F38">
      <w:pPr>
        <w:pStyle w:val="ListParagraph"/>
        <w:numPr>
          <w:ilvl w:val="0"/>
          <w:numId w:val="6"/>
        </w:numPr>
      </w:pPr>
      <w:r w:rsidRPr="00395F47">
        <w:t>Public Liability policy of insurance</w:t>
      </w:r>
    </w:p>
    <w:p w14:paraId="3F5112BE" w14:textId="3DA785FC" w:rsidR="00986F38" w:rsidRPr="00395F47" w:rsidRDefault="00A63E39" w:rsidP="00986F38">
      <w:pPr>
        <w:pStyle w:val="ListParagraph"/>
        <w:numPr>
          <w:ilvl w:val="0"/>
          <w:numId w:val="6"/>
        </w:numPr>
      </w:pPr>
      <w:r w:rsidRPr="00395F47">
        <w:t>Professional indemnity insurance</w:t>
      </w:r>
    </w:p>
    <w:p w14:paraId="4EB092B7" w14:textId="37EE4D77" w:rsidR="00A63E39" w:rsidRDefault="00A63E39" w:rsidP="00986F38">
      <w:pPr>
        <w:pStyle w:val="ListParagraph"/>
        <w:numPr>
          <w:ilvl w:val="0"/>
          <w:numId w:val="6"/>
        </w:numPr>
      </w:pPr>
      <w:r w:rsidRPr="00395F47">
        <w:t>Workers Compensation insurance</w:t>
      </w:r>
    </w:p>
    <w:p w14:paraId="2A2B22D9" w14:textId="31E00BEB" w:rsidR="00E52B94" w:rsidRPr="00395F47" w:rsidRDefault="00E52B94" w:rsidP="00986F38">
      <w:pPr>
        <w:pStyle w:val="ListParagraph"/>
        <w:numPr>
          <w:ilvl w:val="0"/>
          <w:numId w:val="6"/>
        </w:numPr>
      </w:pPr>
      <w:r>
        <w:t xml:space="preserve">Other supporting </w:t>
      </w:r>
      <w:r w:rsidR="007F3C64">
        <w:t xml:space="preserve">documentation </w:t>
      </w:r>
      <w:r w:rsidR="00E004A9">
        <w:t xml:space="preserve">as </w:t>
      </w:r>
      <w:r w:rsidR="007F3C64">
        <w:t>listed above</w:t>
      </w:r>
    </w:p>
    <w:p w14:paraId="656DD6B1" w14:textId="77777777" w:rsidR="00C31FD8" w:rsidRDefault="00C31FD8"/>
    <w:sectPr w:rsidR="00C31FD8">
      <w:headerReference w:type="even" r:id="rId9"/>
      <w:headerReference w:type="default" r:id="rId10"/>
      <w:footerReference w:type="even" r:id="rId11"/>
      <w:footerReference w:type="default" r:id="rId12"/>
      <w:headerReference w:type="first" r:id="rId13"/>
      <w:footerReference w:type="first" r:id="rId1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7C2E937" w14:textId="77777777" w:rsidR="008C7BAE" w:rsidRDefault="008C7BAE" w:rsidP="008C7BAE">
      <w:pPr>
        <w:spacing w:after="0" w:line="240" w:lineRule="auto"/>
      </w:pPr>
      <w:r>
        <w:separator/>
      </w:r>
    </w:p>
  </w:endnote>
  <w:endnote w:type="continuationSeparator" w:id="0">
    <w:p w14:paraId="050B1C05" w14:textId="77777777" w:rsidR="008C7BAE" w:rsidRDefault="008C7BAE" w:rsidP="008C7BA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B14FD5A" w14:textId="77777777" w:rsidR="008C7BAE" w:rsidRDefault="008C7BA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041AD61" w14:textId="77777777" w:rsidR="008C7BAE" w:rsidRDefault="008C7BA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A3DF9DF" w14:textId="77777777" w:rsidR="008C7BAE" w:rsidRDefault="008C7BA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0F5E78F" w14:textId="77777777" w:rsidR="008C7BAE" w:rsidRDefault="008C7BAE" w:rsidP="008C7BAE">
      <w:pPr>
        <w:spacing w:after="0" w:line="240" w:lineRule="auto"/>
      </w:pPr>
      <w:r>
        <w:separator/>
      </w:r>
    </w:p>
  </w:footnote>
  <w:footnote w:type="continuationSeparator" w:id="0">
    <w:p w14:paraId="6B6BDF23" w14:textId="77777777" w:rsidR="008C7BAE" w:rsidRDefault="008C7BAE" w:rsidP="008C7BA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90AAD97" w14:textId="77777777" w:rsidR="008C7BAE" w:rsidRDefault="008C7BA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6A7D8CB" w14:textId="0641DC27" w:rsidR="008C7BAE" w:rsidRPr="008C7BAE" w:rsidRDefault="008C7BAE" w:rsidP="00481F62">
    <w:pPr>
      <w:pStyle w:val="Header"/>
      <w:tabs>
        <w:tab w:val="clear" w:pos="4513"/>
      </w:tabs>
      <w:rPr>
        <w:b/>
        <w:bCs/>
        <w:color w:val="002060"/>
      </w:rPr>
    </w:pPr>
    <w:r w:rsidRPr="00365089">
      <w:rPr>
        <w:b/>
        <w:bCs/>
        <w:color w:val="002060"/>
        <w:sz w:val="24"/>
        <w:szCs w:val="24"/>
      </w:rPr>
      <w:t>Centre for Epidemiology and Evidence</w:t>
    </w:r>
    <w:r w:rsidR="00481F62">
      <w:rPr>
        <w:b/>
        <w:bCs/>
        <w:color w:val="002060"/>
      </w:rPr>
      <w:tab/>
    </w:r>
    <w:r w:rsidR="00481F62" w:rsidRPr="007B5D0F">
      <w:rPr>
        <w:noProof/>
      </w:rPr>
      <w:drawing>
        <wp:inline distT="0" distB="0" distL="0" distR="0" wp14:anchorId="27A76F41" wp14:editId="5D63D519">
          <wp:extent cx="666000" cy="720000"/>
          <wp:effectExtent l="0" t="0" r="1270" b="4445"/>
          <wp:docPr id="4" name="Picture 4" descr="NSW Government logo">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NSW Government logo">
                    <a:extLst>
                      <a:ext uri="{C183D7F6-B498-43B3-948B-1728B52AA6E4}">
                        <adec:decorative xmlns:adec="http://schemas.microsoft.com/office/drawing/2017/decorative" val="0"/>
                      </a:ext>
                    </a:extLst>
                  </pic:cNvPr>
                  <pic:cNvPicPr/>
                </pic:nvPicPr>
                <pic:blipFill>
                  <a:blip r:embed="rId1" cstate="print">
                    <a:extLst>
                      <a:ext uri="{28A0092B-C50C-407E-A947-70E740481C1C}">
                        <a14:useLocalDpi xmlns:a14="http://schemas.microsoft.com/office/drawing/2010/main" val="0"/>
                      </a:ext>
                    </a:extLst>
                  </a:blip>
                  <a:stretch>
                    <a:fillRect/>
                  </a:stretch>
                </pic:blipFill>
                <pic:spPr>
                  <a:xfrm>
                    <a:off x="0" y="0"/>
                    <a:ext cx="666000" cy="720000"/>
                  </a:xfrm>
                  <a:prstGeom prst="rect">
                    <a:avLst/>
                  </a:prstGeom>
                </pic:spPr>
              </pic:pic>
            </a:graphicData>
          </a:graphic>
        </wp:inline>
      </w:drawing>
    </w:r>
  </w:p>
  <w:p w14:paraId="5D82A23B" w14:textId="765E80D2" w:rsidR="008C7BAE" w:rsidRPr="00365089" w:rsidRDefault="008C7BAE">
    <w:pPr>
      <w:pStyle w:val="Header"/>
      <w:rPr>
        <w:b/>
        <w:bCs/>
        <w:color w:val="002060"/>
        <w:sz w:val="24"/>
        <w:szCs w:val="24"/>
      </w:rPr>
    </w:pPr>
    <w:r w:rsidRPr="00365089">
      <w:rPr>
        <w:b/>
        <w:bCs/>
        <w:color w:val="002060"/>
        <w:sz w:val="24"/>
        <w:szCs w:val="24"/>
      </w:rPr>
      <w:t>Ministry of Health</w:t>
    </w:r>
  </w:p>
  <w:p w14:paraId="3EDEE4C0" w14:textId="77777777" w:rsidR="008C7BAE" w:rsidRDefault="008C7BA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E1776DD" w14:textId="77777777" w:rsidR="008C7BAE" w:rsidRDefault="008C7BA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C460D44"/>
    <w:multiLevelType w:val="hybridMultilevel"/>
    <w:tmpl w:val="8C145B78"/>
    <w:lvl w:ilvl="0" w:tplc="0C090001">
      <w:start w:val="1"/>
      <w:numFmt w:val="bullet"/>
      <w:lvlText w:val=""/>
      <w:lvlJc w:val="left"/>
      <w:pPr>
        <w:ind w:left="720" w:hanging="360"/>
      </w:pPr>
      <w:rPr>
        <w:rFonts w:ascii="Symbol" w:hAnsi="Symbol"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 w15:restartNumberingAfterBreak="0">
    <w:nsid w:val="17915776"/>
    <w:multiLevelType w:val="hybridMultilevel"/>
    <w:tmpl w:val="15802314"/>
    <w:lvl w:ilvl="0" w:tplc="68389F70">
      <w:start w:val="1"/>
      <w:numFmt w:val="bullet"/>
      <w:lvlText w:val="-"/>
      <w:lvlJc w:val="left"/>
      <w:pPr>
        <w:ind w:left="720" w:hanging="360"/>
      </w:pPr>
      <w:rPr>
        <w:rFonts w:ascii="Aptos" w:eastAsiaTheme="minorHAnsi" w:hAnsi="Aptos"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CE4109F"/>
    <w:multiLevelType w:val="hybridMultilevel"/>
    <w:tmpl w:val="A920DE9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246B471A"/>
    <w:multiLevelType w:val="hybridMultilevel"/>
    <w:tmpl w:val="B9E4CDD4"/>
    <w:lvl w:ilvl="0" w:tplc="554250FE">
      <w:start w:val="1"/>
      <w:numFmt w:val="bullet"/>
      <w:lvlText w:val=""/>
      <w:lvlJc w:val="left"/>
      <w:pPr>
        <w:ind w:left="720" w:hanging="360"/>
      </w:pPr>
      <w:rPr>
        <w:rFonts w:ascii="Symbol" w:eastAsiaTheme="minorHAnsi" w:hAnsi="Symbol"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27F76941"/>
    <w:multiLevelType w:val="hybridMultilevel"/>
    <w:tmpl w:val="F57EA1DC"/>
    <w:lvl w:ilvl="0" w:tplc="BC70ABA2">
      <w:start w:val="1"/>
      <w:numFmt w:val="bullet"/>
      <w:lvlText w:val="-"/>
      <w:lvlJc w:val="left"/>
      <w:pPr>
        <w:ind w:left="720" w:hanging="360"/>
      </w:pPr>
      <w:rPr>
        <w:rFonts w:ascii="Aptos" w:eastAsiaTheme="minorHAnsi" w:hAnsi="Aptos"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F5A5B19"/>
    <w:multiLevelType w:val="hybridMultilevel"/>
    <w:tmpl w:val="DE121828"/>
    <w:lvl w:ilvl="0" w:tplc="0C09000F">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50953978"/>
    <w:multiLevelType w:val="hybridMultilevel"/>
    <w:tmpl w:val="CB1C8F32"/>
    <w:lvl w:ilvl="0" w:tplc="0C09000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53B62F70"/>
    <w:multiLevelType w:val="hybridMultilevel"/>
    <w:tmpl w:val="0D5E45A6"/>
    <w:lvl w:ilvl="0" w:tplc="7FB8552E">
      <w:numFmt w:val="bullet"/>
      <w:lvlText w:val="•"/>
      <w:lvlJc w:val="left"/>
      <w:pPr>
        <w:ind w:left="440" w:hanging="171"/>
      </w:pPr>
      <w:rPr>
        <w:rFonts w:ascii="Century Gothic" w:eastAsia="Century Gothic" w:hAnsi="Century Gothic" w:cs="Century Gothic" w:hint="default"/>
        <w:color w:val="00B2E9"/>
        <w:w w:val="77"/>
        <w:sz w:val="18"/>
        <w:szCs w:val="18"/>
        <w:lang w:val="en-GB" w:eastAsia="en-GB" w:bidi="en-GB"/>
      </w:rPr>
    </w:lvl>
    <w:lvl w:ilvl="1" w:tplc="3C980C58">
      <w:numFmt w:val="bullet"/>
      <w:lvlText w:val="–"/>
      <w:lvlJc w:val="left"/>
      <w:pPr>
        <w:ind w:left="588" w:hanging="148"/>
      </w:pPr>
      <w:rPr>
        <w:rFonts w:ascii="Century Gothic" w:eastAsia="Century Gothic" w:hAnsi="Century Gothic" w:cs="Century Gothic" w:hint="default"/>
        <w:color w:val="231F20"/>
        <w:w w:val="103"/>
        <w:sz w:val="18"/>
        <w:szCs w:val="18"/>
        <w:lang w:val="en-GB" w:eastAsia="en-GB" w:bidi="en-GB"/>
      </w:rPr>
    </w:lvl>
    <w:lvl w:ilvl="2" w:tplc="CDB8C170">
      <w:numFmt w:val="bullet"/>
      <w:lvlText w:val="•"/>
      <w:lvlJc w:val="left"/>
      <w:pPr>
        <w:ind w:left="580" w:hanging="148"/>
      </w:pPr>
      <w:rPr>
        <w:rFonts w:hint="default"/>
        <w:lang w:val="en-GB" w:eastAsia="en-GB" w:bidi="en-GB"/>
      </w:rPr>
    </w:lvl>
    <w:lvl w:ilvl="3" w:tplc="6B40E0B8">
      <w:numFmt w:val="bullet"/>
      <w:lvlText w:val="•"/>
      <w:lvlJc w:val="left"/>
      <w:pPr>
        <w:ind w:left="473" w:hanging="148"/>
      </w:pPr>
      <w:rPr>
        <w:rFonts w:hint="default"/>
        <w:lang w:val="en-GB" w:eastAsia="en-GB" w:bidi="en-GB"/>
      </w:rPr>
    </w:lvl>
    <w:lvl w:ilvl="4" w:tplc="B5D2CD24">
      <w:numFmt w:val="bullet"/>
      <w:lvlText w:val="•"/>
      <w:lvlJc w:val="left"/>
      <w:pPr>
        <w:ind w:left="367" w:hanging="148"/>
      </w:pPr>
      <w:rPr>
        <w:rFonts w:hint="default"/>
        <w:lang w:val="en-GB" w:eastAsia="en-GB" w:bidi="en-GB"/>
      </w:rPr>
    </w:lvl>
    <w:lvl w:ilvl="5" w:tplc="8F6ED6A6">
      <w:numFmt w:val="bullet"/>
      <w:lvlText w:val="•"/>
      <w:lvlJc w:val="left"/>
      <w:pPr>
        <w:ind w:left="260" w:hanging="148"/>
      </w:pPr>
      <w:rPr>
        <w:rFonts w:hint="default"/>
        <w:lang w:val="en-GB" w:eastAsia="en-GB" w:bidi="en-GB"/>
      </w:rPr>
    </w:lvl>
    <w:lvl w:ilvl="6" w:tplc="4CDE3DEE">
      <w:numFmt w:val="bullet"/>
      <w:lvlText w:val="•"/>
      <w:lvlJc w:val="left"/>
      <w:pPr>
        <w:ind w:left="154" w:hanging="148"/>
      </w:pPr>
      <w:rPr>
        <w:rFonts w:hint="default"/>
        <w:lang w:val="en-GB" w:eastAsia="en-GB" w:bidi="en-GB"/>
      </w:rPr>
    </w:lvl>
    <w:lvl w:ilvl="7" w:tplc="41F821D2">
      <w:numFmt w:val="bullet"/>
      <w:lvlText w:val="•"/>
      <w:lvlJc w:val="left"/>
      <w:pPr>
        <w:ind w:left="48" w:hanging="148"/>
      </w:pPr>
      <w:rPr>
        <w:rFonts w:hint="default"/>
        <w:lang w:val="en-GB" w:eastAsia="en-GB" w:bidi="en-GB"/>
      </w:rPr>
    </w:lvl>
    <w:lvl w:ilvl="8" w:tplc="E336429C">
      <w:numFmt w:val="bullet"/>
      <w:lvlText w:val="•"/>
      <w:lvlJc w:val="left"/>
      <w:pPr>
        <w:ind w:left="-59" w:hanging="148"/>
      </w:pPr>
      <w:rPr>
        <w:rFonts w:hint="default"/>
        <w:lang w:val="en-GB" w:eastAsia="en-GB" w:bidi="en-GB"/>
      </w:rPr>
    </w:lvl>
  </w:abstractNum>
  <w:abstractNum w:abstractNumId="8" w15:restartNumberingAfterBreak="0">
    <w:nsid w:val="5D0F5BD5"/>
    <w:multiLevelType w:val="hybridMultilevel"/>
    <w:tmpl w:val="396C39A8"/>
    <w:lvl w:ilvl="0" w:tplc="ECD40BA6">
      <w:start w:val="1"/>
      <w:numFmt w:val="bullet"/>
      <w:lvlText w:val=""/>
      <w:lvlJc w:val="left"/>
      <w:pPr>
        <w:ind w:left="720" w:hanging="360"/>
      </w:pPr>
      <w:rPr>
        <w:rFonts w:ascii="Symbol" w:eastAsiaTheme="minorHAnsi" w:hAnsi="Symbol"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63B859AB"/>
    <w:multiLevelType w:val="hybridMultilevel"/>
    <w:tmpl w:val="91808374"/>
    <w:lvl w:ilvl="0" w:tplc="C4A43AF0">
      <w:start w:val="1"/>
      <w:numFmt w:val="bullet"/>
      <w:lvlText w:val="-"/>
      <w:lvlJc w:val="left"/>
      <w:pPr>
        <w:ind w:left="720" w:hanging="360"/>
      </w:pPr>
      <w:rPr>
        <w:rFonts w:ascii="Aptos" w:eastAsiaTheme="minorHAnsi" w:hAnsi="Aptos"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924487342">
    <w:abstractNumId w:val="2"/>
  </w:num>
  <w:num w:numId="2" w16cid:durableId="171071983">
    <w:abstractNumId w:val="8"/>
  </w:num>
  <w:num w:numId="3" w16cid:durableId="92749366">
    <w:abstractNumId w:val="9"/>
  </w:num>
  <w:num w:numId="4" w16cid:durableId="686566465">
    <w:abstractNumId w:val="7"/>
  </w:num>
  <w:num w:numId="5" w16cid:durableId="684673713">
    <w:abstractNumId w:val="3"/>
  </w:num>
  <w:num w:numId="6" w16cid:durableId="1217156069">
    <w:abstractNumId w:val="1"/>
  </w:num>
  <w:num w:numId="7" w16cid:durableId="1065421689">
    <w:abstractNumId w:val="4"/>
  </w:num>
  <w:num w:numId="8" w16cid:durableId="880046440">
    <w:abstractNumId w:val="5"/>
  </w:num>
  <w:num w:numId="9" w16cid:durableId="2049722088">
    <w:abstractNumId w:val="6"/>
  </w:num>
  <w:num w:numId="10" w16cid:durableId="44204233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isplayBackgroundShape/>
  <w:defaultTabStop w:val="720"/>
  <w:characterSpacingControl w:val="doNotCompress"/>
  <w:hdrShapeDefaults>
    <o:shapedefaults v:ext="edit" spidmax="4097">
      <o:colormenu v:ext="edit" fillcolor="none"/>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31FD8"/>
    <w:rsid w:val="00001344"/>
    <w:rsid w:val="00055EE2"/>
    <w:rsid w:val="00056586"/>
    <w:rsid w:val="000D656A"/>
    <w:rsid w:val="000E07BE"/>
    <w:rsid w:val="00100998"/>
    <w:rsid w:val="00100B76"/>
    <w:rsid w:val="00173AA3"/>
    <w:rsid w:val="001757A4"/>
    <w:rsid w:val="00184D83"/>
    <w:rsid w:val="00190A8A"/>
    <w:rsid w:val="001961AF"/>
    <w:rsid w:val="00196ECA"/>
    <w:rsid w:val="001A0BEA"/>
    <w:rsid w:val="001A5869"/>
    <w:rsid w:val="001C463B"/>
    <w:rsid w:val="001E1BBA"/>
    <w:rsid w:val="002054F0"/>
    <w:rsid w:val="00262BC5"/>
    <w:rsid w:val="00281A5B"/>
    <w:rsid w:val="00282374"/>
    <w:rsid w:val="002D2D8F"/>
    <w:rsid w:val="002D518D"/>
    <w:rsid w:val="00304C02"/>
    <w:rsid w:val="00320157"/>
    <w:rsid w:val="003646AC"/>
    <w:rsid w:val="00365089"/>
    <w:rsid w:val="00371872"/>
    <w:rsid w:val="00391161"/>
    <w:rsid w:val="00395F47"/>
    <w:rsid w:val="003A730D"/>
    <w:rsid w:val="003B537A"/>
    <w:rsid w:val="003C330D"/>
    <w:rsid w:val="003D1182"/>
    <w:rsid w:val="003F11B8"/>
    <w:rsid w:val="00410968"/>
    <w:rsid w:val="0043161E"/>
    <w:rsid w:val="00441D00"/>
    <w:rsid w:val="00460214"/>
    <w:rsid w:val="004635E5"/>
    <w:rsid w:val="00481F62"/>
    <w:rsid w:val="00504E8F"/>
    <w:rsid w:val="005100E4"/>
    <w:rsid w:val="00511D00"/>
    <w:rsid w:val="0056265C"/>
    <w:rsid w:val="00574B0D"/>
    <w:rsid w:val="005911BE"/>
    <w:rsid w:val="005976B7"/>
    <w:rsid w:val="005B5013"/>
    <w:rsid w:val="005C24D6"/>
    <w:rsid w:val="005C5E23"/>
    <w:rsid w:val="00660D29"/>
    <w:rsid w:val="0067671D"/>
    <w:rsid w:val="006868B3"/>
    <w:rsid w:val="00697791"/>
    <w:rsid w:val="006B4A6B"/>
    <w:rsid w:val="006E01C4"/>
    <w:rsid w:val="00711E1E"/>
    <w:rsid w:val="00714BA3"/>
    <w:rsid w:val="007150C2"/>
    <w:rsid w:val="007218AE"/>
    <w:rsid w:val="00736CF4"/>
    <w:rsid w:val="007447FD"/>
    <w:rsid w:val="00762231"/>
    <w:rsid w:val="0077017A"/>
    <w:rsid w:val="0079624A"/>
    <w:rsid w:val="007A1AC4"/>
    <w:rsid w:val="007D35E1"/>
    <w:rsid w:val="007E3272"/>
    <w:rsid w:val="007F3C64"/>
    <w:rsid w:val="00817143"/>
    <w:rsid w:val="008279DD"/>
    <w:rsid w:val="0086482F"/>
    <w:rsid w:val="008673CC"/>
    <w:rsid w:val="0087394E"/>
    <w:rsid w:val="008C7BAE"/>
    <w:rsid w:val="008E1C89"/>
    <w:rsid w:val="00904951"/>
    <w:rsid w:val="00906FA3"/>
    <w:rsid w:val="00910C6F"/>
    <w:rsid w:val="0094483A"/>
    <w:rsid w:val="009605A0"/>
    <w:rsid w:val="00967B78"/>
    <w:rsid w:val="00986F38"/>
    <w:rsid w:val="0099324F"/>
    <w:rsid w:val="009B7F5F"/>
    <w:rsid w:val="009D54D6"/>
    <w:rsid w:val="009E4518"/>
    <w:rsid w:val="00A15EAD"/>
    <w:rsid w:val="00A536D8"/>
    <w:rsid w:val="00A63E39"/>
    <w:rsid w:val="00A86191"/>
    <w:rsid w:val="00A86CF3"/>
    <w:rsid w:val="00A95B72"/>
    <w:rsid w:val="00AA08C0"/>
    <w:rsid w:val="00AA5229"/>
    <w:rsid w:val="00AB31F0"/>
    <w:rsid w:val="00AB6AC9"/>
    <w:rsid w:val="00AB71CD"/>
    <w:rsid w:val="00AE684D"/>
    <w:rsid w:val="00AF26D2"/>
    <w:rsid w:val="00B06ED6"/>
    <w:rsid w:val="00B12551"/>
    <w:rsid w:val="00B16533"/>
    <w:rsid w:val="00B17FBD"/>
    <w:rsid w:val="00B2647D"/>
    <w:rsid w:val="00B70C91"/>
    <w:rsid w:val="00BC0156"/>
    <w:rsid w:val="00BC631B"/>
    <w:rsid w:val="00BE4366"/>
    <w:rsid w:val="00BE5E6C"/>
    <w:rsid w:val="00C21050"/>
    <w:rsid w:val="00C24A6D"/>
    <w:rsid w:val="00C31FD8"/>
    <w:rsid w:val="00C34BB2"/>
    <w:rsid w:val="00C41F37"/>
    <w:rsid w:val="00C53059"/>
    <w:rsid w:val="00C849F6"/>
    <w:rsid w:val="00C85B5F"/>
    <w:rsid w:val="00C868CF"/>
    <w:rsid w:val="00CE42F3"/>
    <w:rsid w:val="00CE6C2D"/>
    <w:rsid w:val="00CF4D45"/>
    <w:rsid w:val="00D0083B"/>
    <w:rsid w:val="00D0408E"/>
    <w:rsid w:val="00D22449"/>
    <w:rsid w:val="00D331D8"/>
    <w:rsid w:val="00D34CDD"/>
    <w:rsid w:val="00D413CE"/>
    <w:rsid w:val="00D63879"/>
    <w:rsid w:val="00D9572A"/>
    <w:rsid w:val="00D97770"/>
    <w:rsid w:val="00DB2767"/>
    <w:rsid w:val="00DF6031"/>
    <w:rsid w:val="00E004A9"/>
    <w:rsid w:val="00E155D7"/>
    <w:rsid w:val="00E205CD"/>
    <w:rsid w:val="00E52B94"/>
    <w:rsid w:val="00E77A9C"/>
    <w:rsid w:val="00E8015A"/>
    <w:rsid w:val="00EA35B6"/>
    <w:rsid w:val="00EA3D05"/>
    <w:rsid w:val="00EF1D1D"/>
    <w:rsid w:val="00F01E47"/>
    <w:rsid w:val="00F40989"/>
    <w:rsid w:val="00F40D26"/>
    <w:rsid w:val="00F64AAC"/>
    <w:rsid w:val="00F66267"/>
    <w:rsid w:val="00F90339"/>
    <w:rsid w:val="00FA2798"/>
    <w:rsid w:val="00FA787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4097">
      <o:colormenu v:ext="edit" fillcolor="none"/>
    </o:shapedefaults>
    <o:shapelayout v:ext="edit">
      <o:idmap v:ext="edit" data="1"/>
    </o:shapelayout>
  </w:shapeDefaults>
  <w:decimalSymbol w:val="."/>
  <w:listSeparator w:val=","/>
  <w14:docId w14:val="6294BAA0"/>
  <w15:chartTrackingRefBased/>
  <w15:docId w15:val="{A88A2E30-E38A-4C56-A12B-AAF74146CC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A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C31FD8"/>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C31FD8"/>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C31FD8"/>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C31FD8"/>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C31FD8"/>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C31FD8"/>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C31FD8"/>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31FD8"/>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31FD8"/>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31FD8"/>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C31FD8"/>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C31FD8"/>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C31FD8"/>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C31FD8"/>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C31FD8"/>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C31FD8"/>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31FD8"/>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31FD8"/>
    <w:rPr>
      <w:rFonts w:eastAsiaTheme="majorEastAsia" w:cstheme="majorBidi"/>
      <w:color w:val="272727" w:themeColor="text1" w:themeTint="D8"/>
    </w:rPr>
  </w:style>
  <w:style w:type="paragraph" w:styleId="Title">
    <w:name w:val="Title"/>
    <w:basedOn w:val="Normal"/>
    <w:next w:val="Normal"/>
    <w:link w:val="TitleChar"/>
    <w:uiPriority w:val="10"/>
    <w:qFormat/>
    <w:rsid w:val="00C31FD8"/>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31FD8"/>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31FD8"/>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31FD8"/>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31FD8"/>
    <w:pPr>
      <w:spacing w:before="160"/>
      <w:jc w:val="center"/>
    </w:pPr>
    <w:rPr>
      <w:i/>
      <w:iCs/>
      <w:color w:val="404040" w:themeColor="text1" w:themeTint="BF"/>
    </w:rPr>
  </w:style>
  <w:style w:type="character" w:customStyle="1" w:styleId="QuoteChar">
    <w:name w:val="Quote Char"/>
    <w:basedOn w:val="DefaultParagraphFont"/>
    <w:link w:val="Quote"/>
    <w:uiPriority w:val="29"/>
    <w:rsid w:val="00C31FD8"/>
    <w:rPr>
      <w:i/>
      <w:iCs/>
      <w:color w:val="404040" w:themeColor="text1" w:themeTint="BF"/>
    </w:rPr>
  </w:style>
  <w:style w:type="paragraph" w:styleId="ListParagraph">
    <w:name w:val="List Paragraph"/>
    <w:aliases w:val="Recommendation,List Paragraph1,Use Case List Paragraph,List Paragraph - bullets,standard lewis,CDHP List Paragraph,Bullet List Paragraph,List Paragraph11,List Paragraph111,L,F5 List Paragraph,Dot pt,CV text,Medium Grid 1 - Accent 21"/>
    <w:basedOn w:val="Normal"/>
    <w:link w:val="ListParagraphChar"/>
    <w:uiPriority w:val="34"/>
    <w:qFormat/>
    <w:rsid w:val="00C31FD8"/>
    <w:pPr>
      <w:ind w:left="720"/>
      <w:contextualSpacing/>
    </w:pPr>
  </w:style>
  <w:style w:type="character" w:styleId="IntenseEmphasis">
    <w:name w:val="Intense Emphasis"/>
    <w:basedOn w:val="DefaultParagraphFont"/>
    <w:uiPriority w:val="21"/>
    <w:qFormat/>
    <w:rsid w:val="00C31FD8"/>
    <w:rPr>
      <w:i/>
      <w:iCs/>
      <w:color w:val="0F4761" w:themeColor="accent1" w:themeShade="BF"/>
    </w:rPr>
  </w:style>
  <w:style w:type="paragraph" w:styleId="IntenseQuote">
    <w:name w:val="Intense Quote"/>
    <w:basedOn w:val="Normal"/>
    <w:next w:val="Normal"/>
    <w:link w:val="IntenseQuoteChar"/>
    <w:uiPriority w:val="30"/>
    <w:qFormat/>
    <w:rsid w:val="00C31FD8"/>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31FD8"/>
    <w:rPr>
      <w:i/>
      <w:iCs/>
      <w:color w:val="0F4761" w:themeColor="accent1" w:themeShade="BF"/>
    </w:rPr>
  </w:style>
  <w:style w:type="character" w:styleId="IntenseReference">
    <w:name w:val="Intense Reference"/>
    <w:basedOn w:val="DefaultParagraphFont"/>
    <w:uiPriority w:val="32"/>
    <w:qFormat/>
    <w:rsid w:val="00C31FD8"/>
    <w:rPr>
      <w:b/>
      <w:bCs/>
      <w:smallCaps/>
      <w:color w:val="0F4761" w:themeColor="accent1" w:themeShade="BF"/>
      <w:spacing w:val="5"/>
    </w:rPr>
  </w:style>
  <w:style w:type="table" w:styleId="TableGrid">
    <w:name w:val="Table Grid"/>
    <w:basedOn w:val="TableNormal"/>
    <w:uiPriority w:val="39"/>
    <w:rsid w:val="005911B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link w:val="BodyTextChar"/>
    <w:qFormat/>
    <w:rsid w:val="00736CF4"/>
    <w:pPr>
      <w:tabs>
        <w:tab w:val="left" w:pos="357"/>
        <w:tab w:val="left" w:pos="714"/>
        <w:tab w:val="left" w:pos="2552"/>
      </w:tabs>
      <w:suppressAutoHyphens/>
      <w:spacing w:before="120" w:after="120" w:line="240" w:lineRule="auto"/>
    </w:pPr>
    <w:rPr>
      <w:rFonts w:eastAsiaTheme="minorEastAsia"/>
      <w:color w:val="000000" w:themeColor="text1"/>
      <w:kern w:val="0"/>
      <w:lang w:eastAsia="zh-CN"/>
      <w14:ligatures w14:val="none"/>
    </w:rPr>
  </w:style>
  <w:style w:type="character" w:customStyle="1" w:styleId="BodyTextChar">
    <w:name w:val="Body Text Char"/>
    <w:basedOn w:val="DefaultParagraphFont"/>
    <w:link w:val="BodyText"/>
    <w:rsid w:val="00736CF4"/>
    <w:rPr>
      <w:rFonts w:eastAsiaTheme="minorEastAsia"/>
      <w:color w:val="000000" w:themeColor="text1"/>
      <w:kern w:val="0"/>
      <w:lang w:eastAsia="zh-CN"/>
      <w14:ligatures w14:val="none"/>
    </w:rPr>
  </w:style>
  <w:style w:type="character" w:customStyle="1" w:styleId="ListParagraphChar">
    <w:name w:val="List Paragraph Char"/>
    <w:aliases w:val="Recommendation Char,List Paragraph1 Char,Use Case List Paragraph Char,List Paragraph - bullets Char,standard lewis Char,CDHP List Paragraph Char,Bullet List Paragraph Char,List Paragraph11 Char,List Paragraph111 Char,L Char"/>
    <w:basedOn w:val="DefaultParagraphFont"/>
    <w:link w:val="ListParagraph"/>
    <w:uiPriority w:val="34"/>
    <w:locked/>
    <w:rsid w:val="00736CF4"/>
  </w:style>
  <w:style w:type="paragraph" w:styleId="Header">
    <w:name w:val="header"/>
    <w:basedOn w:val="Normal"/>
    <w:link w:val="HeaderChar"/>
    <w:uiPriority w:val="99"/>
    <w:unhideWhenUsed/>
    <w:rsid w:val="008C7BAE"/>
    <w:pPr>
      <w:tabs>
        <w:tab w:val="center" w:pos="4513"/>
        <w:tab w:val="right" w:pos="9026"/>
      </w:tabs>
      <w:spacing w:after="0" w:line="240" w:lineRule="auto"/>
    </w:pPr>
  </w:style>
  <w:style w:type="character" w:customStyle="1" w:styleId="HeaderChar">
    <w:name w:val="Header Char"/>
    <w:basedOn w:val="DefaultParagraphFont"/>
    <w:link w:val="Header"/>
    <w:uiPriority w:val="99"/>
    <w:rsid w:val="008C7BAE"/>
  </w:style>
  <w:style w:type="paragraph" w:styleId="Footer">
    <w:name w:val="footer"/>
    <w:basedOn w:val="Normal"/>
    <w:link w:val="FooterChar"/>
    <w:uiPriority w:val="99"/>
    <w:unhideWhenUsed/>
    <w:rsid w:val="008C7BAE"/>
    <w:pPr>
      <w:tabs>
        <w:tab w:val="center" w:pos="4513"/>
        <w:tab w:val="right" w:pos="9026"/>
      </w:tabs>
      <w:spacing w:after="0" w:line="240" w:lineRule="auto"/>
    </w:pPr>
  </w:style>
  <w:style w:type="character" w:customStyle="1" w:styleId="FooterChar">
    <w:name w:val="Footer Char"/>
    <w:basedOn w:val="DefaultParagraphFont"/>
    <w:link w:val="Footer"/>
    <w:uiPriority w:val="99"/>
    <w:rsid w:val="008C7BAE"/>
  </w:style>
  <w:style w:type="character" w:styleId="Hyperlink">
    <w:name w:val="Hyperlink"/>
    <w:basedOn w:val="DefaultParagraphFont"/>
    <w:uiPriority w:val="99"/>
    <w:unhideWhenUsed/>
    <w:rsid w:val="006868B3"/>
    <w:rPr>
      <w:color w:val="467886"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OH-PalliativeCare-NGOGrants@health.nsw.gov.au"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DCF4A7D-AD50-499C-8F78-4F052AE40D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66</TotalTime>
  <Pages>6</Pages>
  <Words>1089</Words>
  <Characters>6213</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NSW Health</Company>
  <LinksUpToDate>false</LinksUpToDate>
  <CharactersWithSpaces>7288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Kylie Catford (Ministry of Health)</dc:creator>
  <cp:keywords/>
  <dc:description/>
  <cp:lastModifiedBy>Kylie Catford (Ministry of Health)</cp:lastModifiedBy>
  <cp:revision>67</cp:revision>
  <dcterms:created xsi:type="dcterms:W3CDTF">2024-12-10T02:12:00Z</dcterms:created>
  <dcterms:modified xsi:type="dcterms:W3CDTF">2024-12-18T04:03:00Z</dcterms:modified>
</cp:coreProperties>
</file>